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6F0E" w:rsidP="00A34D68">
      <w:pPr>
        <w:spacing w:after="0" w:line="240" w:lineRule="auto"/>
        <w:ind w:left="-284" w:right="2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Дело № 5-26-4</w:t>
      </w:r>
      <w:r w:rsidR="004E57C6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3/202</w:t>
      </w:r>
      <w:r w:rsidR="004E57C6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AA111D" w:rsidP="00A34D68">
      <w:pPr>
        <w:spacing w:after="0" w:line="240" w:lineRule="auto"/>
        <w:ind w:left="-284" w:right="2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FA6F0E" w:rsidP="00A34D68">
      <w:pPr>
        <w:spacing w:after="0" w:line="240" w:lineRule="auto"/>
        <w:ind w:left="-284" w:right="2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делу об административном правонарушении </w:t>
      </w:r>
    </w:p>
    <w:p w:rsidR="00FA6F0E" w:rsidP="00A34D68">
      <w:pPr>
        <w:tabs>
          <w:tab w:val="center" w:pos="4686"/>
        </w:tabs>
        <w:suppressAutoHyphens/>
        <w:spacing w:after="0" w:line="240" w:lineRule="auto"/>
        <w:ind w:left="-284" w:right="2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4E57C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</w:t>
      </w:r>
      <w:r w:rsidR="004E57C6">
        <w:rPr>
          <w:rFonts w:ascii="Times New Roman" w:eastAsia="Times New Roman" w:hAnsi="Times New Roman" w:cs="Times New Roman"/>
          <w:sz w:val="24"/>
          <w:szCs w:val="24"/>
          <w:lang w:eastAsia="ar-SA"/>
        </w:rPr>
        <w:t>вгуста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4E57C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                                                                          </w:t>
      </w:r>
      <w:r w:rsidR="00A34D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г. Бахчисарай</w:t>
      </w:r>
    </w:p>
    <w:p w:rsidR="00FA6F0E" w:rsidP="00A34D6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        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Мировой судья судебного участка №26 </w:t>
      </w:r>
      <w:r>
        <w:rPr>
          <w:rFonts w:ascii="Times New Roman" w:eastAsia="Newton-Regular" w:hAnsi="Times New Roman" w:cs="Times New Roman"/>
          <w:sz w:val="24"/>
          <w:szCs w:val="24"/>
        </w:rPr>
        <w:t>Бахчисарайского судебного района (Бахчисарайский район) Республики Крым (</w:t>
      </w:r>
      <w:r>
        <w:rPr>
          <w:rFonts w:ascii="Times New Roman" w:eastAsia="Times New Roman" w:hAnsi="Times New Roman" w:cs="Times New Roman"/>
          <w:sz w:val="24"/>
          <w:szCs w:val="24"/>
        </w:rPr>
        <w:t>298400, г. Бахчисарай, ул. Фрунзе, 36в) Андрухова Е.Н.</w:t>
      </w:r>
      <w:r>
        <w:rPr>
          <w:rFonts w:ascii="Times New Roman" w:eastAsia="Newton-Regular" w:hAnsi="Times New Roman" w:cs="Times New Roman"/>
          <w:sz w:val="24"/>
          <w:szCs w:val="24"/>
        </w:rPr>
        <w:t>, рассмотрев дело об административном правонарушении в отношении ***</w:t>
      </w:r>
      <w:r>
        <w:rPr>
          <w:rFonts w:ascii="Times New Roman" w:eastAsia="Newton-Regular" w:hAnsi="Times New Roman" w:cs="Times New Roman"/>
          <w:sz w:val="24"/>
          <w:szCs w:val="24"/>
        </w:rPr>
        <w:t>,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уроженца ***</w:t>
      </w:r>
      <w:r>
        <w:rPr>
          <w:rFonts w:ascii="Times New Roman" w:eastAsia="Newton-Regular" w:hAnsi="Times New Roman" w:cs="Times New Roman"/>
          <w:sz w:val="24"/>
          <w:szCs w:val="24"/>
        </w:rPr>
        <w:t>,  гражданина ***</w:t>
      </w:r>
      <w:r>
        <w:rPr>
          <w:rFonts w:ascii="Times New Roman" w:eastAsia="Newton-Regular" w:hAnsi="Times New Roman" w:cs="Times New Roman"/>
          <w:sz w:val="24"/>
          <w:szCs w:val="24"/>
        </w:rPr>
        <w:t>,  зарегистрированного и фактически проживающего по адресу: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в совершении административ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ного правонарушения, предусмотренного ч. 2 ст. 12.2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КоАП РФ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E928D5">
        <w:rPr>
          <w:rFonts w:ascii="Times New Roman" w:eastAsia="Times New Roman" w:hAnsi="Times New Roman" w:cs="Times New Roman"/>
          <w:sz w:val="24"/>
          <w:szCs w:val="24"/>
        </w:rPr>
        <w:t xml:space="preserve"> (СНИЛС 109-561-556 66),</w:t>
      </w:r>
    </w:p>
    <w:p w:rsidR="00FA6F0E" w:rsidP="00A34D68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</w:p>
    <w:p w:rsidR="00FA6F0E" w:rsidP="00A34D6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202</w:t>
      </w:r>
      <w:r w:rsidR="00123FBA">
        <w:rPr>
          <w:rFonts w:ascii="Times New Roman" w:eastAsia="Times New Roman" w:hAnsi="Times New Roman" w:cs="Times New Roman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в 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часов 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минут </w:t>
      </w:r>
      <w:r w:rsidR="00123FB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 8 </w:t>
      </w:r>
      <w:r w:rsidR="00123FBA">
        <w:rPr>
          <w:rFonts w:ascii="Times New Roman" w:eastAsia="Times New Roman" w:hAnsi="Times New Roman" w:cs="Times New Roman"/>
          <w:sz w:val="24"/>
          <w:szCs w:val="24"/>
          <w:lang w:eastAsia="uk-UA"/>
        </w:rPr>
        <w:t>км</w:t>
      </w:r>
      <w:r w:rsidR="00123FB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а/д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, 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управлял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транспортным средством</w:t>
      </w:r>
      <w:r w:rsidR="00A8523F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A8523F">
        <w:rPr>
          <w:rFonts w:ascii="Times New Roman" w:eastAsia="Newton-Regular" w:hAnsi="Times New Roman" w:cs="Times New Roman"/>
          <w:sz w:val="24"/>
          <w:szCs w:val="24"/>
        </w:rPr>
        <w:t xml:space="preserve"> (г.р.з.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A8523F">
        <w:rPr>
          <w:rFonts w:ascii="Times New Roman" w:eastAsia="Newton-Regular" w:hAnsi="Times New Roman" w:cs="Times New Roman"/>
          <w:sz w:val="24"/>
          <w:szCs w:val="24"/>
        </w:rPr>
        <w:t>)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123FBA">
        <w:rPr>
          <w:rFonts w:ascii="Times New Roman" w:eastAsia="Newton-Regular" w:hAnsi="Times New Roman" w:cs="Times New Roman"/>
          <w:sz w:val="24"/>
          <w:szCs w:val="24"/>
        </w:rPr>
        <w:t>с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государственны</w:t>
      </w:r>
      <w:r w:rsidR="00123FBA">
        <w:rPr>
          <w:rFonts w:ascii="Times New Roman" w:eastAsia="Newton-Regular" w:hAnsi="Times New Roman" w:cs="Times New Roman"/>
          <w:sz w:val="24"/>
          <w:szCs w:val="24"/>
        </w:rPr>
        <w:t>ми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регистрационны</w:t>
      </w:r>
      <w:r w:rsidR="00123FBA">
        <w:rPr>
          <w:rFonts w:ascii="Times New Roman" w:eastAsia="Newton-Regular" w:hAnsi="Times New Roman" w:cs="Times New Roman"/>
          <w:sz w:val="24"/>
          <w:szCs w:val="24"/>
        </w:rPr>
        <w:t>ми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знак</w:t>
      </w:r>
      <w:r w:rsidR="00123FBA">
        <w:rPr>
          <w:rFonts w:ascii="Times New Roman" w:eastAsia="Newton-Regular" w:hAnsi="Times New Roman" w:cs="Times New Roman"/>
          <w:sz w:val="24"/>
          <w:szCs w:val="24"/>
        </w:rPr>
        <w:t>ами, оборудованными с применением материалов, препятствующих их идентификации с использованием ветоши – тряпки, чем нарушил п.10.1 ПИ, п.2 ОП, п.2.3.1 ПДД РФ.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A6F0E" w:rsidP="00A34D6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имеет право управления транспортными средствами</w:t>
      </w:r>
      <w:r w:rsidR="009C0B6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водительское удостоверение ***</w:t>
      </w:r>
      <w:r w:rsidR="00A8523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***</w:t>
      </w:r>
      <w:r w:rsidR="00A8523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ГИБДД 8210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FA6F0E" w:rsidP="00A34D6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</w:t>
      </w:r>
      <w:r w:rsidR="00A8523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</w:t>
      </w:r>
      <w:r w:rsidRPr="00FA6F0E">
        <w:rPr>
          <w:rFonts w:ascii="Times New Roman" w:eastAsia="Times New Roman" w:hAnsi="Times New Roman" w:cs="Times New Roman"/>
          <w:sz w:val="25"/>
          <w:szCs w:val="25"/>
          <w:lang w:eastAsia="uk-UA"/>
        </w:rPr>
        <w:t xml:space="preserve"> рассмотрени</w:t>
      </w:r>
      <w:r w:rsidR="00A8523F">
        <w:rPr>
          <w:rFonts w:ascii="Times New Roman" w:eastAsia="Times New Roman" w:hAnsi="Times New Roman" w:cs="Times New Roman"/>
          <w:sz w:val="25"/>
          <w:szCs w:val="25"/>
          <w:lang w:eastAsia="uk-UA"/>
        </w:rPr>
        <w:t>и</w:t>
      </w:r>
      <w:r w:rsidRPr="00FA6F0E">
        <w:rPr>
          <w:rFonts w:ascii="Times New Roman" w:eastAsia="Times New Roman" w:hAnsi="Times New Roman" w:cs="Times New Roman"/>
          <w:sz w:val="25"/>
          <w:szCs w:val="25"/>
          <w:lang w:eastAsia="uk-UA"/>
        </w:rPr>
        <w:t xml:space="preserve"> дела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  <w:lang w:eastAsia="uk-UA"/>
        </w:rPr>
        <w:t>***</w:t>
      </w:r>
      <w:r w:rsidRPr="00FA6F0E">
        <w:rPr>
          <w:rFonts w:ascii="Times New Roman" w:eastAsia="Times New Roman" w:hAnsi="Times New Roman" w:cs="Times New Roman"/>
          <w:sz w:val="25"/>
          <w:szCs w:val="25"/>
          <w:lang w:eastAsia="uk-UA"/>
        </w:rPr>
        <w:t xml:space="preserve"> </w:t>
      </w:r>
      <w:r w:rsidR="00A8523F">
        <w:rPr>
          <w:rFonts w:ascii="Times New Roman" w:eastAsia="Times New Roman" w:hAnsi="Times New Roman" w:cs="Times New Roman"/>
          <w:sz w:val="25"/>
          <w:szCs w:val="25"/>
          <w:lang w:eastAsia="uk-UA"/>
        </w:rPr>
        <w:t xml:space="preserve">пояснил, что с протоколом </w:t>
      </w:r>
      <w:r w:rsidR="00A8523F">
        <w:rPr>
          <w:rFonts w:ascii="Times New Roman" w:eastAsia="Times New Roman" w:hAnsi="Times New Roman" w:cs="Times New Roman"/>
          <w:sz w:val="25"/>
          <w:szCs w:val="25"/>
          <w:lang w:eastAsia="uk-UA"/>
        </w:rPr>
        <w:t>согласен</w:t>
      </w:r>
      <w:r w:rsidR="00A8523F">
        <w:rPr>
          <w:rFonts w:ascii="Times New Roman" w:eastAsia="Times New Roman" w:hAnsi="Times New Roman" w:cs="Times New Roman"/>
          <w:sz w:val="25"/>
          <w:szCs w:val="25"/>
          <w:lang w:eastAsia="uk-UA"/>
        </w:rPr>
        <w:t>, вину признает.</w:t>
      </w:r>
    </w:p>
    <w:p w:rsidR="00FA6F0E" w:rsidP="00A34D6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4917B9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сследовав материалы дела об административном правонарушении,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мировой судья приходит к выводу, что в действиях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усматривается наличие признаков состава административного правонарушения, вследствие чего он подлежит при</w:t>
      </w:r>
      <w:r>
        <w:rPr>
          <w:rFonts w:ascii="Times New Roman" w:eastAsia="Newton-Regular" w:hAnsi="Times New Roman" w:cs="Times New Roman"/>
          <w:sz w:val="24"/>
          <w:szCs w:val="24"/>
        </w:rPr>
        <w:t>знанию виновным в совершении административного правонарушения, предусмотренного ч. 2 статьи 12.2 КоАП РФ.</w:t>
      </w:r>
    </w:p>
    <w:p w:rsidR="00FA6F0E" w:rsidP="00A34D68">
      <w:pPr>
        <w:pStyle w:val="ConsPlusNormal"/>
        <w:ind w:left="-284"/>
        <w:jc w:val="both"/>
      </w:pPr>
      <w:r>
        <w:rPr>
          <w:rFonts w:eastAsia="Newton-Regular"/>
        </w:rPr>
        <w:t xml:space="preserve"> </w:t>
      </w:r>
      <w:r w:rsidR="00A34D68">
        <w:rPr>
          <w:rFonts w:eastAsia="Newton-Regular"/>
        </w:rPr>
        <w:t xml:space="preserve">         </w:t>
      </w:r>
      <w:r>
        <w:rPr>
          <w:rFonts w:eastAsia="Newton-Regular"/>
        </w:rPr>
        <w:t xml:space="preserve">  В </w:t>
      </w:r>
      <w:r>
        <w:t>силу п. 2.3.1 ПДД РФ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</w:t>
      </w:r>
      <w:r>
        <w:t>тями должностных лиц по обеспечению безопасности дорожного движения. Пунктом 2 Основных положений по допуску транспортных средств к эксплуатации и обязанностями должностных лиц по обеспечению безопасности дорожного движения, утвержденных Постановлением Пра</w:t>
      </w:r>
      <w:r>
        <w:t xml:space="preserve">вительства РФ от 23 октября 1993 года № 1090, определено, что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 соответствующего образца. </w:t>
      </w:r>
    </w:p>
    <w:p w:rsidR="00FA6F0E" w:rsidP="00A34D68">
      <w:pPr>
        <w:pStyle w:val="ConsPlusNormal"/>
        <w:ind w:left="-284"/>
        <w:jc w:val="both"/>
      </w:pPr>
      <w:r>
        <w:t xml:space="preserve">  </w:t>
      </w:r>
      <w:r w:rsidR="00A34D68">
        <w:t xml:space="preserve">         </w:t>
      </w:r>
      <w:r>
        <w:t xml:space="preserve">Административная ответственность по ч. 2 ст. 12.2 КоАП РФ наступает за управление </w:t>
      </w:r>
      <w:r w:rsidRPr="00A8523F" w:rsidR="00A8523F">
        <w:t>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позволяющих их видоизменить или скрыть</w:t>
      </w:r>
      <w:r>
        <w:t xml:space="preserve">. </w:t>
      </w:r>
    </w:p>
    <w:p w:rsidR="00FA6F0E" w:rsidRPr="00D113C3" w:rsidP="00D113C3">
      <w:pPr>
        <w:widowControl w:val="0"/>
        <w:autoSpaceDE w:val="0"/>
        <w:autoSpaceDN w:val="0"/>
        <w:adjustRightInd w:val="0"/>
        <w:spacing w:after="0" w:line="240" w:lineRule="auto"/>
        <w:ind w:left="-284"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Вина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4"/>
          <w:szCs w:val="24"/>
        </w:rPr>
        <w:t>ч. 2 ст. 12.2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КоАП РФ,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доказательствами, имеющимися в материалах дела, которые оценены мировым судьей в их совокупности и принимаются в качестве доказательств его вины, а именно: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протоколом об административном правонарушении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от ***</w:t>
      </w:r>
      <w:r w:rsidR="00D113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фото фиксацией </w:t>
      </w:r>
      <w:r w:rsidR="00D113C3">
        <w:rPr>
          <w:rFonts w:ascii="Times New Roman" w:hAnsi="Times New Roman" w:cs="Times New Roman"/>
          <w:sz w:val="24"/>
          <w:szCs w:val="24"/>
        </w:rPr>
        <w:t xml:space="preserve">автомобиля </w:t>
      </w:r>
      <w:r>
        <w:rPr>
          <w:rFonts w:ascii="Times New Roman" w:hAnsi="Times New Roman" w:cs="Times New Roman"/>
          <w:sz w:val="24"/>
          <w:szCs w:val="24"/>
        </w:rPr>
        <w:t>***</w:t>
      </w:r>
      <w:r w:rsidRPr="00D113C3" w:rsidR="00D113C3">
        <w:rPr>
          <w:rFonts w:ascii="Times New Roman" w:hAnsi="Times New Roman" w:cs="Times New Roman"/>
          <w:sz w:val="24"/>
          <w:szCs w:val="24"/>
        </w:rPr>
        <w:t xml:space="preserve"> (г.р.з. </w:t>
      </w:r>
      <w:r>
        <w:rPr>
          <w:rFonts w:ascii="Times New Roman" w:hAnsi="Times New Roman" w:cs="Times New Roman"/>
          <w:sz w:val="24"/>
          <w:szCs w:val="24"/>
        </w:rPr>
        <w:t>***</w:t>
      </w:r>
      <w:r w:rsidRPr="00D113C3" w:rsidR="00D113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представленной сотрудниками ДПС к протоколу об административном правонарушении, согласно которого на </w:t>
      </w:r>
      <w:r w:rsidR="00D113C3">
        <w:rPr>
          <w:rFonts w:ascii="Times New Roman" w:hAnsi="Times New Roman" w:cs="Times New Roman"/>
          <w:sz w:val="24"/>
          <w:szCs w:val="24"/>
        </w:rPr>
        <w:t xml:space="preserve">г.р.з. </w:t>
      </w:r>
      <w:r>
        <w:rPr>
          <w:rFonts w:ascii="Times New Roman" w:hAnsi="Times New Roman" w:cs="Times New Roman"/>
          <w:sz w:val="24"/>
          <w:szCs w:val="24"/>
        </w:rPr>
        <w:t>автомобил</w:t>
      </w:r>
      <w:r w:rsidR="00D113C3">
        <w:rPr>
          <w:rFonts w:ascii="Times New Roman" w:hAnsi="Times New Roman" w:cs="Times New Roman"/>
          <w:sz w:val="24"/>
          <w:szCs w:val="24"/>
        </w:rPr>
        <w:t>я использована</w:t>
      </w:r>
      <w:r w:rsidR="00D113C3">
        <w:rPr>
          <w:rFonts w:ascii="Times New Roman" w:hAnsi="Times New Roman" w:cs="Times New Roman"/>
          <w:sz w:val="24"/>
          <w:szCs w:val="24"/>
        </w:rPr>
        <w:t xml:space="preserve"> ветошь-тряпка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6F0E" w:rsidP="00A34D68">
      <w:pPr>
        <w:pStyle w:val="ConsPlusNormal"/>
        <w:ind w:left="-284"/>
        <w:jc w:val="both"/>
      </w:pPr>
      <w:r>
        <w:t xml:space="preserve">   </w:t>
      </w:r>
      <w:r w:rsidR="00A34D68">
        <w:t xml:space="preserve">      </w:t>
      </w:r>
      <w:r>
        <w:t>У мирового судьи не имеется оснований не доверять вышеназв</w:t>
      </w:r>
      <w:r>
        <w:t>анным доказательствам, так как они составлены уполномоченным должностным лицом с соблюдением требований действующего законодательства, являются последовательными, не противоречивыми и согласуются между собой. Фотоматериал, приобщенный к материалам дела, яв</w:t>
      </w:r>
      <w:r>
        <w:t xml:space="preserve">ляется надлежащим доказательством события административного правонарушения и виновности лица, привлекаемого к административной ответственности. </w:t>
      </w:r>
    </w:p>
    <w:p w:rsidR="00FA6F0E" w:rsidP="00A34D68">
      <w:pPr>
        <w:pStyle w:val="ConsPlusNormal"/>
        <w:ind w:left="-284"/>
        <w:jc w:val="both"/>
        <w:outlineLvl w:val="1"/>
        <w:rPr>
          <w:rFonts w:eastAsiaTheme="minorHAnsi"/>
          <w:lang w:eastAsia="en-US"/>
        </w:rPr>
      </w:pPr>
      <w:r>
        <w:t xml:space="preserve">   </w:t>
      </w:r>
      <w:r w:rsidR="00A34D68">
        <w:t xml:space="preserve">       </w:t>
      </w:r>
      <w:r>
        <w:t>Мировой судья признает все исследованные доказательства допустимыми и в своей совокупности, достоверн</w:t>
      </w:r>
      <w:r>
        <w:t>о подтверждающими факт управления ***</w:t>
      </w:r>
      <w:r>
        <w:t xml:space="preserve"> транспортным средством </w:t>
      </w:r>
      <w:r w:rsidR="00D113C3">
        <w:t>с использованием материала, препятствующего идентификации</w:t>
      </w:r>
      <w:r>
        <w:t xml:space="preserve"> государственного регистрационного знака.</w:t>
      </w:r>
    </w:p>
    <w:p w:rsidR="00FA6F0E" w:rsidP="00A34D6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При назначении административного наказания мировым судьей принимается во внима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характер совершенного 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правонарушения, </w:t>
      </w:r>
      <w:r>
        <w:rPr>
          <w:rFonts w:ascii="Times New Roman" w:hAnsi="Times New Roman"/>
          <w:sz w:val="24"/>
          <w:szCs w:val="24"/>
          <w:lang w:val="uk-UA" w:eastAsia="uk-UA"/>
        </w:rPr>
        <w:t>имущественное</w:t>
      </w:r>
      <w:r>
        <w:rPr>
          <w:rFonts w:ascii="Times New Roman" w:hAnsi="Times New Roman"/>
          <w:sz w:val="24"/>
          <w:szCs w:val="24"/>
          <w:lang w:eastAsia="uk-UA"/>
        </w:rPr>
        <w:t xml:space="preserve"> и семейное </w:t>
      </w:r>
      <w:r>
        <w:rPr>
          <w:rFonts w:ascii="Times New Roman" w:hAnsi="Times New Roman"/>
          <w:sz w:val="24"/>
          <w:szCs w:val="24"/>
          <w:lang w:val="uk-UA" w:eastAsia="uk-UA"/>
        </w:rPr>
        <w:t>положени</w:t>
      </w:r>
      <w:r>
        <w:rPr>
          <w:rFonts w:ascii="Times New Roman" w:hAnsi="Times New Roman"/>
          <w:sz w:val="24"/>
          <w:szCs w:val="24"/>
          <w:lang w:eastAsia="uk-UA"/>
        </w:rPr>
        <w:t xml:space="preserve">е правонарушителя, обстоятельства смягчающие и отягчающие административную ответственность. </w:t>
      </w:r>
    </w:p>
    <w:p w:rsidR="00FA6F0E" w:rsidP="00A34D6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        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С учетом изложенного, мировой судья считает достаточным применение </w:t>
      </w:r>
      <w:r>
        <w:rPr>
          <w:rFonts w:ascii="Times New Roman" w:eastAsia="Newton-Regular" w:hAnsi="Times New Roman" w:cs="Times New Roman"/>
          <w:sz w:val="24"/>
          <w:szCs w:val="24"/>
        </w:rPr>
        <w:t>к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меры наказания в виде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административного штрафа.</w:t>
      </w:r>
    </w:p>
    <w:p w:rsidR="00FA6F0E" w:rsidP="00A34D68">
      <w:pPr>
        <w:tabs>
          <w:tab w:val="left" w:pos="8228"/>
        </w:tabs>
        <w:suppressAutoHyphens/>
        <w:spacing w:after="0" w:line="240" w:lineRule="auto"/>
        <w:ind w:left="-284"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Руководствуясь ст.ст.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12.2 ч.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29.9, 29.10, 29.11 КоАП РФ, мировой судья</w:t>
      </w:r>
    </w:p>
    <w:p w:rsidR="00FA6F0E" w:rsidP="00A34D68">
      <w:pPr>
        <w:tabs>
          <w:tab w:val="left" w:pos="8228"/>
        </w:tabs>
        <w:suppressAutoHyphens/>
        <w:spacing w:after="0" w:line="240" w:lineRule="auto"/>
        <w:ind w:left="-284" w:right="23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ПОСТАНОВИЛ: </w:t>
      </w:r>
    </w:p>
    <w:p w:rsidR="00FA6F0E" w:rsidP="00A34D68">
      <w:pPr>
        <w:tabs>
          <w:tab w:val="left" w:pos="1560"/>
          <w:tab w:val="left" w:pos="8789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            Признать ****</w:t>
      </w:r>
      <w:r w:rsidRPr="00A8523F" w:rsidR="00A8523F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A8523F" w:rsidR="00A8523F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года рождения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4"/>
          <w:szCs w:val="24"/>
        </w:rPr>
        <w:t>ч. 2 ст.12.2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КоАП 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и назначить ему административное наказание в виде административного штрафа в размере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рублей.</w:t>
      </w:r>
    </w:p>
    <w:p w:rsidR="00D113C3" w:rsidP="00A34D68">
      <w:pPr>
        <w:tabs>
          <w:tab w:val="left" w:pos="1560"/>
          <w:tab w:val="left" w:pos="8789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  Штраф перечислять по следующим реквизитам: ****</w:t>
      </w:r>
      <w:r w:rsidR="00AA111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FA6F0E" w:rsidP="00A34D68">
      <w:pPr>
        <w:tabs>
          <w:tab w:val="left" w:pos="1560"/>
          <w:tab w:val="left" w:pos="8789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  В силу ст. 32.2 КоАП РФ административный штраф должен быть уплачен в полном размере лицом, привлеченным к административной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ассрочки, предусмотренных статьей 31.5 КоАП РФ.</w:t>
      </w:r>
    </w:p>
    <w:p w:rsidR="00FA6F0E" w:rsidP="00A34D68">
      <w:pPr>
        <w:tabs>
          <w:tab w:val="left" w:pos="1560"/>
          <w:tab w:val="left" w:pos="8789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  Согласно ч. 1.3 ст. 32.2 КоАП РФ </w:t>
      </w:r>
      <w:r w:rsidR="00AA111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</w:t>
      </w:r>
      <w:r w:rsidRPr="00AA111D" w:rsidR="00AA111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частями 4 - 6 статьи 12.23, статьями 12.24, 12.26, частью 3 статьи 12.27 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FA6F0E" w:rsidP="00A34D68">
      <w:pPr>
        <w:tabs>
          <w:tab w:val="left" w:pos="1560"/>
          <w:tab w:val="left" w:pos="8789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  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каб.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9), как документ, подтверждающий исполнение постановления, но не позднее 60 (шестидесяти) дней со дня вступления постановления в законную силу.   </w:t>
      </w:r>
    </w:p>
    <w:p w:rsidR="00FA6F0E" w:rsidP="00A34D68">
      <w:pPr>
        <w:tabs>
          <w:tab w:val="left" w:pos="1560"/>
          <w:tab w:val="left" w:pos="8789"/>
        </w:tabs>
        <w:spacing w:after="0" w:line="240" w:lineRule="auto"/>
        <w:ind w:left="-284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            Постановление может быть обжаловано в Бахчисарайский районный суд Республики Крым через мирового судью судебного участка № 26 Бахчисарайского судебного района   Республики Крым в течение десяти </w:t>
      </w:r>
      <w:r w:rsidR="004E57C6">
        <w:rPr>
          <w:rFonts w:ascii="Times New Roman" w:eastAsia="Newton-Regular" w:hAnsi="Times New Roman" w:cs="Times New Roman"/>
          <w:sz w:val="24"/>
          <w:szCs w:val="24"/>
        </w:rPr>
        <w:t>дней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со дня вручения или получения копии постановл</w:t>
      </w:r>
      <w:r>
        <w:rPr>
          <w:rFonts w:ascii="Times New Roman" w:eastAsia="Newton-Regular" w:hAnsi="Times New Roman" w:cs="Times New Roman"/>
          <w:sz w:val="24"/>
          <w:szCs w:val="24"/>
        </w:rPr>
        <w:t>ения.</w:t>
      </w:r>
    </w:p>
    <w:p w:rsidR="00FA6F0E" w:rsidP="00A34D68">
      <w:pPr>
        <w:spacing w:after="0" w:line="240" w:lineRule="auto"/>
        <w:ind w:left="-284"/>
        <w:jc w:val="both"/>
        <w:rPr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Мировой судья                                                                                                  </w:t>
      </w:r>
      <w:r w:rsidR="004917B9">
        <w:rPr>
          <w:rFonts w:ascii="Times New Roman" w:eastAsia="Newton-Regular" w:hAnsi="Times New Roman" w:cs="Times New Roman"/>
          <w:sz w:val="24"/>
          <w:szCs w:val="24"/>
        </w:rPr>
        <w:t xml:space="preserve">        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Е.Н.Андрухова</w:t>
      </w:r>
    </w:p>
    <w:sectPr w:rsidSect="00A34D6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009"/>
    <w:rsid w:val="00123FBA"/>
    <w:rsid w:val="004917B9"/>
    <w:rsid w:val="004E57C6"/>
    <w:rsid w:val="00642881"/>
    <w:rsid w:val="009C0B60"/>
    <w:rsid w:val="00A34D68"/>
    <w:rsid w:val="00A8523F"/>
    <w:rsid w:val="00AA111D"/>
    <w:rsid w:val="00CE30A4"/>
    <w:rsid w:val="00D113C3"/>
    <w:rsid w:val="00DC0408"/>
    <w:rsid w:val="00E928D5"/>
    <w:rsid w:val="00F03009"/>
    <w:rsid w:val="00FA6F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F0E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FA6F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9F15B-D960-42F9-BF9E-4D79B8757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