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37CC" w:rsidRPr="00AE322B" w:rsidP="006E37CC">
      <w:pPr>
        <w:spacing w:after="0" w:line="240" w:lineRule="auto"/>
        <w:ind w:right="23"/>
        <w:jc w:val="center"/>
        <w:rPr>
          <w:rFonts w:ascii="Times New Roman" w:hAnsi="Times New Roman"/>
          <w:bCs/>
          <w:sz w:val="12"/>
          <w:szCs w:val="12"/>
          <w:lang w:eastAsia="ru-RU"/>
        </w:rPr>
      </w:pPr>
      <w:r w:rsidRPr="00AE322B">
        <w:rPr>
          <w:rFonts w:ascii="Times New Roman" w:hAnsi="Times New Roman"/>
          <w:bCs/>
          <w:sz w:val="12"/>
          <w:szCs w:val="12"/>
          <w:lang w:eastAsia="ru-RU"/>
        </w:rPr>
        <w:t xml:space="preserve">                                                                   </w:t>
      </w:r>
      <w:r w:rsidRPr="00AE322B">
        <w:rPr>
          <w:rFonts w:ascii="Times New Roman" w:hAnsi="Times New Roman"/>
          <w:bCs/>
          <w:sz w:val="12"/>
          <w:szCs w:val="12"/>
          <w:lang w:eastAsia="ru-RU"/>
        </w:rPr>
        <w:t xml:space="preserve">                               </w:t>
      </w:r>
      <w:r w:rsidRPr="00AE322B" w:rsidR="00B312A7">
        <w:rPr>
          <w:rFonts w:ascii="Times New Roman" w:hAnsi="Times New Roman"/>
          <w:bCs/>
          <w:sz w:val="12"/>
          <w:szCs w:val="12"/>
          <w:lang w:eastAsia="ru-RU"/>
        </w:rPr>
        <w:t xml:space="preserve">  </w:t>
      </w:r>
      <w:r w:rsidRPr="00AE322B">
        <w:rPr>
          <w:rFonts w:ascii="Times New Roman" w:hAnsi="Times New Roman"/>
          <w:bCs/>
          <w:sz w:val="12"/>
          <w:szCs w:val="12"/>
          <w:lang w:eastAsia="ru-RU"/>
        </w:rPr>
        <w:t>Дело № 5-26-434/2022</w:t>
      </w:r>
    </w:p>
    <w:p w:rsidR="006E37CC" w:rsidRPr="00AE322B" w:rsidP="006E37CC">
      <w:pPr>
        <w:spacing w:after="0" w:line="240" w:lineRule="auto"/>
        <w:ind w:right="23"/>
        <w:jc w:val="center"/>
        <w:rPr>
          <w:rFonts w:ascii="Times New Roman" w:hAnsi="Times New Roman"/>
          <w:bCs/>
          <w:sz w:val="12"/>
          <w:szCs w:val="12"/>
          <w:lang w:eastAsia="ru-RU"/>
        </w:rPr>
      </w:pPr>
      <w:r w:rsidRPr="00AE322B">
        <w:rPr>
          <w:rFonts w:ascii="Times New Roman" w:hAnsi="Times New Roman"/>
          <w:bCs/>
          <w:sz w:val="12"/>
          <w:szCs w:val="12"/>
          <w:lang w:eastAsia="ru-RU"/>
        </w:rPr>
        <w:t xml:space="preserve">ПОСТАНОВЛЕНИЕ </w:t>
      </w:r>
    </w:p>
    <w:p w:rsidR="006E37CC" w:rsidRPr="00AE322B" w:rsidP="006E37CC">
      <w:pPr>
        <w:spacing w:after="0" w:line="240" w:lineRule="auto"/>
        <w:ind w:right="23"/>
        <w:jc w:val="center"/>
        <w:rPr>
          <w:rFonts w:ascii="Times New Roman" w:hAnsi="Times New Roman"/>
          <w:bCs/>
          <w:sz w:val="12"/>
          <w:szCs w:val="12"/>
          <w:lang w:eastAsia="ru-RU"/>
        </w:rPr>
      </w:pPr>
      <w:r w:rsidRPr="00AE322B">
        <w:rPr>
          <w:rFonts w:ascii="Times New Roman" w:hAnsi="Times New Roman"/>
          <w:bCs/>
          <w:sz w:val="12"/>
          <w:szCs w:val="12"/>
          <w:lang w:eastAsia="ru-RU"/>
        </w:rPr>
        <w:t>по делу об административном правонарушении</w:t>
      </w:r>
    </w:p>
    <w:p w:rsidR="006E37CC" w:rsidRPr="00AE322B" w:rsidP="006E37CC">
      <w:pPr>
        <w:tabs>
          <w:tab w:val="center" w:pos="4686"/>
        </w:tabs>
        <w:suppressAutoHyphens/>
        <w:spacing w:after="0" w:line="240" w:lineRule="auto"/>
        <w:ind w:right="23"/>
        <w:rPr>
          <w:rFonts w:ascii="Times New Roman" w:hAnsi="Times New Roman"/>
          <w:sz w:val="12"/>
          <w:szCs w:val="12"/>
          <w:lang w:eastAsia="ar-SA"/>
        </w:rPr>
      </w:pPr>
      <w:r w:rsidRPr="00AE322B">
        <w:rPr>
          <w:rFonts w:ascii="Times New Roman" w:hAnsi="Times New Roman"/>
          <w:sz w:val="12"/>
          <w:szCs w:val="12"/>
          <w:lang w:eastAsia="ar-SA"/>
        </w:rPr>
        <w:t>13 декабря 2022 года                                                                                     г. Бахчисарай</w:t>
      </w:r>
    </w:p>
    <w:p w:rsidR="006E37CC" w:rsidRPr="00AE322B" w:rsidP="006E37CC">
      <w:pPr>
        <w:autoSpaceDE w:val="0"/>
        <w:autoSpaceDN w:val="0"/>
        <w:adjustRightInd w:val="0"/>
        <w:spacing w:after="0" w:line="240" w:lineRule="auto"/>
        <w:ind w:firstLine="851"/>
        <w:jc w:val="both"/>
        <w:rPr>
          <w:rFonts w:ascii="Times New Roman" w:eastAsia="Newton-Regular" w:hAnsi="Times New Roman"/>
          <w:sz w:val="12"/>
          <w:szCs w:val="12"/>
        </w:rPr>
      </w:pPr>
      <w:r w:rsidRPr="00AE322B">
        <w:rPr>
          <w:rFonts w:ascii="Times New Roman" w:eastAsia="Newton-Regular" w:hAnsi="Times New Roman"/>
          <w:sz w:val="12"/>
          <w:szCs w:val="12"/>
        </w:rPr>
        <w:t xml:space="preserve">Мировой судья судебного участка № 26 Бахчисарайского судебного района (Бахчисарайский муниципальный район) Республики Крым </w:t>
      </w:r>
      <w:r w:rsidRPr="00AE322B">
        <w:rPr>
          <w:rFonts w:ascii="Times New Roman" w:eastAsia="Newton-Regular" w:hAnsi="Times New Roman"/>
          <w:sz w:val="12"/>
          <w:szCs w:val="12"/>
        </w:rPr>
        <w:t>Андрухова</w:t>
      </w:r>
      <w:r w:rsidRPr="00AE322B">
        <w:rPr>
          <w:rFonts w:ascii="Times New Roman" w:eastAsia="Newton-Regular" w:hAnsi="Times New Roman"/>
          <w:sz w:val="12"/>
          <w:szCs w:val="12"/>
        </w:rPr>
        <w:t xml:space="preserve"> Е.Н. (298400, г. Бахчисарай, ул. Фрунзе, 36в), рассмотрев  дело об административном правонарушении  в отношении Сулейманова Р</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Р</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года рождения, </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гражданина РФ,  зарегистрированного и проживающего по адресу: </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в совершении административного правонарушения, предусмотренного ч. 1 ст. 12.26 Кодекса РФ об административных правонарушениях,</w:t>
      </w:r>
    </w:p>
    <w:p w:rsidR="006E37CC" w:rsidRPr="00AE322B" w:rsidP="006E37CC">
      <w:pPr>
        <w:suppressAutoHyphens/>
        <w:spacing w:after="0" w:line="240" w:lineRule="auto"/>
        <w:jc w:val="center"/>
        <w:rPr>
          <w:rFonts w:ascii="Times New Roman" w:hAnsi="Times New Roman"/>
          <w:sz w:val="12"/>
          <w:szCs w:val="12"/>
          <w:lang w:eastAsia="ar-SA"/>
        </w:rPr>
      </w:pPr>
      <w:r w:rsidRPr="00AE322B">
        <w:rPr>
          <w:rFonts w:ascii="Times New Roman" w:hAnsi="Times New Roman"/>
          <w:sz w:val="12"/>
          <w:szCs w:val="12"/>
          <w:lang w:eastAsia="ar-SA"/>
        </w:rPr>
        <w:t>У С Т А Н О В И Л:</w:t>
      </w:r>
    </w:p>
    <w:p w:rsidR="006E37CC" w:rsidRPr="00AE322B" w:rsidP="006E37CC">
      <w:pPr>
        <w:suppressAutoHyphens/>
        <w:spacing w:after="0" w:line="240" w:lineRule="auto"/>
        <w:ind w:right="23" w:firstLine="851"/>
        <w:jc w:val="both"/>
        <w:rPr>
          <w:rFonts w:ascii="Times New Roman" w:hAnsi="Times New Roman"/>
          <w:sz w:val="12"/>
          <w:szCs w:val="12"/>
          <w:lang w:eastAsia="uk-UA"/>
        </w:rPr>
      </w:pPr>
      <w:r w:rsidRPr="00AE322B">
        <w:rPr>
          <w:rFonts w:ascii="Times New Roman" w:hAnsi="Times New Roman"/>
          <w:sz w:val="12"/>
          <w:szCs w:val="12"/>
          <w:lang w:eastAsia="ar-SA"/>
        </w:rPr>
        <w:t>0</w:t>
      </w:r>
      <w:r w:rsidRPr="00AE322B">
        <w:rPr>
          <w:rFonts w:ascii="Times New Roman" w:hAnsi="Times New Roman"/>
          <w:sz w:val="12"/>
          <w:szCs w:val="12"/>
          <w:lang w:eastAsia="ar-SA"/>
        </w:rPr>
        <w:t>2.</w:t>
      </w:r>
      <w:r w:rsidRPr="00AE322B">
        <w:rPr>
          <w:rFonts w:ascii="Times New Roman" w:hAnsi="Times New Roman"/>
          <w:sz w:val="12"/>
          <w:szCs w:val="12"/>
          <w:lang w:eastAsia="ar-SA"/>
        </w:rPr>
        <w:t>12.2022 года в</w:t>
      </w:r>
      <w:r w:rsidRPr="00AE322B">
        <w:rPr>
          <w:rFonts w:ascii="Times New Roman" w:hAnsi="Times New Roman"/>
          <w:sz w:val="12"/>
          <w:szCs w:val="12"/>
          <w:lang w:eastAsia="ar-SA"/>
        </w:rPr>
        <w:t xml:space="preserve"> </w:t>
      </w:r>
      <w:r w:rsidRPr="00AE322B" w:rsidR="00AE322B">
        <w:rPr>
          <w:rFonts w:ascii="Times New Roman" w:hAnsi="Times New Roman"/>
          <w:sz w:val="12"/>
          <w:szCs w:val="12"/>
          <w:lang w:eastAsia="ar-SA"/>
        </w:rPr>
        <w:t>.</w:t>
      </w:r>
      <w:r w:rsidRPr="00AE322B">
        <w:rPr>
          <w:rFonts w:ascii="Times New Roman" w:hAnsi="Times New Roman"/>
          <w:sz w:val="12"/>
          <w:szCs w:val="12"/>
          <w:lang w:eastAsia="ar-SA"/>
        </w:rPr>
        <w:t xml:space="preserve"> часов </w:t>
      </w:r>
      <w:r w:rsidRPr="00AE322B" w:rsidR="00AE322B">
        <w:rPr>
          <w:rFonts w:ascii="Times New Roman" w:hAnsi="Times New Roman"/>
          <w:sz w:val="12"/>
          <w:szCs w:val="12"/>
          <w:lang w:eastAsia="ar-SA"/>
        </w:rPr>
        <w:t>.</w:t>
      </w:r>
      <w:r w:rsidRPr="00AE322B">
        <w:rPr>
          <w:rFonts w:ascii="Times New Roman" w:hAnsi="Times New Roman"/>
          <w:sz w:val="12"/>
          <w:szCs w:val="12"/>
          <w:lang w:eastAsia="ar-SA"/>
        </w:rPr>
        <w:t xml:space="preserve"> минут  по </w:t>
      </w:r>
      <w:r w:rsidRPr="00AE322B" w:rsidR="00AE322B">
        <w:rPr>
          <w:rFonts w:ascii="Times New Roman" w:hAnsi="Times New Roman"/>
          <w:sz w:val="12"/>
          <w:szCs w:val="12"/>
          <w:lang w:eastAsia="ar-SA"/>
        </w:rPr>
        <w:t>…</w:t>
      </w:r>
      <w:r w:rsidRPr="00AE322B">
        <w:rPr>
          <w:rFonts w:ascii="Times New Roman" w:hAnsi="Times New Roman"/>
          <w:sz w:val="12"/>
          <w:szCs w:val="12"/>
          <w:lang w:eastAsia="ar-SA"/>
        </w:rPr>
        <w:t xml:space="preserve"> </w:t>
      </w:r>
      <w:r w:rsidRPr="00AE322B">
        <w:rPr>
          <w:rFonts w:ascii="Times New Roman" w:eastAsia="Newton-Regular" w:hAnsi="Times New Roman"/>
          <w:sz w:val="12"/>
          <w:szCs w:val="12"/>
        </w:rPr>
        <w:t>Сулейманов Р.Р</w:t>
      </w:r>
      <w:r w:rsidRPr="00AE322B">
        <w:rPr>
          <w:rFonts w:ascii="Times New Roman" w:hAnsi="Times New Roman"/>
          <w:sz w:val="12"/>
          <w:szCs w:val="12"/>
          <w:lang w:eastAsia="ar-SA"/>
        </w:rPr>
        <w:t xml:space="preserve">., управляя транспортным средством </w:t>
      </w:r>
      <w:r w:rsidRPr="00AE322B">
        <w:rPr>
          <w:rFonts w:ascii="Times New Roman" w:hAnsi="Times New Roman"/>
          <w:sz w:val="12"/>
          <w:szCs w:val="12"/>
          <w:lang w:eastAsia="ar-SA"/>
        </w:rPr>
        <w:t>ВАЗ 2108</w:t>
      </w:r>
      <w:r w:rsidRPr="00AE322B">
        <w:rPr>
          <w:rFonts w:ascii="Times New Roman" w:hAnsi="Times New Roman"/>
          <w:sz w:val="12"/>
          <w:szCs w:val="12"/>
          <w:lang w:eastAsia="ar-SA"/>
        </w:rPr>
        <w:t xml:space="preserve">, государственный регистрационный знак </w:t>
      </w:r>
      <w:r w:rsidRPr="00AE322B" w:rsidR="00AE322B">
        <w:rPr>
          <w:rFonts w:ascii="Times New Roman" w:hAnsi="Times New Roman"/>
          <w:sz w:val="12"/>
          <w:szCs w:val="12"/>
          <w:lang w:eastAsia="ar-SA"/>
        </w:rPr>
        <w:t>…</w:t>
      </w:r>
      <w:r w:rsidRPr="00AE322B">
        <w:rPr>
          <w:rFonts w:ascii="Times New Roman" w:hAnsi="Times New Roman"/>
          <w:sz w:val="12"/>
          <w:szCs w:val="12"/>
          <w:lang w:eastAsia="ar-SA"/>
        </w:rPr>
        <w:t>, принадлежащим С</w:t>
      </w:r>
      <w:r w:rsidRPr="00AE322B" w:rsidR="00AE322B">
        <w:rPr>
          <w:rFonts w:ascii="Times New Roman" w:hAnsi="Times New Roman"/>
          <w:sz w:val="12"/>
          <w:szCs w:val="12"/>
          <w:lang w:eastAsia="ar-SA"/>
        </w:rPr>
        <w:t>.</w:t>
      </w:r>
      <w:r w:rsidRPr="00AE322B">
        <w:rPr>
          <w:rFonts w:ascii="Times New Roman" w:hAnsi="Times New Roman"/>
          <w:sz w:val="12"/>
          <w:szCs w:val="12"/>
          <w:lang w:eastAsia="ar-SA"/>
        </w:rPr>
        <w:t>А</w:t>
      </w:r>
      <w:r w:rsidRPr="00AE322B">
        <w:rPr>
          <w:rFonts w:ascii="Times New Roman" w:hAnsi="Times New Roman"/>
          <w:sz w:val="12"/>
          <w:szCs w:val="12"/>
          <w:lang w:eastAsia="ar-SA"/>
        </w:rPr>
        <w:t>.Р., с признаками опьянения (запах алкоголя изо рта</w:t>
      </w:r>
      <w:r w:rsidRPr="00AE322B">
        <w:rPr>
          <w:rFonts w:ascii="Times New Roman" w:hAnsi="Times New Roman"/>
          <w:sz w:val="12"/>
          <w:szCs w:val="12"/>
          <w:lang w:eastAsia="ar-SA"/>
        </w:rPr>
        <w:t>, нарушение речи</w:t>
      </w:r>
      <w:r w:rsidRPr="00AE322B">
        <w:rPr>
          <w:rFonts w:ascii="Times New Roman" w:hAnsi="Times New Roman"/>
          <w:sz w:val="12"/>
          <w:szCs w:val="12"/>
          <w:lang w:eastAsia="ar-SA"/>
        </w:rPr>
        <w:t xml:space="preserve">) </w:t>
      </w:r>
      <w:r w:rsidRPr="00AE322B">
        <w:rPr>
          <w:rFonts w:ascii="Times New Roman" w:hAnsi="Times New Roman"/>
          <w:sz w:val="12"/>
          <w:szCs w:val="12"/>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 Действия Сулейманова Р.Р. не содержат уголовно наказуемого деяния.</w:t>
      </w:r>
    </w:p>
    <w:p w:rsidR="006E37CC" w:rsidRPr="00AE322B" w:rsidP="006E37CC">
      <w:pPr>
        <w:suppressAutoHyphens/>
        <w:spacing w:after="0" w:line="240" w:lineRule="auto"/>
        <w:jc w:val="both"/>
        <w:rPr>
          <w:rFonts w:ascii="Times New Roman" w:hAnsi="Times New Roman"/>
          <w:sz w:val="12"/>
          <w:szCs w:val="12"/>
          <w:lang w:eastAsia="ar-SA"/>
        </w:rPr>
      </w:pPr>
      <w:r w:rsidRPr="00AE322B">
        <w:rPr>
          <w:rFonts w:ascii="Times New Roman" w:hAnsi="Times New Roman"/>
          <w:sz w:val="12"/>
          <w:szCs w:val="12"/>
          <w:lang w:eastAsia="ar-SA"/>
        </w:rPr>
        <w:t xml:space="preserve">           При рассмотрении дела об административном правонарушении Сулейманов Р.Р.  пояснил, что с протоколом он согласен, вину признает, он действительно отказался от прохождения медицинского освидетельствования, просил назначить минимальное наказание. </w:t>
      </w:r>
    </w:p>
    <w:p w:rsidR="006E37CC" w:rsidRPr="00AE322B" w:rsidP="006E37CC">
      <w:pPr>
        <w:suppressAutoHyphens/>
        <w:spacing w:after="0" w:line="240" w:lineRule="auto"/>
        <w:jc w:val="both"/>
        <w:rPr>
          <w:rFonts w:ascii="Times New Roman" w:eastAsia="Newton-Regular" w:hAnsi="Times New Roman"/>
          <w:sz w:val="12"/>
          <w:szCs w:val="12"/>
        </w:rPr>
      </w:pPr>
      <w:r w:rsidRPr="00AE322B">
        <w:rPr>
          <w:rFonts w:ascii="Times New Roman" w:eastAsia="Newton-Regular" w:hAnsi="Times New Roman"/>
          <w:sz w:val="12"/>
          <w:szCs w:val="12"/>
        </w:rPr>
        <w:t xml:space="preserve">           Исследовав материалы дела, мировой судья приходит к выводу о виновности </w:t>
      </w:r>
      <w:r w:rsidRPr="00AE322B">
        <w:rPr>
          <w:rFonts w:ascii="Times New Roman" w:hAnsi="Times New Roman"/>
          <w:sz w:val="12"/>
          <w:szCs w:val="12"/>
          <w:lang w:eastAsia="ar-SA"/>
        </w:rPr>
        <w:t>Сулейманова Р.Р</w:t>
      </w:r>
      <w:r w:rsidRPr="00AE322B">
        <w:rPr>
          <w:rFonts w:ascii="Times New Roman" w:eastAsia="Newton-Regular" w:hAnsi="Times New Roman"/>
          <w:sz w:val="12"/>
          <w:szCs w:val="12"/>
        </w:rPr>
        <w:t>. в совершении административного правонарушения по следующим основаниям.</w:t>
      </w:r>
    </w:p>
    <w:p w:rsidR="006E37CC" w:rsidRPr="00AE322B" w:rsidP="006E37CC">
      <w:pPr>
        <w:autoSpaceDE w:val="0"/>
        <w:autoSpaceDN w:val="0"/>
        <w:adjustRightInd w:val="0"/>
        <w:spacing w:after="0" w:line="240" w:lineRule="auto"/>
        <w:ind w:firstLine="709"/>
        <w:jc w:val="both"/>
        <w:rPr>
          <w:rFonts w:ascii="Times New Roman" w:eastAsia="Newton-Regular" w:hAnsi="Times New Roman"/>
          <w:sz w:val="12"/>
          <w:szCs w:val="12"/>
        </w:rPr>
      </w:pPr>
      <w:r w:rsidRPr="00AE322B">
        <w:rPr>
          <w:rFonts w:ascii="Times New Roman" w:eastAsia="Newton-Regular" w:hAnsi="Times New Roman"/>
          <w:sz w:val="12"/>
          <w:szCs w:val="12"/>
        </w:rPr>
        <w:t xml:space="preserve">В соответствии с </w:t>
      </w:r>
      <w:hyperlink r:id="rId4" w:history="1">
        <w:r w:rsidRPr="00AE322B">
          <w:rPr>
            <w:rStyle w:val="Hyperlink"/>
            <w:rFonts w:ascii="Times New Roman" w:eastAsia="Newton-Regular" w:hAnsi="Times New Roman"/>
            <w:color w:val="auto"/>
            <w:sz w:val="12"/>
            <w:szCs w:val="12"/>
            <w:u w:val="none"/>
          </w:rPr>
          <w:t>частью 1 статьи 12.26</w:t>
        </w:r>
      </w:hyperlink>
      <w:r w:rsidRPr="00AE322B">
        <w:rPr>
          <w:rFonts w:ascii="Times New Roman" w:eastAsia="Newton-Regular" w:hAnsi="Times New Roman"/>
          <w:sz w:val="12"/>
          <w:szCs w:val="12"/>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E37CC" w:rsidRPr="00AE322B" w:rsidP="006E37CC">
      <w:pPr>
        <w:spacing w:after="0" w:line="240" w:lineRule="auto"/>
        <w:ind w:firstLine="709"/>
        <w:jc w:val="both"/>
        <w:rPr>
          <w:rFonts w:ascii="Times New Roman" w:eastAsia="Newton-Regular" w:hAnsi="Times New Roman"/>
          <w:sz w:val="12"/>
          <w:szCs w:val="12"/>
        </w:rPr>
      </w:pPr>
      <w:r w:rsidRPr="00AE322B">
        <w:rPr>
          <w:rFonts w:ascii="Times New Roman" w:eastAsia="Newton-Regular" w:hAnsi="Times New Roman"/>
          <w:sz w:val="12"/>
          <w:szCs w:val="12"/>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AE322B">
        <w:rPr>
          <w:rFonts w:ascii="Times New Roman" w:eastAsia="Newton-Regular" w:hAnsi="Times New Roman"/>
          <w:sz w:val="12"/>
          <w:szCs w:val="12"/>
        </w:rPr>
        <w:t>Согласно пункта</w:t>
      </w:r>
      <w:r w:rsidRPr="00AE322B">
        <w:rPr>
          <w:rFonts w:ascii="Times New Roman" w:eastAsia="Newton-Regular" w:hAnsi="Times New Roman"/>
          <w:sz w:val="12"/>
          <w:szCs w:val="12"/>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 xml:space="preserve">В связи с наличием признаков опьянения должностным лицом ГИБДД в порядке, предусмотренном </w:t>
      </w:r>
      <w:hyperlink r:id="rId5" w:history="1">
        <w:r w:rsidRPr="00AE322B">
          <w:rPr>
            <w:rStyle w:val="Hyperlink"/>
            <w:rFonts w:ascii="Times New Roman" w:hAnsi="Times New Roman"/>
            <w:sz w:val="12"/>
            <w:szCs w:val="12"/>
            <w:lang w:eastAsia="ru-RU"/>
          </w:rPr>
          <w:t>Правилами</w:t>
        </w:r>
      </w:hyperlink>
      <w:r w:rsidRPr="00AE322B">
        <w:rPr>
          <w:rFonts w:ascii="Times New Roman" w:hAnsi="Times New Roman"/>
          <w:sz w:val="12"/>
          <w:szCs w:val="12"/>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 475, </w:t>
      </w:r>
      <w:r w:rsidRPr="00AE322B">
        <w:rPr>
          <w:rFonts w:ascii="Times New Roman" w:hAnsi="Times New Roman"/>
          <w:sz w:val="12"/>
          <w:szCs w:val="12"/>
          <w:lang w:eastAsia="ar-SA"/>
        </w:rPr>
        <w:t>Сулейманову Р.</w:t>
      </w:r>
      <w:r w:rsidRPr="00AE322B">
        <w:rPr>
          <w:rFonts w:ascii="Times New Roman" w:hAnsi="Times New Roman"/>
          <w:sz w:val="12"/>
          <w:szCs w:val="12"/>
          <w:lang w:eastAsia="ar-SA"/>
        </w:rPr>
        <w:t>Р</w:t>
      </w:r>
      <w:r w:rsidRPr="00AE322B">
        <w:rPr>
          <w:rFonts w:ascii="Times New Roman" w:hAnsi="Times New Roman"/>
          <w:sz w:val="12"/>
          <w:szCs w:val="12"/>
          <w:lang w:eastAsia="ru-RU"/>
        </w:rPr>
        <w:t>. было предложено пройти освидетельствование на состояние алкогольного опьянения, от которого он отказался.</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Согласно правовой позиции, выраженной в пункте 11 Постановления Пленума Верховного Суда Российской Федерации от 25 июня 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w:t>
      </w:r>
      <w:r w:rsidRPr="00AE322B">
        <w:rPr>
          <w:rFonts w:ascii="Times New Roman" w:hAnsi="Times New Roman"/>
          <w:sz w:val="12"/>
          <w:szCs w:val="12"/>
          <w:lang w:eastAsia="ru-RU"/>
        </w:rPr>
        <w:t xml:space="preserve"> административного правонарушения, предусмотренного </w:t>
      </w:r>
      <w:hyperlink r:id="rId6" w:history="1">
        <w:r w:rsidRPr="00AE322B">
          <w:rPr>
            <w:rStyle w:val="Hyperlink"/>
            <w:rFonts w:ascii="Times New Roman" w:hAnsi="Times New Roman"/>
            <w:color w:val="auto"/>
            <w:sz w:val="12"/>
            <w:szCs w:val="12"/>
            <w:u w:val="none"/>
            <w:lang w:eastAsia="ru-RU"/>
          </w:rPr>
          <w:t>статьей 12.26</w:t>
        </w:r>
      </w:hyperlink>
      <w:r w:rsidRPr="00AE322B">
        <w:rPr>
          <w:rFonts w:ascii="Times New Roman" w:hAnsi="Times New Roman"/>
          <w:sz w:val="12"/>
          <w:szCs w:val="12"/>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w:t>
      </w:r>
      <w:r w:rsidRPr="00AE322B">
        <w:rPr>
          <w:rFonts w:ascii="Times New Roman" w:hAnsi="Times New Roman"/>
          <w:sz w:val="12"/>
          <w:szCs w:val="12"/>
          <w:lang w:eastAsia="ru-RU"/>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AE322B">
        <w:rPr>
          <w:rFonts w:ascii="Times New Roman" w:hAnsi="Times New Roman"/>
          <w:sz w:val="12"/>
          <w:szCs w:val="12"/>
          <w:lang w:eastAsia="ru-RU"/>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7" w:history="1">
        <w:r w:rsidRPr="00AE322B">
          <w:rPr>
            <w:rStyle w:val="Hyperlink"/>
            <w:rFonts w:ascii="Times New Roman" w:hAnsi="Times New Roman"/>
            <w:sz w:val="12"/>
            <w:szCs w:val="12"/>
            <w:lang w:eastAsia="ru-RU"/>
          </w:rPr>
          <w:t>часть 4 статьи 27.12</w:t>
        </w:r>
      </w:hyperlink>
      <w:r w:rsidRPr="00AE322B">
        <w:rPr>
          <w:rFonts w:ascii="Times New Roman" w:hAnsi="Times New Roman"/>
          <w:sz w:val="12"/>
          <w:szCs w:val="12"/>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hyperlink r:id="rId8" w:history="1">
        <w:r w:rsidRPr="00AE322B">
          <w:rPr>
            <w:rStyle w:val="Hyperlink"/>
            <w:rFonts w:ascii="Times New Roman" w:hAnsi="Times New Roman"/>
            <w:sz w:val="12"/>
            <w:szCs w:val="12"/>
            <w:lang w:eastAsia="ru-RU"/>
          </w:rPr>
          <w:t>часть 2 статьи 28.2</w:t>
        </w:r>
      </w:hyperlink>
      <w:r w:rsidRPr="00AE322B">
        <w:rPr>
          <w:rFonts w:ascii="Times New Roman" w:hAnsi="Times New Roman"/>
          <w:sz w:val="12"/>
          <w:szCs w:val="12"/>
          <w:lang w:eastAsia="ru-RU"/>
        </w:rPr>
        <w:t xml:space="preserve"> названного Кодекса).</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Как усматривается из материалов дела, в протоколе об административном правонарушении отказ Сулейманова Р.Р. от прохождения медицинского освидетельствования зафиксирован. В качестве обстоятельств, послуживших законным основанием для направления Сулейманова Р.Р.  на медицинское освидетельствование, в данном протоколе указан отказ от прохождения освидетельствования на состояние алкогольного опьянения.</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 xml:space="preserve">Согласно </w:t>
      </w:r>
      <w:hyperlink r:id="rId9" w:history="1">
        <w:r w:rsidRPr="00AE322B">
          <w:rPr>
            <w:rStyle w:val="Hyperlink"/>
            <w:rFonts w:ascii="Times New Roman" w:hAnsi="Times New Roman"/>
            <w:sz w:val="12"/>
            <w:szCs w:val="12"/>
            <w:lang w:eastAsia="ru-RU"/>
          </w:rPr>
          <w:t>ч. 2 ст. 27.12</w:t>
        </w:r>
      </w:hyperlink>
      <w:r w:rsidRPr="00AE322B">
        <w:rPr>
          <w:rFonts w:ascii="Times New Roman" w:hAnsi="Times New Roman"/>
          <w:sz w:val="12"/>
          <w:szCs w:val="12"/>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6E37CC" w:rsidRPr="00AE322B" w:rsidP="006E37CC">
      <w:pPr>
        <w:widowControl w:val="0"/>
        <w:autoSpaceDE w:val="0"/>
        <w:autoSpaceDN w:val="0"/>
        <w:adjustRightInd w:val="0"/>
        <w:spacing w:after="0" w:line="240" w:lineRule="auto"/>
        <w:ind w:firstLine="709"/>
        <w:jc w:val="both"/>
        <w:rPr>
          <w:rFonts w:ascii="Times New Roman" w:hAnsi="Times New Roman"/>
          <w:sz w:val="12"/>
          <w:szCs w:val="12"/>
          <w:lang w:eastAsia="ru-RU"/>
        </w:rPr>
      </w:pPr>
      <w:r w:rsidRPr="00AE322B">
        <w:rPr>
          <w:rFonts w:ascii="Times New Roman" w:hAnsi="Times New Roman"/>
          <w:sz w:val="12"/>
          <w:szCs w:val="12"/>
          <w:lang w:eastAsia="ru-RU"/>
        </w:rPr>
        <w:t>Согласно материалам дела направление на медицинское освидетельствование на состояние опьянения проводилось в отношении Сулейманова Р.Р. с применением видеозаписи. Кроме того, сам факт отказа Сулейманова Р.Р. от прохождения медицинского освидетельствования зафиксирован с помощью видеозаписи, которая им не оспаривается.</w:t>
      </w:r>
    </w:p>
    <w:p w:rsidR="006E37CC" w:rsidRPr="00AE322B" w:rsidP="006E37CC">
      <w:pPr>
        <w:spacing w:after="0" w:line="240" w:lineRule="auto"/>
        <w:ind w:firstLine="709"/>
        <w:jc w:val="both"/>
        <w:rPr>
          <w:rFonts w:ascii="Times New Roman" w:eastAsia="Times New Roman" w:hAnsi="Times New Roman"/>
          <w:color w:val="000000"/>
          <w:sz w:val="12"/>
          <w:szCs w:val="12"/>
        </w:rPr>
      </w:pPr>
      <w:r w:rsidRPr="00AE322B">
        <w:rPr>
          <w:rFonts w:ascii="Times New Roman" w:eastAsia="Times New Roman" w:hAnsi="Times New Roman"/>
          <w:color w:val="000000"/>
          <w:sz w:val="12"/>
          <w:szCs w:val="12"/>
        </w:rPr>
        <w:t xml:space="preserve">Факт совершения </w:t>
      </w:r>
      <w:r w:rsidRPr="00AE322B">
        <w:rPr>
          <w:rFonts w:ascii="Times New Roman" w:eastAsia="Newton-Regular" w:hAnsi="Times New Roman"/>
          <w:sz w:val="12"/>
          <w:szCs w:val="12"/>
        </w:rPr>
        <w:t>Сулеймановым Р.Р.</w:t>
      </w:r>
      <w:r w:rsidRPr="00AE322B">
        <w:rPr>
          <w:rFonts w:ascii="Times New Roman" w:eastAsia="Times New Roman" w:hAnsi="Times New Roman"/>
          <w:color w:val="000000"/>
          <w:sz w:val="12"/>
          <w:szCs w:val="12"/>
        </w:rPr>
        <w:t xml:space="preserve"> вышеуказанного административного правонарушения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протоколом об административном правонарушении серии </w:t>
      </w:r>
      <w:r w:rsidRPr="00AE322B" w:rsidR="00AE322B">
        <w:rPr>
          <w:rFonts w:ascii="Times New Roman" w:hAnsi="Times New Roman"/>
          <w:color w:val="000000"/>
          <w:sz w:val="12"/>
          <w:szCs w:val="12"/>
          <w:lang w:eastAsia="ar-SA"/>
        </w:rPr>
        <w:t>…</w:t>
      </w:r>
      <w:r w:rsidRPr="00AE322B">
        <w:rPr>
          <w:rFonts w:ascii="Times New Roman" w:hAnsi="Times New Roman"/>
          <w:color w:val="000000"/>
          <w:sz w:val="12"/>
          <w:szCs w:val="12"/>
          <w:lang w:eastAsia="ar-SA"/>
        </w:rPr>
        <w:t xml:space="preserve"> от </w:t>
      </w:r>
      <w:r w:rsidRPr="00AE322B" w:rsidR="00B15F3A">
        <w:rPr>
          <w:rFonts w:ascii="Times New Roman" w:hAnsi="Times New Roman"/>
          <w:color w:val="000000"/>
          <w:sz w:val="12"/>
          <w:szCs w:val="12"/>
          <w:lang w:eastAsia="ar-SA"/>
        </w:rPr>
        <w:t>02.12</w:t>
      </w:r>
      <w:r w:rsidRPr="00AE322B">
        <w:rPr>
          <w:rFonts w:ascii="Times New Roman" w:hAnsi="Times New Roman"/>
          <w:color w:val="000000"/>
          <w:sz w:val="12"/>
          <w:szCs w:val="12"/>
          <w:lang w:eastAsia="ar-SA"/>
        </w:rPr>
        <w:t>.2022 года (</w:t>
      </w:r>
      <w:r w:rsidRPr="00AE322B">
        <w:rPr>
          <w:rFonts w:ascii="Times New Roman" w:hAnsi="Times New Roman"/>
          <w:color w:val="000000"/>
          <w:sz w:val="12"/>
          <w:szCs w:val="12"/>
          <w:lang w:eastAsia="ar-SA"/>
        </w:rPr>
        <w:t>л.д</w:t>
      </w:r>
      <w:r w:rsidRPr="00AE322B">
        <w:rPr>
          <w:rFonts w:ascii="Times New Roman" w:hAnsi="Times New Roman"/>
          <w:color w:val="000000"/>
          <w:sz w:val="12"/>
          <w:szCs w:val="12"/>
          <w:lang w:eastAsia="ar-SA"/>
        </w:rPr>
        <w:t xml:space="preserve">. 1); </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протоколом об отстранении от управления транспортным средством серии </w:t>
      </w:r>
      <w:r w:rsidRPr="00AE322B" w:rsidR="00AE322B">
        <w:rPr>
          <w:rFonts w:ascii="Times New Roman" w:hAnsi="Times New Roman"/>
          <w:color w:val="000000"/>
          <w:sz w:val="12"/>
          <w:szCs w:val="12"/>
          <w:lang w:eastAsia="ar-SA"/>
        </w:rPr>
        <w:t>…</w:t>
      </w:r>
      <w:r w:rsidRPr="00AE322B">
        <w:rPr>
          <w:rFonts w:ascii="Times New Roman" w:hAnsi="Times New Roman"/>
          <w:color w:val="000000"/>
          <w:sz w:val="12"/>
          <w:szCs w:val="12"/>
          <w:lang w:eastAsia="ar-SA"/>
        </w:rPr>
        <w:t xml:space="preserve"> от </w:t>
      </w:r>
      <w:r w:rsidRPr="00AE322B" w:rsidR="00B15F3A">
        <w:rPr>
          <w:rFonts w:ascii="Times New Roman" w:hAnsi="Times New Roman"/>
          <w:color w:val="000000"/>
          <w:sz w:val="12"/>
          <w:szCs w:val="12"/>
          <w:lang w:eastAsia="ar-SA"/>
        </w:rPr>
        <w:t>0</w:t>
      </w:r>
      <w:r w:rsidRPr="00AE322B">
        <w:rPr>
          <w:rFonts w:ascii="Times New Roman" w:hAnsi="Times New Roman"/>
          <w:color w:val="000000"/>
          <w:sz w:val="12"/>
          <w:szCs w:val="12"/>
          <w:lang w:eastAsia="ar-SA"/>
        </w:rPr>
        <w:t>2.</w:t>
      </w:r>
      <w:r w:rsidRPr="00AE322B" w:rsidR="00B15F3A">
        <w:rPr>
          <w:rFonts w:ascii="Times New Roman" w:hAnsi="Times New Roman"/>
          <w:color w:val="000000"/>
          <w:sz w:val="12"/>
          <w:szCs w:val="12"/>
          <w:lang w:eastAsia="ar-SA"/>
        </w:rPr>
        <w:t>12</w:t>
      </w:r>
      <w:r w:rsidRPr="00AE322B">
        <w:rPr>
          <w:rFonts w:ascii="Times New Roman" w:hAnsi="Times New Roman"/>
          <w:color w:val="000000"/>
          <w:sz w:val="12"/>
          <w:szCs w:val="12"/>
          <w:lang w:eastAsia="ar-SA"/>
        </w:rPr>
        <w:t>.2022 года (л.д.2);</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протоколом о направлении на медицинское освидетельствование </w:t>
      </w:r>
      <w:r w:rsidRPr="00AE322B" w:rsidR="00AE322B">
        <w:rPr>
          <w:rFonts w:ascii="Times New Roman" w:hAnsi="Times New Roman"/>
          <w:color w:val="000000"/>
          <w:sz w:val="12"/>
          <w:szCs w:val="12"/>
          <w:lang w:eastAsia="ar-SA"/>
        </w:rPr>
        <w:t>…</w:t>
      </w:r>
      <w:r w:rsidRPr="00AE322B">
        <w:rPr>
          <w:rFonts w:ascii="Times New Roman" w:hAnsi="Times New Roman"/>
          <w:color w:val="000000"/>
          <w:sz w:val="12"/>
          <w:szCs w:val="12"/>
          <w:lang w:eastAsia="ar-SA"/>
        </w:rPr>
        <w:t xml:space="preserve"> от </w:t>
      </w:r>
      <w:r w:rsidRPr="00AE322B" w:rsidR="00B15F3A">
        <w:rPr>
          <w:rFonts w:ascii="Times New Roman" w:hAnsi="Times New Roman"/>
          <w:color w:val="000000"/>
          <w:sz w:val="12"/>
          <w:szCs w:val="12"/>
          <w:lang w:eastAsia="ar-SA"/>
        </w:rPr>
        <w:t>0</w:t>
      </w:r>
      <w:r w:rsidRPr="00AE322B">
        <w:rPr>
          <w:rFonts w:ascii="Times New Roman" w:hAnsi="Times New Roman"/>
          <w:color w:val="000000"/>
          <w:sz w:val="12"/>
          <w:szCs w:val="12"/>
          <w:lang w:eastAsia="ar-SA"/>
        </w:rPr>
        <w:t>2</w:t>
      </w:r>
      <w:r w:rsidRPr="00AE322B" w:rsidR="00B15F3A">
        <w:rPr>
          <w:rFonts w:ascii="Times New Roman" w:hAnsi="Times New Roman"/>
          <w:color w:val="000000"/>
          <w:sz w:val="12"/>
          <w:szCs w:val="12"/>
          <w:lang w:eastAsia="ar-SA"/>
        </w:rPr>
        <w:t>.12</w:t>
      </w:r>
      <w:r w:rsidRPr="00AE322B">
        <w:rPr>
          <w:rFonts w:ascii="Times New Roman" w:hAnsi="Times New Roman"/>
          <w:color w:val="000000"/>
          <w:sz w:val="12"/>
          <w:szCs w:val="12"/>
          <w:lang w:eastAsia="ar-SA"/>
        </w:rPr>
        <w:t>.2022 (л.д.3);</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протоколом </w:t>
      </w:r>
      <w:r w:rsidRPr="00AE322B" w:rsidR="00AE322B">
        <w:rPr>
          <w:rFonts w:ascii="Times New Roman" w:hAnsi="Times New Roman"/>
          <w:color w:val="000000"/>
          <w:sz w:val="12"/>
          <w:szCs w:val="12"/>
          <w:lang w:eastAsia="ar-SA"/>
        </w:rPr>
        <w:t>…</w:t>
      </w:r>
      <w:r w:rsidRPr="00AE322B">
        <w:rPr>
          <w:rFonts w:ascii="Times New Roman" w:hAnsi="Times New Roman"/>
          <w:color w:val="000000"/>
          <w:sz w:val="12"/>
          <w:szCs w:val="12"/>
          <w:lang w:eastAsia="ar-SA"/>
        </w:rPr>
        <w:t xml:space="preserve"> от </w:t>
      </w:r>
      <w:r w:rsidRPr="00AE322B" w:rsidR="00B15F3A">
        <w:rPr>
          <w:rFonts w:ascii="Times New Roman" w:hAnsi="Times New Roman"/>
          <w:color w:val="000000"/>
          <w:sz w:val="12"/>
          <w:szCs w:val="12"/>
          <w:lang w:eastAsia="ar-SA"/>
        </w:rPr>
        <w:t>0</w:t>
      </w:r>
      <w:r w:rsidRPr="00AE322B">
        <w:rPr>
          <w:rFonts w:ascii="Times New Roman" w:hAnsi="Times New Roman"/>
          <w:color w:val="000000"/>
          <w:sz w:val="12"/>
          <w:szCs w:val="12"/>
          <w:lang w:eastAsia="ar-SA"/>
        </w:rPr>
        <w:t>2.</w:t>
      </w:r>
      <w:r w:rsidRPr="00AE322B" w:rsidR="00B15F3A">
        <w:rPr>
          <w:rFonts w:ascii="Times New Roman" w:hAnsi="Times New Roman"/>
          <w:color w:val="000000"/>
          <w:sz w:val="12"/>
          <w:szCs w:val="12"/>
          <w:lang w:eastAsia="ar-SA"/>
        </w:rPr>
        <w:t>12</w:t>
      </w:r>
      <w:r w:rsidRPr="00AE322B">
        <w:rPr>
          <w:rFonts w:ascii="Times New Roman" w:hAnsi="Times New Roman"/>
          <w:color w:val="000000"/>
          <w:sz w:val="12"/>
          <w:szCs w:val="12"/>
          <w:lang w:eastAsia="ar-SA"/>
        </w:rPr>
        <w:t>.2022 о задержании транспортного средства (л.д.4);</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материалами </w:t>
      </w:r>
      <w:r w:rsidRPr="00AE322B">
        <w:rPr>
          <w:rFonts w:ascii="Times New Roman" w:hAnsi="Times New Roman"/>
          <w:color w:val="000000"/>
          <w:sz w:val="12"/>
          <w:szCs w:val="12"/>
          <w:lang w:eastAsia="ar-SA"/>
        </w:rPr>
        <w:t>видеофиксации</w:t>
      </w:r>
      <w:r w:rsidRPr="00AE322B">
        <w:rPr>
          <w:rFonts w:ascii="Times New Roman" w:hAnsi="Times New Roman"/>
          <w:color w:val="000000"/>
          <w:sz w:val="12"/>
          <w:szCs w:val="12"/>
          <w:lang w:eastAsia="ar-SA"/>
        </w:rPr>
        <w:t xml:space="preserve"> (л.д.5);</w:t>
      </w:r>
    </w:p>
    <w:p w:rsidR="00B15F3A"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w:t>
      </w:r>
      <w:r w:rsidRPr="00AE322B">
        <w:rPr>
          <w:rFonts w:ascii="Times New Roman" w:hAnsi="Times New Roman"/>
          <w:color w:val="000000"/>
          <w:sz w:val="12"/>
          <w:szCs w:val="12"/>
          <w:lang w:eastAsia="ar-SA"/>
        </w:rPr>
        <w:t>письменным</w:t>
      </w:r>
      <w:r w:rsidRPr="00AE322B">
        <w:rPr>
          <w:rFonts w:ascii="Times New Roman" w:hAnsi="Times New Roman"/>
          <w:color w:val="000000"/>
          <w:sz w:val="12"/>
          <w:szCs w:val="12"/>
          <w:lang w:eastAsia="ar-SA"/>
        </w:rPr>
        <w:t xml:space="preserve"> </w:t>
      </w:r>
      <w:r w:rsidRPr="00AE322B">
        <w:rPr>
          <w:rFonts w:ascii="Times New Roman" w:hAnsi="Times New Roman"/>
          <w:color w:val="000000"/>
          <w:sz w:val="12"/>
          <w:szCs w:val="12"/>
          <w:lang w:eastAsia="ar-SA"/>
        </w:rPr>
        <w:t>об</w:t>
      </w:r>
      <w:r w:rsidRPr="00AE322B" w:rsidR="00746A3A">
        <w:rPr>
          <w:rFonts w:ascii="Times New Roman" w:hAnsi="Times New Roman"/>
          <w:color w:val="000000"/>
          <w:sz w:val="12"/>
          <w:szCs w:val="12"/>
          <w:lang w:eastAsia="ar-SA"/>
        </w:rPr>
        <w:t>ьяснением</w:t>
      </w:r>
      <w:r w:rsidRPr="00AE322B" w:rsidR="00746A3A">
        <w:rPr>
          <w:rFonts w:ascii="Times New Roman" w:hAnsi="Times New Roman"/>
          <w:color w:val="000000"/>
          <w:sz w:val="12"/>
          <w:szCs w:val="12"/>
          <w:lang w:eastAsia="ar-SA"/>
        </w:rPr>
        <w:t xml:space="preserve"> Сулейманова Р.Р. (л.д.7);</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 справкой ОГИБДД ОМВД России по Бахчисарайскому району от </w:t>
      </w:r>
      <w:r w:rsidRPr="00AE322B" w:rsidR="00746A3A">
        <w:rPr>
          <w:rFonts w:ascii="Times New Roman" w:hAnsi="Times New Roman"/>
          <w:color w:val="000000"/>
          <w:sz w:val="12"/>
          <w:szCs w:val="12"/>
          <w:lang w:eastAsia="ar-SA"/>
        </w:rPr>
        <w:t>05</w:t>
      </w:r>
      <w:r w:rsidRPr="00AE322B">
        <w:rPr>
          <w:rFonts w:ascii="Times New Roman" w:hAnsi="Times New Roman"/>
          <w:color w:val="000000"/>
          <w:sz w:val="12"/>
          <w:szCs w:val="12"/>
          <w:lang w:eastAsia="ar-SA"/>
        </w:rPr>
        <w:t>.</w:t>
      </w:r>
      <w:r w:rsidRPr="00AE322B" w:rsidR="00746A3A">
        <w:rPr>
          <w:rFonts w:ascii="Times New Roman" w:hAnsi="Times New Roman"/>
          <w:color w:val="000000"/>
          <w:sz w:val="12"/>
          <w:szCs w:val="12"/>
          <w:lang w:eastAsia="ar-SA"/>
        </w:rPr>
        <w:t>12</w:t>
      </w:r>
      <w:r w:rsidRPr="00AE322B">
        <w:rPr>
          <w:rFonts w:ascii="Times New Roman" w:hAnsi="Times New Roman"/>
          <w:color w:val="000000"/>
          <w:sz w:val="12"/>
          <w:szCs w:val="12"/>
          <w:lang w:eastAsia="ar-SA"/>
        </w:rPr>
        <w:t xml:space="preserve">.2022 о том, что Сулейманов Р.Р. к административной ответственности, предусмотренной </w:t>
      </w:r>
      <w:r w:rsidRPr="00AE322B">
        <w:rPr>
          <w:rFonts w:ascii="Times New Roman" w:hAnsi="Times New Roman"/>
          <w:color w:val="000000"/>
          <w:sz w:val="12"/>
          <w:szCs w:val="12"/>
          <w:lang w:eastAsia="ar-SA"/>
        </w:rPr>
        <w:t>ст.ст</w:t>
      </w:r>
      <w:r w:rsidRPr="00AE322B">
        <w:rPr>
          <w:rFonts w:ascii="Times New Roman" w:hAnsi="Times New Roman"/>
          <w:color w:val="000000"/>
          <w:sz w:val="12"/>
          <w:szCs w:val="12"/>
          <w:lang w:eastAsia="ar-SA"/>
        </w:rPr>
        <w:t>. 12.8, 12.26 КоАП РФ, ч. 3 ст. 12.27 КоАП РФ, а также к уголовной ответственности по ч. 2,4,6 ст. 264 и ст. 2</w:t>
      </w:r>
      <w:r w:rsidRPr="00AE322B" w:rsidR="00746A3A">
        <w:rPr>
          <w:rFonts w:ascii="Times New Roman" w:hAnsi="Times New Roman"/>
          <w:color w:val="000000"/>
          <w:sz w:val="12"/>
          <w:szCs w:val="12"/>
          <w:lang w:eastAsia="ar-SA"/>
        </w:rPr>
        <w:t>64.1 УК РФ не привлекался (л.д.9</w:t>
      </w:r>
      <w:r w:rsidRPr="00AE322B">
        <w:rPr>
          <w:rFonts w:ascii="Times New Roman" w:hAnsi="Times New Roman"/>
          <w:color w:val="000000"/>
          <w:sz w:val="12"/>
          <w:szCs w:val="12"/>
          <w:lang w:eastAsia="ar-SA"/>
        </w:rPr>
        <w:t>).</w:t>
      </w:r>
    </w:p>
    <w:p w:rsidR="006E37CC" w:rsidRPr="00AE322B" w:rsidP="006E37CC">
      <w:pPr>
        <w:suppressAutoHyphens/>
        <w:spacing w:after="0" w:line="240" w:lineRule="auto"/>
        <w:ind w:right="23" w:firstLine="851"/>
        <w:jc w:val="both"/>
        <w:rPr>
          <w:rFonts w:ascii="Times New Roman" w:eastAsia="Times New Roman" w:hAnsi="Times New Roman"/>
          <w:color w:val="000000"/>
          <w:sz w:val="12"/>
          <w:szCs w:val="12"/>
          <w:lang w:eastAsia="ar-SA"/>
        </w:rPr>
      </w:pPr>
      <w:r w:rsidRPr="00AE322B">
        <w:rPr>
          <w:rFonts w:ascii="Times New Roman" w:eastAsia="Times New Roman" w:hAnsi="Times New Roman"/>
          <w:color w:val="000000"/>
          <w:sz w:val="12"/>
          <w:szCs w:val="12"/>
          <w:lang w:eastAsia="ar-SA"/>
        </w:rPr>
        <w:t>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Сулейманова Р.Р. содержится состав административного право</w:t>
      </w:r>
      <w:r w:rsidRPr="00AE322B" w:rsidR="00746A3A">
        <w:rPr>
          <w:rFonts w:ascii="Times New Roman" w:eastAsia="Times New Roman" w:hAnsi="Times New Roman"/>
          <w:color w:val="000000"/>
          <w:sz w:val="12"/>
          <w:szCs w:val="12"/>
          <w:lang w:eastAsia="ar-SA"/>
        </w:rPr>
        <w:t xml:space="preserve">нарушения, предусмотренного  ч. </w:t>
      </w:r>
      <w:r w:rsidRPr="00AE322B">
        <w:rPr>
          <w:rFonts w:ascii="Times New Roman" w:eastAsia="Times New Roman" w:hAnsi="Times New Roman"/>
          <w:color w:val="000000"/>
          <w:sz w:val="12"/>
          <w:szCs w:val="12"/>
          <w:lang w:eastAsia="ar-SA"/>
        </w:rPr>
        <w:t>1 ст.</w:t>
      </w:r>
      <w:r w:rsidRPr="00AE322B" w:rsidR="00746A3A">
        <w:rPr>
          <w:rFonts w:ascii="Times New Roman" w:eastAsia="Times New Roman" w:hAnsi="Times New Roman"/>
          <w:color w:val="000000"/>
          <w:sz w:val="12"/>
          <w:szCs w:val="12"/>
          <w:lang w:eastAsia="ar-SA"/>
        </w:rPr>
        <w:t xml:space="preserve"> </w:t>
      </w:r>
      <w:r w:rsidRPr="00AE322B">
        <w:rPr>
          <w:rFonts w:ascii="Times New Roman" w:eastAsia="Times New Roman" w:hAnsi="Times New Roman"/>
          <w:color w:val="000000"/>
          <w:sz w:val="12"/>
          <w:szCs w:val="12"/>
          <w:lang w:eastAsia="ar-SA"/>
        </w:rPr>
        <w:t>12.26 КоАП РФ.</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Мировой судья не усматривает оснований не доверять протоколу, составленному в отношении Сулейманова Р.Р</w:t>
      </w:r>
      <w:r w:rsidRPr="00AE322B">
        <w:rPr>
          <w:rFonts w:ascii="Times New Roman" w:hAnsi="Times New Roman"/>
          <w:color w:val="000000"/>
          <w:sz w:val="12"/>
          <w:szCs w:val="12"/>
          <w:lang w:val="uk-UA" w:eastAsia="ar-SA"/>
        </w:rPr>
        <w:t>.</w:t>
      </w:r>
      <w:r w:rsidRPr="00AE322B">
        <w:rPr>
          <w:rFonts w:ascii="Times New Roman" w:hAnsi="Times New Roman"/>
          <w:color w:val="000000"/>
          <w:sz w:val="12"/>
          <w:szCs w:val="12"/>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Изложенное в совокупности объективно свидетельствует о том, что </w:t>
      </w:r>
      <w:r w:rsidRPr="00AE322B" w:rsidR="00746A3A">
        <w:rPr>
          <w:rFonts w:ascii="Times New Roman" w:hAnsi="Times New Roman"/>
          <w:color w:val="000000"/>
          <w:sz w:val="12"/>
          <w:szCs w:val="12"/>
          <w:lang w:eastAsia="ar-SA"/>
        </w:rPr>
        <w:t>Сулейманов</w:t>
      </w:r>
      <w:r w:rsidRPr="00AE322B">
        <w:rPr>
          <w:rFonts w:ascii="Times New Roman" w:hAnsi="Times New Roman"/>
          <w:color w:val="000000"/>
          <w:sz w:val="12"/>
          <w:szCs w:val="12"/>
          <w:lang w:eastAsia="ar-SA"/>
        </w:rPr>
        <w:t xml:space="preserve"> </w:t>
      </w:r>
      <w:r w:rsidRPr="00AE322B" w:rsidR="00746A3A">
        <w:rPr>
          <w:rFonts w:ascii="Times New Roman" w:hAnsi="Times New Roman"/>
          <w:color w:val="000000"/>
          <w:sz w:val="12"/>
          <w:szCs w:val="12"/>
          <w:lang w:eastAsia="ar-SA"/>
        </w:rPr>
        <w:t>Р</w:t>
      </w:r>
      <w:r w:rsidRPr="00AE322B">
        <w:rPr>
          <w:rFonts w:ascii="Times New Roman" w:hAnsi="Times New Roman"/>
          <w:color w:val="000000"/>
          <w:sz w:val="12"/>
          <w:szCs w:val="12"/>
          <w:lang w:eastAsia="ar-SA"/>
        </w:rPr>
        <w:t>.</w:t>
      </w:r>
      <w:r w:rsidRPr="00AE322B" w:rsidR="00746A3A">
        <w:rPr>
          <w:rFonts w:ascii="Times New Roman" w:hAnsi="Times New Roman"/>
          <w:color w:val="000000"/>
          <w:sz w:val="12"/>
          <w:szCs w:val="12"/>
          <w:lang w:eastAsia="ar-SA"/>
        </w:rPr>
        <w:t>Р</w:t>
      </w:r>
      <w:r w:rsidRPr="00AE322B">
        <w:rPr>
          <w:rFonts w:ascii="Times New Roman" w:hAnsi="Times New Roman"/>
          <w:color w:val="000000"/>
          <w:sz w:val="12"/>
          <w:szCs w:val="12"/>
          <w:lang w:eastAsia="ar-SA"/>
        </w:rPr>
        <w:t>. является субъектом административного правонарушения.</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Таким образом, факт совершения Сулеймановым Р.Р. административного правонарушения, предусмотренного </w:t>
      </w:r>
      <w:hyperlink r:id="rId10" w:history="1">
        <w:r w:rsidRPr="00AE322B">
          <w:rPr>
            <w:rStyle w:val="Hyperlink"/>
            <w:rFonts w:ascii="Times New Roman" w:hAnsi="Times New Roman"/>
            <w:color w:val="auto"/>
            <w:sz w:val="12"/>
            <w:szCs w:val="12"/>
            <w:u w:val="none"/>
            <w:lang w:eastAsia="ar-SA"/>
          </w:rPr>
          <w:t>частью 1 статьи 12.26</w:t>
        </w:r>
      </w:hyperlink>
      <w:r w:rsidRPr="00AE322B">
        <w:rPr>
          <w:rFonts w:ascii="Times New Roman" w:hAnsi="Times New Roman"/>
          <w:color w:val="000000"/>
          <w:sz w:val="12"/>
          <w:szCs w:val="12"/>
          <w:lang w:eastAsia="ar-SA"/>
        </w:rPr>
        <w:t xml:space="preserve"> КоАП РФ, подтверждается совокупностью собранных по делу доказательств. Все указанные доказательства согласуются между собой и сомнений у мирового судьи не вызывают.</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Исходя из положений ч. 1 ст. 12.26 КоАП РФ, правонарушение, совершенное  Сулеймановым Р.Р</w:t>
      </w:r>
      <w:r w:rsidRPr="00AE322B">
        <w:rPr>
          <w:rFonts w:ascii="Times New Roman" w:hAnsi="Times New Roman"/>
          <w:color w:val="000000"/>
          <w:sz w:val="12"/>
          <w:szCs w:val="12"/>
          <w:lang w:val="uk-UA" w:eastAsia="ar-SA"/>
        </w:rPr>
        <w:t xml:space="preserve">. </w:t>
      </w:r>
      <w:r w:rsidRPr="00AE322B">
        <w:rPr>
          <w:rFonts w:ascii="Times New Roman" w:hAnsi="Times New Roman"/>
          <w:color w:val="000000"/>
          <w:sz w:val="12"/>
          <w:szCs w:val="12"/>
          <w:lang w:eastAsia="ar-SA"/>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w:t>
      </w:r>
      <w:r w:rsidRPr="00AE322B">
        <w:rPr>
          <w:rFonts w:eastAsia="Times New Roman"/>
          <w:sz w:val="12"/>
          <w:szCs w:val="12"/>
        </w:rPr>
        <w:t xml:space="preserve"> </w:t>
      </w:r>
      <w:r w:rsidRPr="00AE322B">
        <w:rPr>
          <w:rFonts w:ascii="Times New Roman" w:hAnsi="Times New Roman"/>
          <w:color w:val="000000"/>
          <w:sz w:val="12"/>
          <w:szCs w:val="12"/>
          <w:lang w:eastAsia="ar-SA"/>
        </w:rPr>
        <w:t>а не управление  транспортным средством в состоянии опьянения, ввиду чего причины такого управления правового значения не имеют.</w:t>
      </w:r>
      <w:r w:rsidRPr="00AE322B">
        <w:rPr>
          <w:rFonts w:ascii="Times New Roman" w:hAnsi="Times New Roman"/>
          <w:color w:val="000000"/>
          <w:sz w:val="12"/>
          <w:szCs w:val="12"/>
          <w:lang w:eastAsia="ar-SA"/>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 </w:t>
      </w:r>
    </w:p>
    <w:p w:rsidR="006E37CC" w:rsidRPr="00AE322B" w:rsidP="006E37CC">
      <w:pPr>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При назначении административного наказания мировой судья учитывает, </w:t>
      </w:r>
      <w:r w:rsidRPr="00AE322B">
        <w:rPr>
          <w:rFonts w:ascii="Times New Roman" w:hAnsi="Times New Roman"/>
          <w:sz w:val="12"/>
          <w:szCs w:val="12"/>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sidRPr="00AE322B">
        <w:rPr>
          <w:rFonts w:ascii="Times New Roman" w:hAnsi="Times New Roman"/>
          <w:color w:val="000000"/>
          <w:sz w:val="12"/>
          <w:szCs w:val="12"/>
          <w:lang w:eastAsia="ar-SA"/>
        </w:rPr>
        <w:t xml:space="preserve">характер совершенного </w:t>
      </w:r>
      <w:r w:rsidRPr="00AE322B">
        <w:rPr>
          <w:rFonts w:ascii="Times New Roman" w:hAnsi="Times New Roman"/>
          <w:sz w:val="12"/>
          <w:szCs w:val="12"/>
          <w:lang w:eastAsia="ar-SA"/>
        </w:rPr>
        <w:t xml:space="preserve">Сулеймановым Р.Р. </w:t>
      </w:r>
      <w:r w:rsidRPr="00AE322B">
        <w:rPr>
          <w:rFonts w:ascii="Times New Roman" w:hAnsi="Times New Roman"/>
          <w:color w:val="000000"/>
          <w:sz w:val="12"/>
          <w:szCs w:val="12"/>
          <w:lang w:eastAsia="ar-SA"/>
        </w:rPr>
        <w:t>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6E37CC" w:rsidRPr="00AE322B" w:rsidP="006E37CC">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На основании вышеизложенного, мировой судья считает необходимым назначить </w:t>
      </w:r>
      <w:r w:rsidRPr="00AE322B">
        <w:rPr>
          <w:rFonts w:ascii="Times New Roman" w:hAnsi="Times New Roman"/>
          <w:sz w:val="12"/>
          <w:szCs w:val="12"/>
          <w:lang w:eastAsia="ar-SA"/>
        </w:rPr>
        <w:t xml:space="preserve">Сулейманову Р.Р. </w:t>
      </w:r>
      <w:r w:rsidRPr="00AE322B">
        <w:rPr>
          <w:rFonts w:ascii="Times New Roman" w:hAnsi="Times New Roman"/>
          <w:color w:val="000000"/>
          <w:sz w:val="12"/>
          <w:szCs w:val="12"/>
          <w:lang w:eastAsia="ar-SA"/>
        </w:rPr>
        <w:t>административное наказание в виде административного штрафа с лишением права управления транспортными средствами, предусмотренное ч. 1 ст.12.26 КоАП РФ.</w:t>
      </w:r>
    </w:p>
    <w:p w:rsidR="006E37CC" w:rsidRPr="00AE322B" w:rsidP="006E37CC">
      <w:pPr>
        <w:tabs>
          <w:tab w:val="left" w:pos="8228"/>
        </w:tabs>
        <w:suppressAutoHyphens/>
        <w:spacing w:after="0" w:line="240" w:lineRule="auto"/>
        <w:ind w:right="23" w:firstLine="851"/>
        <w:jc w:val="both"/>
        <w:rPr>
          <w:rFonts w:ascii="Times New Roman" w:hAnsi="Times New Roman"/>
          <w:color w:val="000000"/>
          <w:sz w:val="12"/>
          <w:szCs w:val="12"/>
          <w:lang w:eastAsia="ar-SA"/>
        </w:rPr>
      </w:pPr>
      <w:r w:rsidRPr="00AE322B">
        <w:rPr>
          <w:rFonts w:ascii="Times New Roman" w:hAnsi="Times New Roman"/>
          <w:color w:val="000000"/>
          <w:sz w:val="12"/>
          <w:szCs w:val="12"/>
          <w:lang w:eastAsia="ar-SA"/>
        </w:rPr>
        <w:t xml:space="preserve">Руководствуясь </w:t>
      </w:r>
      <w:r w:rsidRPr="00AE322B">
        <w:rPr>
          <w:rFonts w:ascii="Times New Roman" w:hAnsi="Times New Roman"/>
          <w:color w:val="000000"/>
          <w:sz w:val="12"/>
          <w:szCs w:val="12"/>
          <w:lang w:eastAsia="ar-SA"/>
        </w:rPr>
        <w:t>ст.ст</w:t>
      </w:r>
      <w:r w:rsidRPr="00AE322B">
        <w:rPr>
          <w:rFonts w:ascii="Times New Roman" w:hAnsi="Times New Roman"/>
          <w:color w:val="000000"/>
          <w:sz w:val="12"/>
          <w:szCs w:val="12"/>
          <w:lang w:eastAsia="ar-SA"/>
        </w:rPr>
        <w:t>. 12.26, 29.9, 29.10, 29.11 КоАП РФ, мировой судья,</w:t>
      </w:r>
    </w:p>
    <w:p w:rsidR="006E37CC" w:rsidRPr="00AE322B" w:rsidP="006E37CC">
      <w:pPr>
        <w:tabs>
          <w:tab w:val="left" w:pos="8228"/>
        </w:tabs>
        <w:suppressAutoHyphens/>
        <w:spacing w:after="0" w:line="240" w:lineRule="auto"/>
        <w:ind w:right="23" w:firstLine="851"/>
        <w:jc w:val="both"/>
        <w:rPr>
          <w:rFonts w:ascii="Times New Roman" w:hAnsi="Times New Roman"/>
          <w:bCs/>
          <w:color w:val="000000"/>
          <w:sz w:val="12"/>
          <w:szCs w:val="12"/>
          <w:lang w:eastAsia="ar-SA"/>
        </w:rPr>
      </w:pPr>
      <w:r w:rsidRPr="00AE322B">
        <w:rPr>
          <w:rFonts w:ascii="Times New Roman" w:hAnsi="Times New Roman"/>
          <w:color w:val="000000"/>
          <w:sz w:val="12"/>
          <w:szCs w:val="12"/>
          <w:lang w:eastAsia="ar-SA"/>
        </w:rPr>
        <w:t xml:space="preserve">                                              </w:t>
      </w:r>
      <w:r w:rsidRPr="00AE322B">
        <w:rPr>
          <w:rFonts w:ascii="Times New Roman" w:hAnsi="Times New Roman"/>
          <w:bCs/>
          <w:color w:val="000000"/>
          <w:sz w:val="12"/>
          <w:szCs w:val="12"/>
          <w:lang w:eastAsia="ar-SA"/>
        </w:rPr>
        <w:t>ПОСТАНОВИЛ:</w:t>
      </w:r>
    </w:p>
    <w:p w:rsidR="006E37CC" w:rsidRPr="00AE322B" w:rsidP="006E37CC">
      <w:pPr>
        <w:tabs>
          <w:tab w:val="left" w:pos="1560"/>
          <w:tab w:val="left" w:pos="8789"/>
        </w:tabs>
        <w:spacing w:after="0" w:line="240" w:lineRule="auto"/>
        <w:ind w:firstLine="851"/>
        <w:jc w:val="both"/>
        <w:rPr>
          <w:rFonts w:ascii="Times New Roman" w:hAnsi="Times New Roman"/>
          <w:color w:val="000000"/>
          <w:sz w:val="12"/>
          <w:szCs w:val="12"/>
          <w:lang w:eastAsia="uk-UA"/>
        </w:rPr>
      </w:pPr>
      <w:r w:rsidRPr="00AE322B">
        <w:rPr>
          <w:rFonts w:ascii="Times New Roman" w:eastAsia="Newton-Regular" w:hAnsi="Times New Roman"/>
          <w:sz w:val="12"/>
          <w:szCs w:val="12"/>
        </w:rPr>
        <w:t>Признать Сулейманова Р</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Р</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w:t>
      </w:r>
      <w:r w:rsidRPr="00AE322B" w:rsidR="00AE322B">
        <w:rPr>
          <w:rFonts w:ascii="Times New Roman" w:eastAsia="Newton-Regular" w:hAnsi="Times New Roman"/>
          <w:sz w:val="12"/>
          <w:szCs w:val="12"/>
        </w:rPr>
        <w:t>…</w:t>
      </w:r>
      <w:r w:rsidRPr="00AE322B">
        <w:rPr>
          <w:rFonts w:ascii="Times New Roman" w:eastAsia="Newton-Regular" w:hAnsi="Times New Roman"/>
          <w:sz w:val="12"/>
          <w:szCs w:val="12"/>
        </w:rPr>
        <w:t xml:space="preserve"> года рождения, вин</w:t>
      </w:r>
      <w:r w:rsidRPr="00AE322B">
        <w:rPr>
          <w:rFonts w:ascii="Times New Roman" w:hAnsi="Times New Roman"/>
          <w:color w:val="000000"/>
          <w:sz w:val="12"/>
          <w:szCs w:val="12"/>
          <w:lang w:eastAsia="uk-UA"/>
        </w:rPr>
        <w:t xml:space="preserve">овным в совершении административного правонарушения, предусмотренного ч. 1 ст. 12.26 </w:t>
      </w:r>
      <w:r w:rsidRPr="00AE322B">
        <w:rPr>
          <w:rFonts w:ascii="Times New Roman" w:hAnsi="Times New Roman"/>
          <w:color w:val="000000"/>
          <w:sz w:val="12"/>
          <w:szCs w:val="12"/>
          <w:lang w:eastAsia="ru-RU"/>
        </w:rPr>
        <w:t>КоАП РФ</w:t>
      </w:r>
      <w:r w:rsidRPr="00AE322B">
        <w:rPr>
          <w:rFonts w:ascii="Times New Roman" w:hAnsi="Times New Roman"/>
          <w:color w:val="000000"/>
          <w:sz w:val="12"/>
          <w:szCs w:val="12"/>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6E37CC" w:rsidRPr="00AE322B" w:rsidP="006E37CC">
      <w:pPr>
        <w:tabs>
          <w:tab w:val="left" w:pos="1560"/>
          <w:tab w:val="left" w:pos="8789"/>
        </w:tabs>
        <w:spacing w:after="0" w:line="240" w:lineRule="auto"/>
        <w:ind w:firstLine="851"/>
        <w:jc w:val="both"/>
        <w:rPr>
          <w:rFonts w:ascii="Times New Roman" w:hAnsi="Times New Roman"/>
          <w:color w:val="000000"/>
          <w:sz w:val="12"/>
          <w:szCs w:val="12"/>
          <w:lang w:eastAsia="uk-UA"/>
        </w:rPr>
      </w:pPr>
      <w:r w:rsidRPr="00AE322B">
        <w:rPr>
          <w:rFonts w:ascii="Times New Roman" w:hAnsi="Times New Roman"/>
          <w:color w:val="000000"/>
          <w:sz w:val="12"/>
          <w:szCs w:val="12"/>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E37CC" w:rsidRPr="00AE322B" w:rsidP="006E37CC">
      <w:pPr>
        <w:tabs>
          <w:tab w:val="left" w:pos="1560"/>
          <w:tab w:val="left" w:pos="8789"/>
        </w:tabs>
        <w:spacing w:after="0" w:line="240" w:lineRule="auto"/>
        <w:ind w:firstLine="851"/>
        <w:jc w:val="both"/>
        <w:rPr>
          <w:rFonts w:ascii="Times New Roman" w:hAnsi="Times New Roman"/>
          <w:color w:val="000000"/>
          <w:sz w:val="12"/>
          <w:szCs w:val="12"/>
          <w:lang w:eastAsia="uk-UA"/>
        </w:rPr>
      </w:pPr>
      <w:r w:rsidRPr="00AE322B">
        <w:rPr>
          <w:rFonts w:ascii="Times New Roman" w:hAnsi="Times New Roman"/>
          <w:color w:val="000000"/>
          <w:sz w:val="12"/>
          <w:szCs w:val="12"/>
          <w:lang w:eastAsia="uk-UA"/>
        </w:rPr>
        <w:t xml:space="preserve">Штраф перечислять по следующим реквизитам: </w:t>
      </w:r>
      <w:r w:rsidRPr="00AE322B" w:rsidR="00AE322B">
        <w:rPr>
          <w:rFonts w:ascii="Times New Roman" w:hAnsi="Times New Roman"/>
          <w:color w:val="000000"/>
          <w:sz w:val="12"/>
          <w:szCs w:val="12"/>
          <w:lang w:eastAsia="uk-UA"/>
        </w:rPr>
        <w:t>…</w:t>
      </w:r>
    </w:p>
    <w:p w:rsidR="006E37CC" w:rsidRPr="00AE322B" w:rsidP="006E37CC">
      <w:pPr>
        <w:tabs>
          <w:tab w:val="left" w:pos="1560"/>
          <w:tab w:val="left" w:pos="8789"/>
        </w:tabs>
        <w:spacing w:after="0" w:line="240" w:lineRule="auto"/>
        <w:ind w:firstLine="851"/>
        <w:jc w:val="both"/>
        <w:rPr>
          <w:rFonts w:ascii="Times New Roman" w:hAnsi="Times New Roman"/>
          <w:color w:val="000000"/>
          <w:sz w:val="12"/>
          <w:szCs w:val="12"/>
          <w:lang w:eastAsia="uk-UA"/>
        </w:rPr>
      </w:pPr>
      <w:r w:rsidRPr="00AE322B">
        <w:rPr>
          <w:rFonts w:ascii="Times New Roman" w:hAnsi="Times New Roman"/>
          <w:color w:val="000000"/>
          <w:sz w:val="12"/>
          <w:szCs w:val="12"/>
          <w:lang w:eastAsia="uk-UA"/>
        </w:rPr>
        <w:t xml:space="preserve">Подлинник квитанции об оплате штрафа предоставить мировому судье судебного участка № 26 Бахчисарайского судебного района (Бахчисарайский муниципальный район) Республики Крым (Республика Крым, г. Бахчисарай, ул. Фрунзе, 36в, </w:t>
      </w:r>
      <w:r w:rsidRPr="00AE322B">
        <w:rPr>
          <w:rFonts w:ascii="Times New Roman" w:hAnsi="Times New Roman"/>
          <w:color w:val="000000"/>
          <w:sz w:val="12"/>
          <w:szCs w:val="12"/>
          <w:lang w:eastAsia="uk-UA"/>
        </w:rPr>
        <w:t>каб</w:t>
      </w:r>
      <w:r w:rsidRPr="00AE322B">
        <w:rPr>
          <w:rFonts w:ascii="Times New Roman" w:hAnsi="Times New Roman"/>
          <w:color w:val="000000"/>
          <w:sz w:val="12"/>
          <w:szCs w:val="12"/>
          <w:lang w:eastAsia="uk-UA"/>
        </w:rPr>
        <w:t xml:space="preserve">. 9), как документ, подтверждающий исполнение постановления, но не позднее 60 (шестидесяти) дней со дня вступления постановления в законную силу.   </w:t>
      </w:r>
    </w:p>
    <w:p w:rsidR="006E37CC" w:rsidRPr="00AE322B" w:rsidP="006E37CC">
      <w:pPr>
        <w:tabs>
          <w:tab w:val="left" w:pos="1560"/>
          <w:tab w:val="left" w:pos="8789"/>
        </w:tabs>
        <w:spacing w:after="0" w:line="240" w:lineRule="auto"/>
        <w:ind w:firstLine="851"/>
        <w:jc w:val="both"/>
        <w:rPr>
          <w:rFonts w:ascii="Times New Roman" w:hAnsi="Times New Roman"/>
          <w:sz w:val="12"/>
          <w:szCs w:val="12"/>
        </w:rPr>
      </w:pPr>
      <w:r w:rsidRPr="00AE322B">
        <w:rPr>
          <w:rFonts w:ascii="Times New Roman" w:hAnsi="Times New Roman"/>
          <w:sz w:val="12"/>
          <w:szCs w:val="12"/>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6E37CC" w:rsidRPr="00AE322B" w:rsidP="006E37CC">
      <w:pPr>
        <w:spacing w:after="0" w:line="240" w:lineRule="auto"/>
        <w:ind w:firstLine="851"/>
        <w:jc w:val="both"/>
        <w:rPr>
          <w:rFonts w:ascii="Times New Roman" w:hAnsi="Times New Roman"/>
          <w:sz w:val="12"/>
          <w:szCs w:val="12"/>
          <w:lang w:eastAsia="ru-RU"/>
        </w:rPr>
      </w:pPr>
      <w:r w:rsidRPr="00AE322B">
        <w:rPr>
          <w:rFonts w:ascii="Times New Roman" w:hAnsi="Times New Roman"/>
          <w:sz w:val="12"/>
          <w:szCs w:val="12"/>
          <w:lang w:eastAsia="ru-RU"/>
        </w:rPr>
        <w:t>Разъяснить Сулейманову Р.Р.,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37CC" w:rsidRPr="00AE322B" w:rsidP="006E37CC">
      <w:pPr>
        <w:spacing w:after="0" w:line="240" w:lineRule="auto"/>
        <w:ind w:firstLine="851"/>
        <w:jc w:val="both"/>
        <w:rPr>
          <w:rFonts w:ascii="Times New Roman" w:hAnsi="Times New Roman"/>
          <w:sz w:val="12"/>
          <w:szCs w:val="12"/>
          <w:lang w:eastAsia="ru-RU"/>
        </w:rPr>
      </w:pPr>
      <w:r w:rsidRPr="00AE322B">
        <w:rPr>
          <w:rFonts w:ascii="Times New Roman" w:hAnsi="Times New Roman"/>
          <w:sz w:val="12"/>
          <w:szCs w:val="12"/>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6E37CC" w:rsidRPr="00AE322B" w:rsidP="006E37CC">
      <w:pPr>
        <w:spacing w:after="0" w:line="240" w:lineRule="auto"/>
        <w:ind w:firstLine="851"/>
        <w:jc w:val="both"/>
        <w:rPr>
          <w:rFonts w:ascii="Times New Roman" w:hAnsi="Times New Roman"/>
          <w:sz w:val="12"/>
          <w:szCs w:val="12"/>
          <w:lang w:eastAsia="ru-RU"/>
        </w:rPr>
      </w:pPr>
      <w:r w:rsidRPr="00AE322B">
        <w:rPr>
          <w:rFonts w:ascii="Times New Roman" w:hAnsi="Times New Roman"/>
          <w:sz w:val="12"/>
          <w:szCs w:val="12"/>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E37CC" w:rsidRPr="00AE322B" w:rsidP="00746A3A">
      <w:pPr>
        <w:spacing w:after="0" w:line="240" w:lineRule="auto"/>
        <w:ind w:firstLine="708"/>
        <w:jc w:val="both"/>
        <w:rPr>
          <w:rFonts w:ascii="Times New Roman" w:eastAsia="Newton-Regular" w:hAnsi="Times New Roman"/>
          <w:sz w:val="12"/>
          <w:szCs w:val="12"/>
          <w:lang w:eastAsia="ru-RU"/>
        </w:rPr>
      </w:pPr>
      <w:r w:rsidRPr="00AE322B">
        <w:rPr>
          <w:rFonts w:ascii="Times New Roman" w:eastAsia="Newton-Regular" w:hAnsi="Times New Roman"/>
          <w:sz w:val="12"/>
          <w:szCs w:val="12"/>
          <w:lang w:eastAsia="ru-RU"/>
        </w:rPr>
        <w:t xml:space="preserve"> 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6E37CC" w:rsidRPr="00AE322B" w:rsidP="006E37CC">
      <w:pPr>
        <w:rPr>
          <w:sz w:val="12"/>
          <w:szCs w:val="12"/>
        </w:rPr>
      </w:pPr>
      <w:r w:rsidRPr="00AE322B">
        <w:rPr>
          <w:rFonts w:ascii="Times New Roman" w:hAnsi="Times New Roman"/>
          <w:sz w:val="12"/>
          <w:szCs w:val="12"/>
          <w:lang w:eastAsia="ru-RU"/>
        </w:rPr>
        <w:t xml:space="preserve">Мировой судья      </w:t>
      </w:r>
      <w:r w:rsidRPr="00AE322B">
        <w:rPr>
          <w:rFonts w:ascii="Times New Roman" w:hAnsi="Times New Roman"/>
          <w:sz w:val="12"/>
          <w:szCs w:val="12"/>
          <w:lang w:eastAsia="ru-RU"/>
        </w:rPr>
        <w:tab/>
      </w:r>
      <w:r w:rsidRPr="00AE322B">
        <w:rPr>
          <w:rFonts w:ascii="Times New Roman" w:hAnsi="Times New Roman"/>
          <w:sz w:val="12"/>
          <w:szCs w:val="12"/>
          <w:lang w:eastAsia="ru-RU"/>
        </w:rPr>
        <w:tab/>
      </w:r>
      <w:r w:rsidRPr="00AE322B">
        <w:rPr>
          <w:rFonts w:ascii="Times New Roman" w:hAnsi="Times New Roman"/>
          <w:sz w:val="12"/>
          <w:szCs w:val="12"/>
          <w:lang w:eastAsia="ru-RU"/>
        </w:rPr>
        <w:tab/>
      </w:r>
      <w:r w:rsidRPr="00AE322B">
        <w:rPr>
          <w:rFonts w:ascii="Times New Roman" w:hAnsi="Times New Roman"/>
          <w:sz w:val="12"/>
          <w:szCs w:val="12"/>
          <w:lang w:eastAsia="ru-RU"/>
        </w:rPr>
        <w:tab/>
        <w:t xml:space="preserve">                                                    Е.Н. </w:t>
      </w:r>
      <w:r w:rsidRPr="00AE322B">
        <w:rPr>
          <w:rFonts w:ascii="Times New Roman" w:hAnsi="Times New Roman"/>
          <w:sz w:val="12"/>
          <w:szCs w:val="12"/>
          <w:lang w:eastAsia="ru-RU"/>
        </w:rPr>
        <w:t>Андрухова</w:t>
      </w:r>
    </w:p>
    <w:p w:rsidR="006E37CC" w:rsidP="006E37CC"/>
    <w:sectPr w:rsidSect="00AE322B">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7"/>
    <w:rsid w:val="000D67D4"/>
    <w:rsid w:val="004B3E64"/>
    <w:rsid w:val="006E37CC"/>
    <w:rsid w:val="00746A3A"/>
    <w:rsid w:val="00AE322B"/>
    <w:rsid w:val="00B15F3A"/>
    <w:rsid w:val="00B312A7"/>
    <w:rsid w:val="00EB19A6"/>
    <w:rsid w:val="00F92A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C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7CC"/>
    <w:rPr>
      <w:color w:val="0000FF" w:themeColor="hyperlink"/>
      <w:u w:val="single"/>
    </w:rPr>
  </w:style>
  <w:style w:type="paragraph" w:styleId="BalloonText">
    <w:name w:val="Balloon Text"/>
    <w:basedOn w:val="Normal"/>
    <w:link w:val="a"/>
    <w:uiPriority w:val="99"/>
    <w:semiHidden/>
    <w:unhideWhenUsed/>
    <w:rsid w:val="00AE322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E322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F3AB100F2FA0C653097B5B94D1869543729DED90FF3D1FA66373394AA32FEA85409D94AA19FSFi7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5954E5EA381EA0BD23F5113050D062D8FBB6ED4BC04879FA051EC5ADE8DE8440A34BC2AE9A7n1l3L" TargetMode="External" /><Relationship Id="rId5" Type="http://schemas.openxmlformats.org/officeDocument/2006/relationships/hyperlink" Target="consultantplus://offline/ref=8329A0BD2FF1E745B72FD307921444C5160B419EC95CDD265B4D658F7C4BAD76A47723B3580BFE38BAQ0O" TargetMode="External" /><Relationship Id="rId6" Type="http://schemas.openxmlformats.org/officeDocument/2006/relationships/hyperlink" Target="consultantplus://offline/ref=1C71F321A0C6EDD75E1025DF1B28FF2B0CF547CBC4A9609F20551750142D5B3ACE8B2F02F2F9T1WEO" TargetMode="External" /><Relationship Id="rId7" Type="http://schemas.openxmlformats.org/officeDocument/2006/relationships/hyperlink" Target="consultantplus://offline/ref=1C71F321A0C6EDD75E1025DF1B28FF2B0CF547CBC4A9609F20551750142D5B3ACE8B2F07F1FA12D1T5W9O" TargetMode="External" /><Relationship Id="rId8" Type="http://schemas.openxmlformats.org/officeDocument/2006/relationships/hyperlink" Target="consultantplus://offline/ref=1C71F321A0C6EDD75E1025DF1B28FF2B0CF547CBC4A9609F20551750142D5B3ACE8B2F07F1FA12DDT5W9O" TargetMode="External" /><Relationship Id="rId9" Type="http://schemas.openxmlformats.org/officeDocument/2006/relationships/hyperlink" Target="consultantplus://offline/ref=4E935BA67E955D6AC2233C8E952ADB1718C2F3CD8F7E35F9C20A8DE3E399ECB939830FBDA2ADh0T5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