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C0711" w:rsidP="009C07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Дело №5-26-4</w:t>
      </w:r>
      <w:r w:rsidR="00005036">
        <w:rPr>
          <w:rFonts w:ascii="Times New Roman" w:eastAsia="Times New Roman" w:hAnsi="Times New Roman" w:cs="Times New Roman"/>
          <w:bCs/>
          <w:sz w:val="24"/>
          <w:szCs w:val="24"/>
        </w:rPr>
        <w:t>41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/2026</w:t>
      </w:r>
    </w:p>
    <w:p w:rsidR="009C0711" w:rsidP="009C07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ПОСТАНОВЛЕНИЕ</w:t>
      </w:r>
    </w:p>
    <w:p w:rsidR="009C0711" w:rsidP="009C07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 делу об административном правонарушении</w:t>
      </w:r>
    </w:p>
    <w:p w:rsidR="009C0711" w:rsidP="009C0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10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сентябр</w:t>
      </w:r>
      <w:r>
        <w:rPr>
          <w:rFonts w:ascii="Times New Roman" w:eastAsia="Newton-Regular" w:hAnsi="Times New Roman" w:cs="Times New Roman"/>
          <w:sz w:val="24"/>
          <w:szCs w:val="24"/>
        </w:rPr>
        <w:t>я 2026 года                                                                                              г. Бахчисарай</w:t>
      </w:r>
    </w:p>
    <w:p w:rsidR="009C0711" w:rsidP="009C0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Мировой судья судебного участка №26 Бахчисарайского судебного района (Бахчисарайский район) Республики Крым Андрухова Е.Н. (298400, г. Бахчисарай, ул. Фрунзе, д. 36в), рассмотрев дело об административном правонарушении, в отношении  </w:t>
      </w:r>
      <w:r w:rsidR="00465AED">
        <w:rPr>
          <w:rFonts w:ascii="Times New Roman" w:eastAsia="Newton-Regular" w:hAnsi="Times New Roman" w:cs="Times New Roman"/>
          <w:sz w:val="24"/>
          <w:szCs w:val="24"/>
        </w:rPr>
        <w:t>****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, </w:t>
      </w:r>
      <w:r w:rsidR="00465AED">
        <w:rPr>
          <w:rFonts w:ascii="Times New Roman" w:eastAsia="Newton-Regular" w:hAnsi="Times New Roman" w:cs="Times New Roman"/>
          <w:sz w:val="24"/>
          <w:szCs w:val="24"/>
        </w:rPr>
        <w:t>****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года рождения, место рождения:  </w:t>
      </w:r>
      <w:r>
        <w:rPr>
          <w:rFonts w:ascii="Times New Roman" w:eastAsia="Newton-Regular" w:hAnsi="Times New Roman" w:cs="Times New Roman"/>
          <w:sz w:val="24"/>
          <w:szCs w:val="24"/>
        </w:rPr>
        <w:br/>
      </w:r>
      <w:r w:rsidR="00465AED">
        <w:rPr>
          <w:rFonts w:ascii="Times New Roman" w:eastAsia="Newton-Regular" w:hAnsi="Times New Roman" w:cs="Times New Roman"/>
          <w:sz w:val="24"/>
          <w:szCs w:val="24"/>
        </w:rPr>
        <w:t>****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, гражданина </w:t>
      </w:r>
      <w:r w:rsidR="00465AED">
        <w:rPr>
          <w:rFonts w:ascii="Times New Roman" w:eastAsia="Newton-Regular" w:hAnsi="Times New Roman" w:cs="Times New Roman"/>
          <w:sz w:val="24"/>
          <w:szCs w:val="24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, зарегистрированного по адресу: </w:t>
      </w:r>
      <w:r w:rsidR="00465AED">
        <w:rPr>
          <w:rFonts w:ascii="Times New Roman" w:eastAsia="Newton-Regular" w:hAnsi="Times New Roman" w:cs="Times New Roman"/>
          <w:sz w:val="24"/>
          <w:szCs w:val="24"/>
        </w:rPr>
        <w:t>***</w:t>
      </w:r>
      <w:r w:rsidR="002D26EE">
        <w:rPr>
          <w:rFonts w:ascii="Times New Roman" w:eastAsia="Newton-Regular" w:hAnsi="Times New Roman" w:cs="Times New Roman"/>
          <w:sz w:val="24"/>
          <w:szCs w:val="24"/>
        </w:rPr>
        <w:t>,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фактически проживающего по адресу: </w:t>
      </w:r>
      <w:r w:rsidR="00465AED">
        <w:rPr>
          <w:rFonts w:ascii="Times New Roman" w:eastAsia="Newton-Regular" w:hAnsi="Times New Roman" w:cs="Times New Roman"/>
          <w:sz w:val="24"/>
          <w:szCs w:val="24"/>
        </w:rPr>
        <w:t>****</w:t>
      </w:r>
      <w:r w:rsidR="002D26EE">
        <w:rPr>
          <w:rFonts w:ascii="Times New Roman" w:eastAsia="Newton-Regular" w:hAnsi="Times New Roman" w:cs="Times New Roman"/>
          <w:sz w:val="24"/>
          <w:szCs w:val="24"/>
        </w:rPr>
        <w:t>,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по ч. 2 ст. 12.26 Кодекса Российской Федерации об административных правонарушениях,</w:t>
      </w:r>
    </w:p>
    <w:p w:rsidR="009C0711" w:rsidP="009C07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УСТАНОВИЛ:</w:t>
      </w:r>
    </w:p>
    <w:p w:rsidR="009C0711" w:rsidP="009C0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2026 года в </w:t>
      </w:r>
      <w:r>
        <w:rPr>
          <w:rFonts w:ascii="Times New Roman" w:eastAsia="Newton-Regular" w:hAnsi="Times New Roman" w:cs="Times New Roman"/>
          <w:sz w:val="24"/>
          <w:szCs w:val="24"/>
        </w:rPr>
        <w:t>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час</w:t>
      </w:r>
      <w:r>
        <w:rPr>
          <w:rFonts w:ascii="Times New Roman" w:eastAsia="Newton-Regular" w:hAnsi="Times New Roman" w:cs="Times New Roman"/>
          <w:sz w:val="24"/>
          <w:szCs w:val="24"/>
        </w:rPr>
        <w:t>.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м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ин.  </w:t>
      </w:r>
      <w:r w:rsidR="00716198">
        <w:rPr>
          <w:rFonts w:ascii="Times New Roman" w:eastAsia="Newton-Regular" w:hAnsi="Times New Roman" w:cs="Times New Roman"/>
          <w:sz w:val="24"/>
          <w:szCs w:val="24"/>
        </w:rPr>
        <w:t xml:space="preserve">по ул. </w:t>
      </w:r>
      <w:r>
        <w:rPr>
          <w:rFonts w:ascii="Times New Roman" w:eastAsia="Newton-Regular" w:hAnsi="Times New Roman" w:cs="Times New Roman"/>
          <w:sz w:val="24"/>
          <w:szCs w:val="24"/>
        </w:rPr>
        <w:t>****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,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управлял транспортным средством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="00716198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государственный регистрационный знак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, не имея права управления транспортным средством, с признаками опьянения (запах алкоголя изо рта) не выполнил законного требования уполномоченного должностного лица о прохождении медицинского освидетельствования на состояние алкогольного опьянения, чем нарушил п. 2.3.2, 2.1.1 Правил дорожного движения, утвержденных Постановлением Совета Министров - Правительства РФ от 23 октября 1993 г. № 1090. Действия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не содержат уголовно наказуемого деяния. </w:t>
      </w:r>
    </w:p>
    <w:p w:rsidR="009C0711" w:rsidP="009C0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При рассмотрении дела об административном правонарушении  </w:t>
      </w:r>
      <w:r w:rsidR="00465AED">
        <w:rPr>
          <w:rFonts w:ascii="Times New Roman" w:eastAsia="Newton-Regular" w:hAnsi="Times New Roman" w:cs="Times New Roman"/>
          <w:sz w:val="24"/>
          <w:szCs w:val="24"/>
        </w:rPr>
        <w:t>****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вину признал, пояснил, что отказался пройти медицинское освидетельствование. Также пояснил, что права  управления транспортными средствами не имеет.</w:t>
      </w:r>
    </w:p>
    <w:p w:rsidR="009C0711" w:rsidP="009C0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Заслушав пояснения лица, привлекаемого к административной ответственности, исследовав материалы дела, мировой судья приходит к выводу о виновности </w:t>
      </w:r>
      <w:r w:rsidR="00465AED">
        <w:rPr>
          <w:rFonts w:ascii="Times New Roman" w:eastAsia="Newton-Regular" w:hAnsi="Times New Roman" w:cs="Times New Roman"/>
          <w:sz w:val="24"/>
          <w:szCs w:val="24"/>
        </w:rPr>
        <w:t>****</w:t>
      </w:r>
      <w:r>
        <w:rPr>
          <w:rFonts w:ascii="Times New Roman" w:eastAsia="Newton-Regular" w:hAnsi="Times New Roman" w:cs="Times New Roman"/>
          <w:sz w:val="24"/>
          <w:szCs w:val="24"/>
        </w:rPr>
        <w:t>,  в совершении административного правонарушения, предусмотренного ч. 2 ст. 12.26 КоАП РФ.</w:t>
      </w:r>
    </w:p>
    <w:p w:rsidR="009C0711" w:rsidP="009C0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Пунктом 2.3.2. Правил дорожного движения РФ, утвержденных Постановлением Совета Министров - Правительства РФ от 23 октября 1993 г. № 1090, предусмотрено, что по требованию должностных лиц, уполномоченных на осуществление федерального государственного надзора в области безопасности дорожного движения, водитель транспортного средства обязан проходить освидетельствование на состояние алкогольного опьянения и медицинское освидетельствование на состояние опьянения. Согласно пункту 2.7. этих же Правил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9C0711" w:rsidP="009C0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Постановлением Правительства Российской Федерации от 21 октября 2022 г. № 1882 утверждены Правила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 (далее - Правила).</w:t>
      </w:r>
    </w:p>
    <w:p w:rsidR="009C0711" w:rsidP="009C0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Пунктом 2 данных Правил установлено, что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позы; нарушение речи; резкое изменение окраски кожных покровов лица; поведение, не соответствующее обстановке.</w:t>
      </w:r>
    </w:p>
    <w:p w:rsidR="009C0711" w:rsidP="009C0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Кроме признания </w:t>
      </w:r>
      <w:r w:rsidR="00465AED">
        <w:rPr>
          <w:rFonts w:ascii="Times New Roman" w:eastAsia="Newton-Regular" w:hAnsi="Times New Roman" w:cs="Times New Roman"/>
          <w:sz w:val="24"/>
          <w:szCs w:val="24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своей вины, факт совершения им вышеуказанного административного правонарушения также подтверждается представленными мировому судье письменными доказательствами, исследованными в их совокупности в порядке ст.26.11 КоАП РФ, в частности:</w:t>
      </w:r>
    </w:p>
    <w:p w:rsidR="009C0711" w:rsidP="009C0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протоколом об административном правонарушении </w:t>
      </w:r>
      <w:r w:rsidR="00465AED"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 w:rsidR="00465AED"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(л.д.1); </w:t>
      </w:r>
    </w:p>
    <w:p w:rsidR="009C0711" w:rsidP="009C0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протоколом об отстранении от управления транспортным средством </w:t>
      </w:r>
      <w:r w:rsidR="00465AED"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 w:rsidR="00465AED"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(л.д.</w:t>
      </w:r>
      <w:r w:rsidR="00716198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9C0711" w:rsidP="009C0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протоколом о направлении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медицинское освидетельствование на состояние опьянения </w:t>
      </w:r>
      <w:r w:rsidR="00465AED"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 w:rsidR="00465AED"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(л.д.</w:t>
      </w:r>
      <w:r w:rsidR="00716198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716198" w:rsidP="009C0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протоколом </w:t>
      </w:r>
      <w:r w:rsidR="00465AED"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65AED"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задержании транспортного средства (л.д.4);</w:t>
      </w:r>
    </w:p>
    <w:p w:rsidR="009C0711" w:rsidP="009C0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видеоматериалами (л.д.1</w:t>
      </w:r>
      <w:r w:rsidR="00716198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9C0711" w:rsidP="009C0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справкой </w:t>
      </w:r>
      <w:r w:rsidR="00465AED"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согласно данным которой </w:t>
      </w:r>
      <w:r w:rsidR="00465AED"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465AED"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рождения водительское удостоверение не получал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л.д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10);</w:t>
      </w:r>
    </w:p>
    <w:p w:rsidR="009C0711" w:rsidP="009C0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справкой инспектора группы по ИАЗ ОСБ ДПС Госавтоинспекции МВД России по Республике Крым от </w:t>
      </w:r>
      <w:r w:rsidR="00716198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1.0</w:t>
      </w:r>
      <w:r w:rsidR="00716198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.2026, согласно данным которой </w:t>
      </w:r>
      <w:r w:rsidR="00465AED"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465AED"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рождения, привлекался к административной ответственности по ч. 1 ст. 12.</w:t>
      </w:r>
      <w:r w:rsidR="00716198">
        <w:rPr>
          <w:rFonts w:ascii="Times New Roman" w:eastAsia="Times New Roman" w:hAnsi="Times New Roman" w:cs="Times New Roman"/>
          <w:color w:val="000000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КоАП РФ, </w:t>
      </w:r>
      <w:r w:rsidR="007161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водительское удостоверение </w:t>
      </w:r>
      <w:r w:rsidR="00465AED"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 w:rsidR="000050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сдано </w:t>
      </w:r>
      <w:r w:rsidR="00465AED"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="000050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срок окончания истек </w:t>
      </w:r>
      <w:r w:rsidR="00465AED"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="0000503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к уголовной ответственности по ч. 2,4,6 ст. 264 и ст. 264.1 УК РФ не привлекался </w:t>
      </w:r>
      <w:r w:rsidR="00005036">
        <w:rPr>
          <w:rFonts w:ascii="Times New Roman" w:eastAsia="Newton-Regular" w:hAnsi="Times New Roman" w:cs="Times New Roman"/>
          <w:sz w:val="24"/>
          <w:szCs w:val="24"/>
        </w:rPr>
        <w:t>(л.д.</w:t>
      </w:r>
      <w:r w:rsidR="002D26EE">
        <w:rPr>
          <w:rFonts w:ascii="Times New Roman" w:eastAsia="Newton-Regular" w:hAnsi="Times New Roman" w:cs="Times New Roman"/>
          <w:sz w:val="24"/>
          <w:szCs w:val="24"/>
        </w:rPr>
        <w:t>5).</w:t>
      </w:r>
    </w:p>
    <w:p w:rsidR="009C0711" w:rsidP="009C0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Обстоятельством, смягчающим административную ответственность является признание вины.</w:t>
      </w:r>
    </w:p>
    <w:p w:rsidR="009C0711" w:rsidP="009C0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Обстоятельств, отягчающих административную ответственность мировым судьей не установлено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9C0711" w:rsidP="009C0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назначении административного наказания мировой судья учитывает, что данное административное правонарушение является грубым нарушением правил дорожного движения, а также принимает во внимание характер совершенного административного правонарушения, личность правонарушителя, его имущественное положение. </w:t>
      </w:r>
    </w:p>
    <w:p w:rsidR="009C0711" w:rsidP="009C0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Обстоятельств, исключающих применение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65AED">
        <w:rPr>
          <w:rFonts w:ascii="Times New Roman" w:eastAsia="Newton-Regular" w:hAnsi="Times New Roman" w:cs="Times New Roman"/>
          <w:sz w:val="24"/>
          <w:szCs w:val="24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административного ареста, не установлено.</w:t>
      </w:r>
    </w:p>
    <w:p w:rsidR="009C0711" w:rsidP="009C0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На основании вышеизложенного, мировой судья считает необходимым назначить </w:t>
      </w:r>
      <w:r w:rsidR="00465AED">
        <w:rPr>
          <w:rFonts w:ascii="Times New Roman" w:eastAsia="Newton-Regular" w:hAnsi="Times New Roman" w:cs="Times New Roman"/>
          <w:sz w:val="24"/>
          <w:szCs w:val="24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административное наказание в виде административного ареста, предусмотренного ч. 2 ст. 12.26 Кодекса РФ об административных правонарушениях.</w:t>
      </w:r>
    </w:p>
    <w:p w:rsidR="009C0711" w:rsidP="009C0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В соответствии ч. 1 ст. 32.8 КоАП РФ 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9C0711" w:rsidP="009C071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Руководствуясь ч. 2 ст. 12.26, ст. ст. 29.9, 29.10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Кодекса РФ об административных правонарушениях,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мировой судья</w:t>
      </w:r>
    </w:p>
    <w:p w:rsidR="009C0711" w:rsidP="009C07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ПОСТАНОВИЛ:</w:t>
      </w:r>
    </w:p>
    <w:p w:rsidR="009C0711" w:rsidP="009C0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Признать </w:t>
      </w:r>
      <w:r w:rsidR="00465AED">
        <w:rPr>
          <w:rFonts w:ascii="Times New Roman" w:eastAsia="Newton-Regular" w:hAnsi="Times New Roman" w:cs="Times New Roman"/>
          <w:sz w:val="24"/>
          <w:szCs w:val="24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, </w:t>
      </w:r>
      <w:r w:rsidR="00465AED">
        <w:rPr>
          <w:rFonts w:ascii="Times New Roman" w:eastAsia="Newton-Regular" w:hAnsi="Times New Roman" w:cs="Times New Roman"/>
          <w:sz w:val="24"/>
          <w:szCs w:val="24"/>
        </w:rPr>
        <w:t>***</w:t>
      </w:r>
      <w:r w:rsidRPr="002D26EE" w:rsidR="002D26EE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года рождения, виновным в совершении административного правонарушения, предусмотренного ч. 2 ст. 12.26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Кодекса РФ об административных правонарушениях, и н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азначить административное наказание в виде административного ареста сроком </w:t>
      </w:r>
      <w:r>
        <w:rPr>
          <w:rFonts w:ascii="Times New Roman" w:eastAsia="Newton-Regular" w:hAnsi="Times New Roman" w:cs="Times New Roman"/>
          <w:sz w:val="24"/>
          <w:szCs w:val="24"/>
        </w:rPr>
        <w:t>на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 </w:t>
      </w:r>
      <w:r w:rsidR="00465AED">
        <w:rPr>
          <w:rFonts w:ascii="Times New Roman" w:eastAsia="Newton-Regular" w:hAnsi="Times New Roman" w:cs="Times New Roman"/>
          <w:sz w:val="24"/>
          <w:szCs w:val="24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суток. </w:t>
      </w:r>
    </w:p>
    <w:p w:rsidR="009C0711" w:rsidP="009C0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Постановление об административном аресте исполняется органами внутренних дел немедленно после вынесения такого постановления.</w:t>
      </w:r>
    </w:p>
    <w:p w:rsidR="009C0711" w:rsidP="009C0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Срок административного наказания исчислять с момента задержания </w:t>
      </w:r>
      <w:r w:rsidR="00465AED">
        <w:rPr>
          <w:rFonts w:ascii="Times New Roman" w:eastAsia="Newton-Regular" w:hAnsi="Times New Roman" w:cs="Times New Roman"/>
          <w:sz w:val="24"/>
          <w:szCs w:val="24"/>
        </w:rPr>
        <w:t>***</w:t>
      </w:r>
      <w:r w:rsidRPr="002D26EE" w:rsidR="002D26EE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органами внутренних дел.</w:t>
      </w:r>
    </w:p>
    <w:p w:rsidR="009C0711" w:rsidP="009C0711">
      <w:pPr>
        <w:tabs>
          <w:tab w:val="left" w:pos="3402"/>
          <w:tab w:val="left" w:pos="5103"/>
        </w:tabs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zh-CN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Постановление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может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быть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обжаловано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Бахчисарайский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районный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суд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Республики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Крым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через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мирового судью </w:t>
      </w:r>
      <w:r>
        <w:rPr>
          <w:rFonts w:ascii="Times New Roman" w:eastAsia="Newton-Regular" w:hAnsi="Times New Roman" w:cs="Times New Roman"/>
          <w:sz w:val="24"/>
          <w:szCs w:val="24"/>
        </w:rPr>
        <w:t>судебного участка №26 Бахчисарайского судебного района (Бахчисарайский район) Республики Крым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течение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десяти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дней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со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дня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вручения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или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получения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копии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постановления.</w:t>
      </w:r>
    </w:p>
    <w:p w:rsidR="009C0711" w:rsidP="009C07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C0711" w:rsidP="009C0711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Мировой судья                                                                                                    Е.Н. Андрухова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</w:p>
    <w:p w:rsidR="009C0711" w:rsidP="009C0711"/>
    <w:sectPr w:rsidSect="009C071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718"/>
    <w:rsid w:val="00005036"/>
    <w:rsid w:val="002D26EE"/>
    <w:rsid w:val="00465AED"/>
    <w:rsid w:val="00716198"/>
    <w:rsid w:val="009C0711"/>
    <w:rsid w:val="00D54E64"/>
    <w:rsid w:val="00E4471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7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