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C2C82" w:rsidRPr="00147F9A" w:rsidP="002C2C82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Дело № 5-26-443/2026</w:t>
      </w:r>
    </w:p>
    <w:p w:rsidR="002C2C82" w:rsidRPr="00147F9A" w:rsidP="002C2C8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2C2C82" w:rsidRPr="00147F9A" w:rsidP="002C2C8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2C2C82" w:rsidRPr="00147F9A" w:rsidP="002C2C8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2C2C82" w:rsidRPr="00147F9A" w:rsidP="002C2C82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14 октября 2026 года                                                 </w:t>
      </w:r>
      <w:r w:rsidR="00147F9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</w:t>
      </w:r>
      <w:r w:rsidRPr="00147F9A">
        <w:rPr>
          <w:rFonts w:ascii="Times New Roman" w:eastAsia="Times New Roman" w:hAnsi="Times New Roman" w:cs="Times New Roman"/>
          <w:sz w:val="27"/>
          <w:szCs w:val="27"/>
          <w:lang w:eastAsia="ar-SA"/>
        </w:rPr>
        <w:t>г. Бахчисарай</w:t>
      </w:r>
    </w:p>
    <w:p w:rsidR="002C2C82" w:rsidRPr="00147F9A" w:rsidP="002C2C82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2C2C82" w:rsidRPr="00147F9A" w:rsidP="002C2C82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 w:rsidRPr="00147F9A"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 w:rsidRPr="00147F9A"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 w:rsidRPr="00147F9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2C5C5E">
        <w:rPr>
          <w:rFonts w:ascii="Times New Roman" w:hAnsi="Times New Roman" w:cs="Times New Roman"/>
          <w:sz w:val="27"/>
          <w:szCs w:val="27"/>
        </w:rPr>
        <w:t>***</w:t>
      </w:r>
      <w:r w:rsidRPr="00147F9A">
        <w:rPr>
          <w:rFonts w:ascii="Times New Roman" w:hAnsi="Times New Roman" w:cs="Times New Roman"/>
          <w:sz w:val="27"/>
          <w:szCs w:val="27"/>
        </w:rPr>
        <w:t xml:space="preserve">, </w:t>
      </w:r>
      <w:r w:rsidR="002C5C5E">
        <w:rPr>
          <w:rFonts w:ascii="Times New Roman" w:hAnsi="Times New Roman" w:cs="Times New Roman"/>
          <w:sz w:val="27"/>
          <w:szCs w:val="27"/>
        </w:rPr>
        <w:t>**</w:t>
      </w:r>
      <w:r w:rsidRPr="00147F9A">
        <w:rPr>
          <w:rFonts w:ascii="Times New Roman" w:hAnsi="Times New Roman" w:cs="Times New Roman"/>
          <w:sz w:val="27"/>
          <w:szCs w:val="27"/>
        </w:rPr>
        <w:t>.</w:t>
      </w:r>
      <w:r w:rsidR="002C5C5E">
        <w:rPr>
          <w:rFonts w:ascii="Times New Roman" w:hAnsi="Times New Roman" w:cs="Times New Roman"/>
          <w:sz w:val="27"/>
          <w:szCs w:val="27"/>
        </w:rPr>
        <w:t>***</w:t>
      </w:r>
      <w:r w:rsidRPr="00147F9A"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2C5C5E">
        <w:rPr>
          <w:rFonts w:ascii="Times New Roman" w:hAnsi="Times New Roman" w:cs="Times New Roman"/>
          <w:sz w:val="27"/>
          <w:szCs w:val="27"/>
        </w:rPr>
        <w:t>***</w:t>
      </w:r>
      <w:r w:rsidRPr="00147F9A"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2C5C5E">
        <w:rPr>
          <w:rFonts w:ascii="Times New Roman" w:hAnsi="Times New Roman" w:cs="Times New Roman"/>
          <w:sz w:val="27"/>
          <w:szCs w:val="27"/>
        </w:rPr>
        <w:t>***</w:t>
      </w:r>
      <w:r w:rsidRPr="00147F9A"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 w:rsidRPr="00147F9A"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2C2C82" w:rsidRPr="00147F9A" w:rsidP="002C2C82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Для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рассмотрени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я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дела об административном правонарушении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не явился, о месте и времени рассмотрения дела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сследовав материалы дела об административном правонарушении, считаю, что в действиях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административном правонарушении, а именно: протоколом об административном правонарушении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от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 w:rsid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***, 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2C5C5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147F9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2C2C82" w:rsidRPr="00147F9A" w:rsidP="002C2C82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2C2C82" w:rsidRPr="00147F9A" w:rsidP="002C2C82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2C2C82" w:rsidRPr="00147F9A" w:rsidP="002C2C82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 w:rsidRPr="00147F9A"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EA4F2A" w:rsidRPr="00147F9A" w:rsidP="002C2C82">
      <w:pPr>
        <w:rPr>
          <w:sz w:val="27"/>
          <w:szCs w:val="27"/>
        </w:rPr>
      </w:pP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 w:rsidR="00147F9A"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 w:rsidRPr="00147F9A"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F3"/>
    <w:rsid w:val="00147F9A"/>
    <w:rsid w:val="002C2C82"/>
    <w:rsid w:val="002C5C5E"/>
    <w:rsid w:val="009C72F3"/>
    <w:rsid w:val="00DE1216"/>
    <w:rsid w:val="00EA4F2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