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250F" w:rsidP="00A1250F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Дело № 5-26-476/2018</w:t>
      </w:r>
    </w:p>
    <w:p w:rsidR="00A1250F" w:rsidP="00A1250F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ПОСТАНОВЛЕНИЕ </w:t>
      </w:r>
    </w:p>
    <w:p w:rsidR="00A1250F" w:rsidP="00A1250F">
      <w:pPr>
        <w:ind w:right="23"/>
        <w:jc w:val="center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A1250F" w:rsidP="00A1250F">
      <w:pPr>
        <w:pStyle w:val="BodyTextIndent"/>
        <w:tabs>
          <w:tab w:val="center" w:pos="4686"/>
        </w:tabs>
        <w:ind w:right="23"/>
      </w:pPr>
    </w:p>
    <w:p w:rsidR="00A1250F" w:rsidP="00A1250F">
      <w:pPr>
        <w:pStyle w:val="BodyTextIndent"/>
        <w:tabs>
          <w:tab w:val="center" w:pos="4686"/>
        </w:tabs>
        <w:ind w:right="23"/>
      </w:pPr>
      <w:r>
        <w:t xml:space="preserve">  27 ноября 2018 года                                                                              г. Бахчисарай</w:t>
      </w:r>
    </w:p>
    <w:p w:rsidR="00A1250F" w:rsidP="00A1250F">
      <w:pPr>
        <w:pStyle w:val="BodyTextIndent"/>
        <w:ind w:firstLine="851"/>
      </w:pPr>
    </w:p>
    <w:p w:rsidR="00A1250F" w:rsidP="00A1250F">
      <w:pPr>
        <w:pStyle w:val="BodyTextIndent"/>
      </w:pPr>
      <w:r>
        <w:rPr>
          <w:rFonts w:eastAsia="Newton-Regular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</w:rPr>
        <w:t>Андрухова</w:t>
      </w:r>
      <w:r>
        <w:rPr>
          <w:rFonts w:eastAsia="Newton-Regular"/>
        </w:rPr>
        <w:t xml:space="preserve"> Е.Н. (298400, г. Бахчисарай, ул. Фрунзе, 36в),</w:t>
      </w:r>
      <w:r>
        <w:t xml:space="preserve"> рассмотрев дело об административном правонарушении в отношении </w:t>
      </w:r>
    </w:p>
    <w:p w:rsidR="00A1250F" w:rsidP="00A1250F">
      <w:pPr>
        <w:pStyle w:val="BodyTextIndent"/>
      </w:pPr>
      <w:r>
        <w:t>Генерального директор</w:t>
      </w:r>
      <w:r>
        <w:t>а ООО</w:t>
      </w:r>
      <w:r>
        <w:t xml:space="preserve"> «</w:t>
      </w:r>
      <w:r>
        <w:t>Автолайф</w:t>
      </w:r>
      <w:r w:rsidR="00074328">
        <w:t>-П</w:t>
      </w:r>
      <w:r>
        <w:t xml:space="preserve">люс» </w:t>
      </w:r>
      <w:r>
        <w:t>Шелеменцева</w:t>
      </w:r>
      <w:r>
        <w:t xml:space="preserve"> Юрия Владимировича, </w:t>
      </w:r>
      <w:r w:rsidR="00092343">
        <w:t>***</w:t>
      </w:r>
      <w:r>
        <w:t xml:space="preserve">года рождения, уроженца </w:t>
      </w:r>
      <w:r w:rsidR="00092343">
        <w:t>***</w:t>
      </w:r>
      <w:r>
        <w:t xml:space="preserve">, гражданина РФ, зарегистрированного и фактически проживающего по адресу: </w:t>
      </w:r>
      <w:r w:rsidR="00092343">
        <w:t>***</w:t>
      </w:r>
      <w:r>
        <w:t xml:space="preserve">, в совершении административного правонарушения, предусмотренного  </w:t>
      </w:r>
      <w:r>
        <w:rPr>
          <w:rStyle w:val="snippetequal"/>
        </w:rPr>
        <w:t>ст</w:t>
      </w:r>
      <w:r>
        <w:t>. 15.33.2 Кодекса РФ об административных правонарушениях,</w:t>
      </w:r>
    </w:p>
    <w:p w:rsidR="00A1250F" w:rsidP="00A1250F">
      <w:pPr>
        <w:pStyle w:val="BodyTextIndent"/>
      </w:pPr>
    </w:p>
    <w:p w:rsidR="00A1250F" w:rsidP="00A1250F">
      <w:pPr>
        <w:pStyle w:val="BodyTextIndent"/>
      </w:pPr>
      <w:r>
        <w:t xml:space="preserve">                                                   УСТАНОВИЛ:</w:t>
      </w:r>
    </w:p>
    <w:p w:rsidR="00A1250F" w:rsidP="00A1250F">
      <w:pPr>
        <w:pStyle w:val="BodyTextIndent"/>
        <w:ind w:firstLine="0"/>
      </w:pPr>
    </w:p>
    <w:p w:rsidR="00A1250F" w:rsidP="00A1250F">
      <w:pPr>
        <w:pStyle w:val="BodyTextIndent"/>
        <w:ind w:firstLine="0"/>
      </w:pPr>
      <w:r>
        <w:t xml:space="preserve">            </w:t>
      </w:r>
      <w:r>
        <w:t>Шелеменцев</w:t>
      </w:r>
      <w:r>
        <w:t xml:space="preserve"> Ю.А., являясь должностным лицом – генеральным директором ООО «</w:t>
      </w:r>
      <w:r>
        <w:t>Автолайф</w:t>
      </w:r>
      <w:r w:rsidR="00074328">
        <w:t>-П</w:t>
      </w:r>
      <w:r>
        <w:t>люс</w:t>
      </w:r>
      <w:r>
        <w:rPr>
          <w:b/>
        </w:rPr>
        <w:t xml:space="preserve">» </w:t>
      </w:r>
      <w:r>
        <w:t xml:space="preserve"> не предоставил в установленный срок до 15.07.2018 г. отчет СЗВ-М за июнь 2018 года.</w:t>
      </w:r>
    </w:p>
    <w:p w:rsidR="00A1250F" w:rsidP="00A1250F">
      <w:pPr>
        <w:pStyle w:val="BodyTextIndent"/>
        <w:ind w:firstLine="0"/>
      </w:pPr>
      <w:r>
        <w:t xml:space="preserve">            Отчет  предоставлен 08.08.2018 с нарушением установленного срока.</w:t>
      </w:r>
    </w:p>
    <w:p w:rsidR="00A1250F" w:rsidP="00A1250F">
      <w:pPr>
        <w:pStyle w:val="BodyTextIndent"/>
        <w:ind w:right="23" w:firstLine="0"/>
        <w:rPr>
          <w:szCs w:val="24"/>
          <w:lang w:eastAsia="uk-UA"/>
        </w:rPr>
      </w:pPr>
      <w:r>
        <w:rPr>
          <w:szCs w:val="24"/>
          <w:lang w:eastAsia="uk-UA"/>
        </w:rPr>
        <w:t xml:space="preserve">            Своими действиями </w:t>
      </w:r>
      <w:r>
        <w:t>Шелеменцев</w:t>
      </w:r>
      <w:r>
        <w:t xml:space="preserve"> Ю.А.</w:t>
      </w:r>
      <w:r>
        <w:rPr>
          <w:szCs w:val="24"/>
          <w:lang w:eastAsia="uk-UA"/>
        </w:rPr>
        <w:t xml:space="preserve"> совершил административное правонарушение, предусмотренное  ст. 15.33.2 КоАП РФ.</w:t>
      </w:r>
    </w:p>
    <w:p w:rsidR="00A1250F" w:rsidP="00A1250F">
      <w:pPr>
        <w:pStyle w:val="BodyTextIndent"/>
        <w:ind w:right="23" w:firstLine="0"/>
        <w:rPr>
          <w:szCs w:val="24"/>
        </w:rPr>
      </w:pPr>
      <w:r>
        <w:rPr>
          <w:szCs w:val="24"/>
        </w:rPr>
        <w:t xml:space="preserve">            </w:t>
      </w:r>
      <w:r>
        <w:rPr>
          <w:szCs w:val="24"/>
        </w:rPr>
        <w:t xml:space="preserve">При рассмотрении дела </w:t>
      </w:r>
      <w:r>
        <w:rPr>
          <w:szCs w:val="24"/>
        </w:rPr>
        <w:t>Шелеменцев</w:t>
      </w:r>
      <w:r>
        <w:rPr>
          <w:szCs w:val="24"/>
        </w:rPr>
        <w:t xml:space="preserve"> Ю.А. вину в совершенном правонарушении признал в полном </w:t>
      </w:r>
      <w:r>
        <w:rPr>
          <w:szCs w:val="24"/>
        </w:rPr>
        <w:t>обьеме</w:t>
      </w:r>
      <w:r>
        <w:rPr>
          <w:szCs w:val="24"/>
        </w:rPr>
        <w:t>, каких-либо заявлений не предоставил.</w:t>
      </w:r>
    </w:p>
    <w:p w:rsidR="00A1250F" w:rsidP="00A1250F">
      <w:pPr>
        <w:pStyle w:val="BodyTextIndent"/>
        <w:ind w:firstLine="0"/>
        <w:rPr>
          <w:szCs w:val="24"/>
        </w:rPr>
      </w:pPr>
      <w:r>
        <w:rPr>
          <w:color w:val="000000"/>
          <w:szCs w:val="24"/>
        </w:rPr>
        <w:t xml:space="preserve">            </w:t>
      </w:r>
      <w:r>
        <w:rPr>
          <w:color w:val="000000"/>
          <w:szCs w:val="24"/>
        </w:rPr>
        <w:t xml:space="preserve">Исследовав материалы дела об административном правонарушении, считаю, что в действиях </w:t>
      </w:r>
      <w:r>
        <w:rPr>
          <w:szCs w:val="24"/>
        </w:rPr>
        <w:t>Шелеменцева</w:t>
      </w:r>
      <w:r>
        <w:rPr>
          <w:szCs w:val="24"/>
        </w:rPr>
        <w:t xml:space="preserve"> </w:t>
      </w:r>
      <w:r>
        <w:rPr>
          <w:szCs w:val="24"/>
        </w:rPr>
        <w:t>Ю.А.</w:t>
      </w:r>
      <w:r>
        <w:rPr>
          <w:color w:val="000000"/>
          <w:szCs w:val="24"/>
        </w:rPr>
        <w:t>усматривается</w:t>
      </w:r>
      <w:r>
        <w:rPr>
          <w:color w:val="000000"/>
          <w:szCs w:val="24"/>
        </w:rPr>
        <w:t xml:space="preserve"> состав административного правонарушения, предусмотренного ст.15.33.2 КоАП РФ, а именно </w:t>
      </w:r>
      <w:r>
        <w:rPr>
          <w:szCs w:val="24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1250F" w:rsidP="00A1250F">
      <w:pPr>
        <w:jc w:val="both"/>
        <w:rPr>
          <w:b w:val="0"/>
          <w:color w:val="000000"/>
          <w:sz w:val="24"/>
          <w:szCs w:val="24"/>
        </w:rPr>
      </w:pPr>
      <w:r>
        <w:rPr>
          <w:color w:val="000000"/>
        </w:rPr>
        <w:t xml:space="preserve">           </w:t>
      </w:r>
      <w:r>
        <w:rPr>
          <w:b w:val="0"/>
          <w:color w:val="000000"/>
          <w:sz w:val="24"/>
          <w:szCs w:val="24"/>
        </w:rPr>
        <w:t xml:space="preserve">Вина </w:t>
      </w:r>
      <w:r>
        <w:rPr>
          <w:b w:val="0"/>
          <w:sz w:val="24"/>
          <w:szCs w:val="24"/>
        </w:rPr>
        <w:t>Шелеменцева</w:t>
      </w:r>
      <w:r>
        <w:rPr>
          <w:b w:val="0"/>
          <w:sz w:val="24"/>
          <w:szCs w:val="24"/>
        </w:rPr>
        <w:t xml:space="preserve"> Ю.А.</w:t>
      </w:r>
      <w:r>
        <w:rPr>
          <w:b w:val="0"/>
          <w:color w:val="000000"/>
          <w:sz w:val="24"/>
          <w:szCs w:val="24"/>
        </w:rPr>
        <w:t xml:space="preserve"> в совершении административного правонарушения, предусмотренного  ст. 15.33.2 КоАП РФ, подтверждается письменными доказательствами, а именно  </w:t>
      </w:r>
      <w:r>
        <w:rPr>
          <w:b w:val="0"/>
          <w:sz w:val="24"/>
          <w:szCs w:val="24"/>
        </w:rPr>
        <w:t>протоколом об административном правонарушении № 185 от 30.10.2018 (л.д.1), уведомлением о составлении протокола (</w:t>
      </w:r>
      <w:r>
        <w:rPr>
          <w:b w:val="0"/>
          <w:sz w:val="24"/>
          <w:szCs w:val="24"/>
        </w:rPr>
        <w:t>л.д</w:t>
      </w:r>
      <w:r>
        <w:rPr>
          <w:b w:val="0"/>
          <w:sz w:val="24"/>
          <w:szCs w:val="24"/>
        </w:rPr>
        <w:t>. 4); выпиской из ЕГРЮЛ (л.д.6-8); копией выписки из журнала приема сведений о застрахованных лицах (</w:t>
      </w:r>
      <w:r>
        <w:rPr>
          <w:b w:val="0"/>
          <w:sz w:val="24"/>
          <w:szCs w:val="24"/>
        </w:rPr>
        <w:t>л.д</w:t>
      </w:r>
      <w:r>
        <w:rPr>
          <w:b w:val="0"/>
          <w:sz w:val="24"/>
          <w:szCs w:val="24"/>
        </w:rPr>
        <w:t xml:space="preserve">. 15).              </w:t>
      </w:r>
    </w:p>
    <w:p w:rsidR="00A1250F" w:rsidP="00A1250F">
      <w:pPr>
        <w:pStyle w:val="BodyTextIndent"/>
        <w:rPr>
          <w:color w:val="000000"/>
        </w:rPr>
      </w:pPr>
      <w:r>
        <w:rPr>
          <w:color w:val="000000"/>
        </w:rPr>
        <w:t xml:space="preserve">При назначении административного наказания учитывается характер совершенного </w:t>
      </w:r>
      <w:r>
        <w:t>Шелеменцевым</w:t>
      </w:r>
      <w:r>
        <w:t xml:space="preserve"> </w:t>
      </w:r>
      <w:r>
        <w:t>Ю.А.</w:t>
      </w:r>
      <w:r>
        <w:rPr>
          <w:color w:val="000000"/>
        </w:rPr>
        <w:t>административного</w:t>
      </w:r>
      <w:r>
        <w:rPr>
          <w:color w:val="000000"/>
        </w:rPr>
        <w:t xml:space="preserve"> правонарушения, личность правонарушителя, его имущественное положение, обстоятельства смягчающие административную ответственность</w:t>
      </w:r>
      <w:r>
        <w:rPr>
          <w:b/>
          <w:sz w:val="28"/>
          <w:szCs w:val="24"/>
        </w:rPr>
        <w:t xml:space="preserve"> </w:t>
      </w:r>
      <w:r>
        <w:rPr>
          <w:color w:val="000000"/>
        </w:rPr>
        <w:t>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A1250F" w:rsidP="00A1250F">
      <w:pPr>
        <w:pStyle w:val="BodyTextIndent"/>
        <w:rPr>
          <w:color w:val="000000"/>
        </w:rPr>
      </w:pPr>
      <w:r>
        <w:rPr>
          <w:color w:val="000000"/>
        </w:rPr>
        <w:t xml:space="preserve"> На основании вышеизложенного, считаю необходимым назначить </w:t>
      </w:r>
      <w:r>
        <w:t>Шелеменцеву</w:t>
      </w:r>
      <w:r>
        <w:t xml:space="preserve"> Ю.А. </w:t>
      </w:r>
      <w:r>
        <w:rPr>
          <w:color w:val="000000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A1250F" w:rsidP="00A1250F">
      <w:pPr>
        <w:pStyle w:val="BodyText"/>
        <w:ind w:firstLine="709"/>
        <w:rPr>
          <w:szCs w:val="24"/>
        </w:rPr>
      </w:pPr>
      <w:r>
        <w:rPr>
          <w:szCs w:val="24"/>
        </w:rPr>
        <w:t xml:space="preserve">На основании изложенного, руководствуясь  ст. 15.33.2, </w:t>
      </w:r>
      <w:r>
        <w:rPr>
          <w:szCs w:val="24"/>
        </w:rPr>
        <w:t>ст.ст</w:t>
      </w:r>
      <w:r>
        <w:rPr>
          <w:szCs w:val="24"/>
        </w:rPr>
        <w:t xml:space="preserve">. 29.9, 29.10 Кодекса РФ об административных правонарушениях, </w:t>
      </w:r>
    </w:p>
    <w:p w:rsidR="00A1250F" w:rsidP="00A1250F">
      <w:pPr>
        <w:pStyle w:val="BodyText"/>
        <w:ind w:firstLine="709"/>
        <w:rPr>
          <w:szCs w:val="24"/>
        </w:rPr>
      </w:pPr>
    </w:p>
    <w:p w:rsidR="00A1250F" w:rsidP="00A1250F">
      <w:pPr>
        <w:pStyle w:val="BodyText"/>
        <w:ind w:firstLine="709"/>
        <w:rPr>
          <w:szCs w:val="24"/>
        </w:rPr>
      </w:pPr>
    </w:p>
    <w:p w:rsidR="00A1250F" w:rsidP="00A1250F">
      <w:pPr>
        <w:pStyle w:val="BodyText"/>
        <w:ind w:firstLine="709"/>
        <w:rPr>
          <w:szCs w:val="24"/>
        </w:rPr>
      </w:pPr>
    </w:p>
    <w:p w:rsidR="00A1250F" w:rsidP="00A1250F">
      <w:pPr>
        <w:pStyle w:val="BodyText"/>
        <w:rPr>
          <w:szCs w:val="24"/>
        </w:rPr>
      </w:pPr>
      <w:r>
        <w:rPr>
          <w:szCs w:val="24"/>
        </w:rPr>
        <w:t xml:space="preserve">                                                        ПОСТАНОВИЛ:</w:t>
      </w:r>
    </w:p>
    <w:p w:rsidR="00A1250F" w:rsidP="00A1250F">
      <w:pPr>
        <w:pStyle w:val="BodyText"/>
        <w:ind w:firstLine="709"/>
        <w:jc w:val="center"/>
        <w:rPr>
          <w:szCs w:val="24"/>
        </w:rPr>
      </w:pPr>
    </w:p>
    <w:p w:rsidR="00A1250F" w:rsidP="00A1250F">
      <w:pPr>
        <w:pStyle w:val="BodyText"/>
        <w:ind w:firstLine="709"/>
        <w:rPr>
          <w:szCs w:val="24"/>
        </w:rPr>
      </w:pPr>
      <w:r>
        <w:rPr>
          <w:szCs w:val="24"/>
        </w:rPr>
        <w:t xml:space="preserve">Признать </w:t>
      </w:r>
      <w:r w:rsidR="00074328">
        <w:rPr>
          <w:szCs w:val="24"/>
        </w:rPr>
        <w:t>г</w:t>
      </w:r>
      <w:r w:rsidRPr="00074328" w:rsidR="00074328">
        <w:rPr>
          <w:szCs w:val="24"/>
        </w:rPr>
        <w:t>енерального директор</w:t>
      </w:r>
      <w:r w:rsidRPr="00074328" w:rsidR="00074328">
        <w:rPr>
          <w:szCs w:val="24"/>
        </w:rPr>
        <w:t>а ООО</w:t>
      </w:r>
      <w:r w:rsidRPr="00074328" w:rsidR="00074328">
        <w:rPr>
          <w:szCs w:val="24"/>
        </w:rPr>
        <w:t xml:space="preserve"> «</w:t>
      </w:r>
      <w:r w:rsidRPr="00074328" w:rsidR="00074328">
        <w:rPr>
          <w:szCs w:val="24"/>
        </w:rPr>
        <w:t>Автолайф</w:t>
      </w:r>
      <w:r w:rsidRPr="00074328" w:rsidR="00074328">
        <w:rPr>
          <w:szCs w:val="24"/>
        </w:rPr>
        <w:t>-Плюс</w:t>
      </w:r>
      <w:r w:rsidRPr="00074328" w:rsidR="00074328">
        <w:rPr>
          <w:b/>
          <w:szCs w:val="24"/>
        </w:rPr>
        <w:t xml:space="preserve">» </w:t>
      </w:r>
      <w:r>
        <w:t>Шелеменцева</w:t>
      </w:r>
      <w:r>
        <w:t xml:space="preserve"> Юрия Владимировича, </w:t>
      </w:r>
      <w:r w:rsidR="00092343">
        <w:t>***</w:t>
      </w:r>
      <w:r>
        <w:t xml:space="preserve"> года рождения, </w:t>
      </w:r>
      <w:r>
        <w:rPr>
          <w:szCs w:val="24"/>
        </w:rPr>
        <w:t>виновным в совершении административного правонарушения, предусмотренного  ст. 15.33.2  КоАП РФ и назначить ему наказание в виде административного штрафа в размере 300 (трехсот) рублей.</w:t>
      </w:r>
    </w:p>
    <w:p w:rsidR="00A1250F" w:rsidP="00A1250F">
      <w:pPr>
        <w:pStyle w:val="BodyTextIndent"/>
      </w:pPr>
      <w:r>
        <w:rPr>
          <w:color w:val="000000"/>
          <w:spacing w:val="4"/>
        </w:rPr>
        <w:t xml:space="preserve">Разъяснить </w:t>
      </w:r>
      <w:r>
        <w:rPr>
          <w:color w:val="000000"/>
          <w:spacing w:val="4"/>
        </w:rPr>
        <w:t>Шелеменцеву</w:t>
      </w:r>
      <w:r>
        <w:rPr>
          <w:color w:val="000000"/>
          <w:spacing w:val="4"/>
        </w:rPr>
        <w:t xml:space="preserve"> Ю.В.,</w:t>
      </w:r>
      <w:r>
        <w:t xml:space="preserve"> что в соответствии с частью 1 </w:t>
      </w:r>
      <w:r>
        <w:rPr>
          <w:rStyle w:val="snippetequal"/>
          <w:szCs w:val="24"/>
        </w:rPr>
        <w:t>статьи</w:t>
      </w:r>
      <w:r>
        <w:t xml:space="preserve"> 32.2 Кодекса </w:t>
      </w:r>
      <w:r>
        <w:rPr>
          <w:rStyle w:val="snippetequal"/>
          <w:szCs w:val="24"/>
        </w:rPr>
        <w:t>Российской</w:t>
      </w:r>
      <w: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1250F" w:rsidP="00A1250F">
      <w:pPr>
        <w:pStyle w:val="BodyTextIndent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 xml:space="preserve"> Счет №40101810335100010001, ОКТМО 35000000, ИНН 7706808265, КПП  910201001, получатель  УФК по Республике Крым (Г</w:t>
      </w:r>
      <w:r>
        <w:rPr>
          <w:color w:val="000000"/>
          <w:spacing w:val="-2"/>
          <w:szCs w:val="24"/>
        </w:rPr>
        <w:t>У-</w:t>
      </w:r>
      <w:r>
        <w:rPr>
          <w:color w:val="000000"/>
          <w:spacing w:val="-2"/>
          <w:szCs w:val="24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A1250F" w:rsidP="00A1250F">
      <w:pPr>
        <w:pStyle w:val="BodyTextIndent"/>
        <w:rPr>
          <w:rFonts w:eastAsia="Newton-Regular"/>
          <w:b/>
          <w:szCs w:val="24"/>
        </w:rPr>
      </w:pPr>
      <w:r>
        <w:rPr>
          <w:rFonts w:eastAsia="Newton-Regular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A1250F" w:rsidP="00A1250F">
      <w:pPr>
        <w:pStyle w:val="BodyTextIndent"/>
        <w:rPr>
          <w:szCs w:val="24"/>
        </w:rPr>
      </w:pPr>
    </w:p>
    <w:p w:rsidR="00A1250F" w:rsidP="00A1250F">
      <w:pPr>
        <w:rPr>
          <w:b w:val="0"/>
          <w:sz w:val="24"/>
          <w:szCs w:val="24"/>
        </w:rPr>
      </w:pPr>
    </w:p>
    <w:p w:rsidR="00A1250F" w:rsidP="00A1250F">
      <w:pPr>
        <w:pStyle w:val="BodyTextIndent"/>
        <w:ind w:firstLine="0"/>
        <w:rPr>
          <w:rFonts w:ascii="Arial" w:hAnsi="Arial" w:cs="Arial"/>
          <w:b/>
          <w:sz w:val="20"/>
        </w:rPr>
      </w:pPr>
    </w:p>
    <w:p w:rsidR="00A1250F" w:rsidP="00A1250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Мировой судья                                                                                                </w:t>
      </w:r>
      <w:r>
        <w:rPr>
          <w:b w:val="0"/>
          <w:sz w:val="24"/>
          <w:szCs w:val="24"/>
        </w:rPr>
        <w:t>Е.Н.Андрухова</w:t>
      </w:r>
    </w:p>
    <w:p w:rsidR="00A1250F" w:rsidP="00A1250F"/>
    <w:p w:rsidR="003E424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63"/>
    <w:rsid w:val="00074328"/>
    <w:rsid w:val="00092343"/>
    <w:rsid w:val="003E4242"/>
    <w:rsid w:val="00585C63"/>
    <w:rsid w:val="00A125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0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A1250F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A125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1250F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125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1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