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5-26-495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230B8"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230B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="000D0AC4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 w:rsidR="000D0AC4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D0AC4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D0AC4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D0AC4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D0AC4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 дней со дня вступления постановления о наложении административного штрафа в законную силу на следующие реквизиты: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0D0AC4"/>
    <w:rsid w:val="000F440D"/>
    <w:rsid w:val="00266E63"/>
    <w:rsid w:val="00282F83"/>
    <w:rsid w:val="002C3517"/>
    <w:rsid w:val="006C4062"/>
    <w:rsid w:val="007F1CD0"/>
    <w:rsid w:val="008230B8"/>
    <w:rsid w:val="00993A33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