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5-26-499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230B8"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230B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="002C351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 w:rsidR="002C351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C351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C351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C351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C351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 дней со дня вступления постановления о наложении административного штрафа в законную силу на следующие реквизиты: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282F83"/>
    <w:rsid w:val="002C3517"/>
    <w:rsid w:val="006C4062"/>
    <w:rsid w:val="007F1CD0"/>
    <w:rsid w:val="008230B8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