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3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5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9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Style w:val="cat-FIOgrp-18rplc-6"/>
          <w:rFonts w:ascii="Times New Roman" w:eastAsia="Times New Roman" w:hAnsi="Times New Roman" w:cs="Times New Roman"/>
          <w:sz w:val="25"/>
          <w:szCs w:val="25"/>
        </w:rPr>
        <w:t>Дегтярева С.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1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Addressgrp-2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гражданина РФ, зарегистрированного и проживающего по адресу: </w:t>
      </w:r>
      <w:r>
        <w:rPr>
          <w:rStyle w:val="cat-Addressgrp-6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4rplc-1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32rplc-1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по адресу: </w:t>
      </w:r>
      <w:r>
        <w:rPr>
          <w:rStyle w:val="cat-Addressgrp-7rplc-1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около дома № 13 в ходе словесного конфликта с </w:t>
      </w:r>
      <w:r>
        <w:rPr>
          <w:rStyle w:val="cat-FIOgrp-21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нанес последнему один удар кулаком в область правой руки, а именно кисти, чем причинил </w:t>
      </w:r>
      <w:r>
        <w:rPr>
          <w:rStyle w:val="cat-FIOgrp-21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физическую боль, однако действия </w:t>
      </w:r>
      <w:r>
        <w:rPr>
          <w:rStyle w:val="cat-FIOgrp-22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повлекли последствий указанных в ст. 115 УК РФ и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20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указанного административного правонарушения признал, просил назначить минимальное наказание в виде административного штрафа.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Потерпевший </w:t>
      </w:r>
      <w:r>
        <w:rPr>
          <w:rStyle w:val="cat-FIOgrp-21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рдил факт причинения ему </w:t>
      </w:r>
      <w:r>
        <w:rPr>
          <w:rStyle w:val="cat-FIOgrp-20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физической боли, просил привлечь последнего к ответственности.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лицо, привлекаемое к административной ответственности, потерпевшего,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7rplc-22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0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ии 82 01 № 346650 от </w:t>
      </w:r>
      <w:r>
        <w:rPr>
          <w:rStyle w:val="cat-Dategrp-15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заявлением </w:t>
      </w:r>
      <w:r>
        <w:rPr>
          <w:rStyle w:val="cat-FIOgrp-23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22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3);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КУСП № 10392 от </w:t>
      </w:r>
      <w:r>
        <w:rPr>
          <w:rStyle w:val="cat-Dategrp-16rplc-2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письменным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объяснениями </w:t>
      </w:r>
      <w:r>
        <w:rPr>
          <w:rStyle w:val="cat-FIOgrp-23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л.д.4-5);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ГБУЗ РК Бахчисарайская ЦРБ от </w:t>
      </w:r>
      <w:r>
        <w:rPr>
          <w:rStyle w:val="cat-Dategrp-17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данным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которой у </w:t>
      </w:r>
      <w:r>
        <w:rPr>
          <w:rStyle w:val="cat-FIOgrp-24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установлено ушиб пальца (ев) кисти без повреждений ногтевой пластины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9-10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22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11);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Style w:val="cat-Addressgrp-9rplc-3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ОУУП и ПДН ОМВД России по </w:t>
      </w:r>
      <w:r>
        <w:rPr>
          <w:rStyle w:val="cat-Addressgrp-8rplc-3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 полиции </w:t>
      </w:r>
      <w:r>
        <w:rPr>
          <w:rStyle w:val="cat-FIOgrp-25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дит к выводу о виновности </w:t>
      </w:r>
      <w:r>
        <w:rPr>
          <w:rStyle w:val="cat-FIOgrp-22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квалифицирует его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знать </w:t>
      </w:r>
      <w:r>
        <w:rPr>
          <w:rStyle w:val="cat-FIOgrp-18rplc-39"/>
          <w:rFonts w:ascii="Times New Roman" w:eastAsia="Times New Roman" w:hAnsi="Times New Roman" w:cs="Times New Roman"/>
          <w:sz w:val="25"/>
          <w:szCs w:val="25"/>
        </w:rPr>
        <w:t>Дегтярева С.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1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0rplc-4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виновным в совершении административного правонарушения, предусмотренного ст.6.1.1 Кодекса РФ об административных правонарушениях, и назначить ему наказание в виде административного штрафа в размере </w:t>
      </w:r>
      <w:r>
        <w:rPr>
          <w:rStyle w:val="cat-Sumgrp-28rplc-4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3rplc-4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34rplc-4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10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60-летия СССР, 28, Почтовый адрес: </w:t>
      </w:r>
      <w:r>
        <w:rPr>
          <w:rStyle w:val="cat-Addressgrp-10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РК (Министерство юстиции </w:t>
      </w:r>
      <w:r>
        <w:rPr>
          <w:rStyle w:val="cat-Addressgrp-1rplc-4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Наименование банка: ОКЦ N 7 </w:t>
      </w:r>
      <w:r>
        <w:rPr>
          <w:rStyle w:val="cat-OrganizationNamegrp-31rplc-4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 //УФК по </w:t>
      </w:r>
      <w:r>
        <w:rPr>
          <w:rStyle w:val="cat-Addressgrp-11rplc-4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35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03100643350000017500,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6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7rplc-5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8rplc-5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9rplc-5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40rplc-5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0410760300265005002506171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2rplc-5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6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3rplc-6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</w:t>
      </w:r>
      <w:r>
        <w:rPr>
          <w:rStyle w:val="cat-FIOgrp-26rplc-6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3rplc-0">
    <w:name w:val="cat-Date grp-1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5rplc-4">
    <w:name w:val="cat-Address grp-5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41rplc-7">
    <w:name w:val="cat-ExternalSystemDefined grp-41 rplc-7"/>
    <w:basedOn w:val="DefaultParagraphFont"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4rplc-12">
    <w:name w:val="cat-Date grp-14 rplc-12"/>
    <w:basedOn w:val="DefaultParagraphFont"/>
  </w:style>
  <w:style w:type="character" w:customStyle="1" w:styleId="cat-Timegrp-32rplc-13">
    <w:name w:val="cat-Time grp-32 rplc-13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FIOgrp-21rplc-16">
    <w:name w:val="cat-FIO grp-21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FIOgrp-22rplc-18">
    <w:name w:val="cat-FIO grp-22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SumInWordsgrp-27rplc-22">
    <w:name w:val="cat-SumInWords grp-27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FIOgrp-23rplc-29">
    <w:name w:val="cat-FIO grp-23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Dategrp-17rplc-31">
    <w:name w:val="cat-Date grp-17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Addressgrp-9rplc-34">
    <w:name w:val="cat-Address grp-9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FIOgrp-25rplc-36">
    <w:name w:val="cat-FIO grp-25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ExternalSystemDefinedgrp-41rplc-40">
    <w:name w:val="cat-ExternalSystemDefined grp-41 rplc-40"/>
    <w:basedOn w:val="DefaultParagraphFont"/>
  </w:style>
  <w:style w:type="character" w:customStyle="1" w:styleId="cat-PassportDatagrp-30rplc-41">
    <w:name w:val="cat-PassportData grp-30 rplc-41"/>
    <w:basedOn w:val="DefaultParagraphFont"/>
  </w:style>
  <w:style w:type="character" w:customStyle="1" w:styleId="cat-Sumgrp-28rplc-42">
    <w:name w:val="cat-Sum grp-28 rplc-42"/>
    <w:basedOn w:val="DefaultParagraphFont"/>
  </w:style>
  <w:style w:type="character" w:customStyle="1" w:styleId="cat-PhoneNumbergrp-33rplc-43">
    <w:name w:val="cat-PhoneNumber grp-33 rplc-43"/>
    <w:basedOn w:val="DefaultParagraphFont"/>
  </w:style>
  <w:style w:type="character" w:customStyle="1" w:styleId="cat-PhoneNumbergrp-34rplc-44">
    <w:name w:val="cat-PhoneNumber grp-34 rplc-44"/>
    <w:basedOn w:val="DefaultParagraphFont"/>
  </w:style>
  <w:style w:type="character" w:customStyle="1" w:styleId="cat-Addressgrp-10rplc-45">
    <w:name w:val="cat-Address grp-10 rplc-45"/>
    <w:basedOn w:val="DefaultParagraphFont"/>
  </w:style>
  <w:style w:type="character" w:customStyle="1" w:styleId="cat-Addressgrp-10rplc-46">
    <w:name w:val="cat-Address grp-10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OrganizationNamegrp-31rplc-48">
    <w:name w:val="cat-OrganizationName grp-31 rplc-48"/>
    <w:basedOn w:val="DefaultParagraphFont"/>
  </w:style>
  <w:style w:type="character" w:customStyle="1" w:styleId="cat-Addressgrp-11rplc-49">
    <w:name w:val="cat-Address grp-11 rplc-49"/>
    <w:basedOn w:val="DefaultParagraphFont"/>
  </w:style>
  <w:style w:type="character" w:customStyle="1" w:styleId="cat-PhoneNumbergrp-35rplc-50">
    <w:name w:val="cat-PhoneNumber grp-35 rplc-50"/>
    <w:basedOn w:val="DefaultParagraphFont"/>
  </w:style>
  <w:style w:type="character" w:customStyle="1" w:styleId="cat-PhoneNumbergrp-36rplc-51">
    <w:name w:val="cat-PhoneNumber grp-36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PhoneNumbergrp-37rplc-53">
    <w:name w:val="cat-PhoneNumber grp-37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Addressgrp-3rplc-57">
    <w:name w:val="cat-Address grp-3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12rplc-59">
    <w:name w:val="cat-Address grp-1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3rplc-61">
    <w:name w:val="cat-Address grp-3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FIOgrp-26rplc-63">
    <w:name w:val="cat-FIO grp-26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