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94692" w:rsidP="009B4EAB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2A45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Дело № 5-26-516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/2026</w:t>
      </w:r>
    </w:p>
    <w:p w:rsidR="00394692" w:rsidP="0039469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394692" w:rsidP="0039469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394692" w:rsidP="00394692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27 октября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 года                                                                    </w:t>
      </w:r>
      <w:r w:rsidR="009B4E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 Бахчисарай</w:t>
      </w:r>
    </w:p>
    <w:p w:rsidR="00394692" w:rsidP="00394692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745502">
        <w:rPr>
          <w:rFonts w:ascii="Times New Roman" w:eastAsia="Times New Roman" w:hAnsi="Times New Roman" w:cs="Times New Roman"/>
          <w:sz w:val="28"/>
          <w:szCs w:val="28"/>
          <w:lang w:eastAsia="ar-SA"/>
        </w:rPr>
        <w:t>***</w:t>
      </w:r>
      <w:r w:rsidR="007455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455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*** 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 рождения, уроженца</w:t>
      </w:r>
      <w:r w:rsidR="00745502">
        <w:rPr>
          <w:rFonts w:ascii="Times New Roman" w:eastAsia="Times New Roman" w:hAnsi="Times New Roman" w:cs="Times New Roman"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гражданина РФ, зарегистрированного и проживающего по адресу: </w:t>
      </w:r>
      <w:r w:rsidR="007455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394692" w:rsidP="00394692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394692" w:rsidP="00FB737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рублей по пост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ановлению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вступившего  в законную силу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не уплатил указанный штраф в срок, установленный ч.1 ст. 32.2  КоАП РФ.  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Своими действиями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совершил административное правонарушение, предусмотренное  ч.1 ст. 20.25 КоАП РФ.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При рассмотрении дела об администрати</w:t>
      </w:r>
      <w:r w:rsidR="00FB7377">
        <w:rPr>
          <w:rFonts w:ascii="Times New Roman" w:eastAsia="Times New Roman" w:hAnsi="Times New Roman"/>
          <w:bCs/>
          <w:sz w:val="28"/>
          <w:szCs w:val="28"/>
          <w:lang w:eastAsia="ar-SA"/>
        </w:rPr>
        <w:t>вном правонарушении Никитченко А.М.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вину свою  в совершении указанного административного правонарушения признал, с протоколом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согласен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, просил назначить минимальное наказание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Исследовав материалы дела об административном правонарушении, счита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ю, что в действиях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Вина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ом правонарушении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копией постановления №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иными материалами дела.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ктер совершенного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обходимо назначить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административное наказание в виде административного штрафа.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29.9, 29.10 Кодекса РФ об административных правонарушениях,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 С Т А Н О В И Л: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ь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года рождения,  виновным в совершении административного правонарушения, предусмотренного ч.1 ст.20.25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Кодекса РФ об административных правонарушениях, и назначить ей административное наказание в виде административного штрафа в размере</w:t>
      </w:r>
      <w:r w:rsidR="007455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рублей. </w:t>
      </w:r>
    </w:p>
    <w:p w:rsidR="00745502" w:rsidP="0074550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частью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статьи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32.2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административный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штраф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должен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уплачен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лицом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привлеченным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позднее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шестидесяти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вступления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наложении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законную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силу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реквизиты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394692" w:rsidP="00394692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394692" w:rsidP="00394692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394692" w:rsidP="00394692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394692" w:rsidP="00394692"/>
    <w:sectPr w:rsidSect="00EB193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C8"/>
    <w:rsid w:val="002A45AB"/>
    <w:rsid w:val="003400C8"/>
    <w:rsid w:val="00394692"/>
    <w:rsid w:val="005E0C2B"/>
    <w:rsid w:val="00745502"/>
    <w:rsid w:val="007916D5"/>
    <w:rsid w:val="009B4EAB"/>
    <w:rsid w:val="00D31E46"/>
    <w:rsid w:val="00EB1935"/>
    <w:rsid w:val="00FB7377"/>
    <w:rsid w:val="00FD1C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