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Дело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5-26-</w:t>
      </w:r>
      <w:r>
        <w:rPr>
          <w:rFonts w:ascii="Times New Roman" w:eastAsia="Times New Roman" w:hAnsi="Times New Roman" w:cs="Times New Roman"/>
          <w:sz w:val="23"/>
          <w:szCs w:val="23"/>
        </w:rPr>
        <w:t>610</w:t>
      </w:r>
      <w:r>
        <w:rPr>
          <w:rFonts w:ascii="Times New Roman" w:eastAsia="Times New Roman" w:hAnsi="Times New Roman" w:cs="Times New Roman"/>
          <w:sz w:val="23"/>
          <w:szCs w:val="23"/>
        </w:rPr>
        <w:t>/20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</w:p>
    <w:p>
      <w:pPr>
        <w:spacing w:before="0" w:after="0"/>
        <w:ind w:right="23"/>
        <w:jc w:val="right"/>
        <w:rPr>
          <w:sz w:val="23"/>
          <w:szCs w:val="23"/>
        </w:rPr>
      </w:pPr>
    </w:p>
    <w:p>
      <w:pPr>
        <w:spacing w:before="0" w:after="0"/>
        <w:ind w:right="23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 </w:t>
      </w:r>
      <w:r>
        <w:rPr>
          <w:rFonts w:ascii="Times New Roman" w:eastAsia="Times New Roman" w:hAnsi="Times New Roman" w:cs="Times New Roman"/>
          <w:sz w:val="23"/>
          <w:szCs w:val="23"/>
        </w:rPr>
        <w:t>делу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правонарушении</w:t>
      </w:r>
    </w:p>
    <w:p>
      <w:pPr>
        <w:spacing w:before="0" w:after="0"/>
        <w:ind w:right="23"/>
        <w:rPr>
          <w:sz w:val="23"/>
          <w:szCs w:val="23"/>
        </w:rPr>
      </w:pPr>
      <w:r>
        <w:rPr>
          <w:rStyle w:val="cat-Dategrp-7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ind w:right="23"/>
        <w:jc w:val="center"/>
        <w:rPr>
          <w:sz w:val="23"/>
          <w:szCs w:val="23"/>
        </w:rPr>
      </w:pP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участка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26 </w:t>
      </w:r>
      <w:r>
        <w:rPr>
          <w:rFonts w:ascii="Times New Roman" w:eastAsia="Times New Roman" w:hAnsi="Times New Roman" w:cs="Times New Roman"/>
          <w:sz w:val="23"/>
          <w:szCs w:val="23"/>
        </w:rPr>
        <w:t>Бахчисарайского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района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</w:rPr>
        <w:t>рассмотрев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</w:rPr>
        <w:t>отношении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0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</w:rPr>
        <w:t>совершении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предусмотренного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ind w:firstLine="851"/>
        <w:jc w:val="both"/>
        <w:rPr>
          <w:sz w:val="23"/>
          <w:szCs w:val="23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ешением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8rplc-1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отношении </w:t>
      </w:r>
      <w:r>
        <w:rPr>
          <w:rStyle w:val="cat-FIOgrp-22rplc-1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3"/>
          <w:szCs w:val="23"/>
        </w:rPr>
        <w:t>ом 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обязанности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виде запрета на пребывание вне жилого или иного помещения, являющегося местом жительства либо пребывания (нахождения) поднадзорного лица с </w:t>
      </w:r>
      <w:r>
        <w:rPr>
          <w:rStyle w:val="cat-Timegrp-28rplc-13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 </w:t>
      </w:r>
      <w:r>
        <w:rPr>
          <w:rStyle w:val="cat-Timegrp-29rplc-14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час. следующих суток.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Решением Бахчисарайского районного суда от </w:t>
      </w:r>
      <w:r>
        <w:rPr>
          <w:rStyle w:val="cat-Dategrp-9rplc-1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срок административного надзора в отношении </w:t>
      </w:r>
      <w:r>
        <w:rPr>
          <w:rStyle w:val="cat-FIOgrp-22rplc-1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продлен на шесть месяцев с </w:t>
      </w:r>
      <w:r>
        <w:rPr>
          <w:rStyle w:val="cat-Dategrp-10rplc-1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Решением Бахчисарайского районного суда от </w:t>
      </w:r>
      <w:r>
        <w:rPr>
          <w:rStyle w:val="cat-Dategrp-11rplc-1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срок административного надзора в отношении </w:t>
      </w:r>
      <w:r>
        <w:rPr>
          <w:rStyle w:val="cat-FIOgrp-22rplc-1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продлен на шесть месяцев.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Style w:val="cat-FIOgrp-23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будучи </w:t>
      </w:r>
      <w:r>
        <w:rPr>
          <w:rFonts w:ascii="Times New Roman" w:eastAsia="Times New Roman" w:hAnsi="Times New Roman" w:cs="Times New Roman"/>
          <w:sz w:val="23"/>
          <w:szCs w:val="23"/>
        </w:rPr>
        <w:t>подвергнутым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наказанию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19.24 КоАП РФ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 основании пос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тановления </w:t>
      </w:r>
      <w:r>
        <w:rPr>
          <w:rFonts w:ascii="Times New Roman" w:eastAsia="Times New Roman" w:hAnsi="Times New Roman" w:cs="Times New Roman"/>
          <w:sz w:val="23"/>
          <w:szCs w:val="23"/>
        </w:rPr>
        <w:t>5-26-</w:t>
      </w:r>
      <w:r>
        <w:rPr>
          <w:rFonts w:ascii="Times New Roman" w:eastAsia="Times New Roman" w:hAnsi="Times New Roman" w:cs="Times New Roman"/>
          <w:sz w:val="23"/>
          <w:szCs w:val="23"/>
        </w:rPr>
        <w:t>465</w:t>
      </w:r>
      <w:r>
        <w:rPr>
          <w:rFonts w:ascii="Times New Roman" w:eastAsia="Times New Roman" w:hAnsi="Times New Roman" w:cs="Times New Roman"/>
          <w:sz w:val="23"/>
          <w:szCs w:val="23"/>
        </w:rPr>
        <w:t>/2024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вступивше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законную силу </w:t>
      </w:r>
      <w:r>
        <w:rPr>
          <w:rStyle w:val="cat-Dategrp-12rplc-2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с назначение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3"/>
          <w:szCs w:val="23"/>
        </w:rPr>
        <w:t>10 суток административного ареста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Dategrp-13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Style w:val="cat-Timegrp-30rplc-23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нарушение установленного </w:t>
      </w:r>
      <w:r>
        <w:rPr>
          <w:rFonts w:ascii="Times New Roman" w:eastAsia="Times New Roman" w:hAnsi="Times New Roman" w:cs="Times New Roman"/>
          <w:sz w:val="23"/>
          <w:szCs w:val="23"/>
        </w:rPr>
        <w:t>запрета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находился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вне жилого или иного помещения, являющегося местом жительства либо пребывания (нахождения) поднадзорного лица по адресу: </w:t>
      </w:r>
      <w:r>
        <w:rPr>
          <w:rStyle w:val="cat-Addressgrp-5rplc-2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Действия </w:t>
      </w:r>
      <w:r>
        <w:rPr>
          <w:rStyle w:val="cat-FIOgrp-23rplc-2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 содержат уголовно наказуемого деяния.</w:t>
      </w:r>
    </w:p>
    <w:p>
      <w:pPr>
        <w:widowControl w:val="0"/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Своими действиями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3rplc-2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3"/>
          <w:szCs w:val="23"/>
        </w:rPr>
        <w:t>, предусмотренное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ч.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 именно </w:t>
      </w:r>
      <w:r>
        <w:rPr>
          <w:rFonts w:ascii="Times New Roman" w:eastAsia="Times New Roman" w:hAnsi="Times New Roman" w:cs="Times New Roman"/>
          <w:sz w:val="23"/>
          <w:szCs w:val="23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3rplc-2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свою </w:t>
      </w:r>
      <w:r>
        <w:rPr>
          <w:rFonts w:ascii="Times New Roman" w:eastAsia="Times New Roman" w:hAnsi="Times New Roman" w:cs="Times New Roman"/>
          <w:sz w:val="23"/>
          <w:szCs w:val="23"/>
        </w:rPr>
        <w:t>вину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указанного административного пр</w:t>
      </w:r>
      <w:r>
        <w:rPr>
          <w:rFonts w:ascii="Times New Roman" w:eastAsia="Times New Roman" w:hAnsi="Times New Roman" w:cs="Times New Roman"/>
          <w:sz w:val="23"/>
          <w:szCs w:val="23"/>
        </w:rPr>
        <w:t>авонарушения признал полностью, просил назначить наказание в виде ареста.</w:t>
      </w:r>
    </w:p>
    <w:p>
      <w:pPr>
        <w:widowControl w:val="0"/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Выслушав пояснения </w:t>
      </w:r>
      <w:r>
        <w:rPr>
          <w:rStyle w:val="cat-FIOgrp-22rplc-2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22rplc-2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ч.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</w:t>
      </w:r>
      <w:r>
        <w:rPr>
          <w:rFonts w:ascii="Times New Roman" w:eastAsia="Times New Roman" w:hAnsi="Times New Roman" w:cs="Times New Roman"/>
          <w:sz w:val="23"/>
          <w:szCs w:val="23"/>
        </w:rPr>
        <w:t>19.24.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КоАП РФ. 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Style w:val="cat-FIOgrp-23rplc-3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</w:t>
      </w:r>
      <w:r>
        <w:rPr>
          <w:rFonts w:ascii="Times New Roman" w:eastAsia="Times New Roman" w:hAnsi="Times New Roman" w:cs="Times New Roman"/>
          <w:sz w:val="23"/>
          <w:szCs w:val="23"/>
        </w:rPr>
        <w:t>19.24.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3"/>
          <w:szCs w:val="23"/>
        </w:rPr>
        <w:t>авонарушении, а именно: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82 01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61064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82 09 № 041147 от </w:t>
      </w:r>
      <w:r>
        <w:rPr>
          <w:rStyle w:val="cat-Dategrp-14rplc-3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доставлении </w:t>
      </w:r>
      <w:r>
        <w:rPr>
          <w:rStyle w:val="cat-FIOgrp-22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3);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82 10 № 019118 от </w:t>
      </w:r>
      <w:r>
        <w:rPr>
          <w:rStyle w:val="cat-Dategrp-14rplc-3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задержании </w:t>
      </w:r>
      <w:r>
        <w:rPr>
          <w:rStyle w:val="cat-FIOgrp-22rplc-3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4);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рапортом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УУП </w:t>
      </w:r>
      <w:r>
        <w:rPr>
          <w:rFonts w:ascii="Times New Roman" w:eastAsia="Times New Roman" w:hAnsi="Times New Roman" w:cs="Times New Roman"/>
          <w:sz w:val="23"/>
          <w:szCs w:val="23"/>
        </w:rPr>
        <w:t>ОУУПиПДН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ОМВД России по </w:t>
      </w:r>
      <w:r>
        <w:rPr>
          <w:rStyle w:val="cat-Addressgrp-6rplc-3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ейтенанта полиции </w:t>
      </w:r>
      <w:r>
        <w:rPr>
          <w:rStyle w:val="cat-FIOgrp-24rplc-3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5rplc-3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сведениями КУСП № 11109 от </w:t>
      </w:r>
      <w:r>
        <w:rPr>
          <w:rStyle w:val="cat-Dategrp-13rplc-3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6);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рапортом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УУП </w:t>
      </w:r>
      <w:r>
        <w:rPr>
          <w:rFonts w:ascii="Times New Roman" w:eastAsia="Times New Roman" w:hAnsi="Times New Roman" w:cs="Times New Roman"/>
          <w:sz w:val="23"/>
          <w:szCs w:val="23"/>
        </w:rPr>
        <w:t>ОУУПиПДН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ОМВД России по </w:t>
      </w:r>
      <w:r>
        <w:rPr>
          <w:rStyle w:val="cat-Addressgrp-6rplc-4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ейтенанта полиции </w:t>
      </w:r>
      <w:r>
        <w:rPr>
          <w:rStyle w:val="cat-FIOgrp-24rplc-4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6rplc-4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(л.д.7);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планом-заданием о проверке лица, в отношении которого установлен административный надзор от </w:t>
      </w:r>
      <w:r>
        <w:rPr>
          <w:rStyle w:val="cat-Dategrp-13rplc-4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/ актом посещения поднадзорного лица по месту жительства от16.12.2024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8); 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предупреждения в отношении </w:t>
      </w:r>
      <w:r>
        <w:rPr>
          <w:rStyle w:val="cat-FIOgrp-22rplc-4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7rplc-4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22rplc-4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7rplc-4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решения Бахчисарайского районного суда </w:t>
      </w:r>
      <w:r>
        <w:rPr>
          <w:rStyle w:val="cat-Addressgrp-1rplc-4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8rplc-4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делу № 2а-977/2022, вступившего в законную силу </w:t>
      </w:r>
      <w:r>
        <w:rPr>
          <w:rStyle w:val="cat-Dategrp-8rplc-5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11-13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решения Бахчисарайского районного суда от </w:t>
      </w:r>
      <w:r>
        <w:rPr>
          <w:rStyle w:val="cat-Dategrp-9rplc-5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делу № 2а-1248/2023(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14-16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решения Бахчисарайского районного суда от </w:t>
      </w:r>
      <w:r>
        <w:rPr>
          <w:rStyle w:val="cat-Dategrp-11rplc-5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делу № 2а-2448/2024(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17-19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копи</w:t>
      </w:r>
      <w:r>
        <w:rPr>
          <w:rFonts w:ascii="Times New Roman" w:eastAsia="Times New Roman" w:hAnsi="Times New Roman" w:cs="Times New Roman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постановления мирового судьи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sz w:val="23"/>
          <w:szCs w:val="23"/>
        </w:rPr>
        <w:t>5-26-</w:t>
      </w:r>
      <w:r>
        <w:rPr>
          <w:rFonts w:ascii="Times New Roman" w:eastAsia="Times New Roman" w:hAnsi="Times New Roman" w:cs="Times New Roman"/>
          <w:sz w:val="23"/>
          <w:szCs w:val="23"/>
        </w:rPr>
        <w:t>465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/2024 от </w:t>
      </w:r>
      <w:r>
        <w:rPr>
          <w:rStyle w:val="cat-Dategrp-18rplc-5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сведениями о привлечении </w:t>
      </w:r>
      <w:r>
        <w:rPr>
          <w:rStyle w:val="cat-FIOgrp-22rplc-5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23-44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рапортом УУП ОУУП ОМВД России по </w:t>
      </w:r>
      <w:r>
        <w:rPr>
          <w:rStyle w:val="cat-Addressgrp-6rplc-5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УУП </w:t>
      </w:r>
      <w:r>
        <w:rPr>
          <w:rFonts w:ascii="Times New Roman" w:eastAsia="Times New Roman" w:hAnsi="Times New Roman" w:cs="Times New Roman"/>
          <w:sz w:val="23"/>
          <w:szCs w:val="23"/>
        </w:rPr>
        <w:t>ОУУПиПДН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ОМВД России по </w:t>
      </w:r>
      <w:r>
        <w:rPr>
          <w:rStyle w:val="cat-Addressgrp-6rplc-5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-та полиции </w:t>
      </w:r>
      <w:r>
        <w:rPr>
          <w:rStyle w:val="cat-FIOgrp-24rplc-5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4rplc-6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45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Проанализировав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оценив представленные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доказательства,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действиях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2rplc-6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имеется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состав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19.24 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характер совершенного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2rplc-6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 основании изложенного, принимая во внимание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неоднократное привлечение </w:t>
      </w:r>
      <w:r>
        <w:rPr>
          <w:rStyle w:val="cat-FIOgrp-22rplc-6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за совершение однородных правонарушений,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3"/>
          <w:szCs w:val="23"/>
        </w:rPr>
        <w:t>ст.ст</w:t>
      </w:r>
      <w:r>
        <w:rPr>
          <w:rFonts w:ascii="Times New Roman" w:eastAsia="Times New Roman" w:hAnsi="Times New Roman" w:cs="Times New Roman"/>
          <w:sz w:val="23"/>
          <w:szCs w:val="23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firstLine="709"/>
        <w:jc w:val="center"/>
        <w:rPr>
          <w:sz w:val="23"/>
          <w:szCs w:val="23"/>
        </w:rPr>
      </w:pP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Style w:val="cat-FIOgrp-20rplc-6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32rplc-65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7rplc-66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ч. 3 ст. 19.24 КоАП РФ, и </w:t>
      </w:r>
      <w:r>
        <w:rPr>
          <w:rFonts w:ascii="Times New Roman" w:eastAsia="Times New Roman" w:hAnsi="Times New Roman" w:cs="Times New Roman"/>
          <w:sz w:val="23"/>
          <w:szCs w:val="23"/>
        </w:rPr>
        <w:t>назначить административное наказание в виде административного ареста сроком на 10 (десять) суток.</w:t>
      </w: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Срок административного ареста исчислять с момента задержания </w:t>
      </w:r>
      <w:r>
        <w:rPr>
          <w:rStyle w:val="cat-FIOgrp-20rplc-6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органами внутренних дел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 </w:t>
      </w:r>
      <w:r>
        <w:rPr>
          <w:rStyle w:val="cat-Timegrp-31rplc-68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час. </w:t>
      </w:r>
      <w:r>
        <w:rPr>
          <w:rStyle w:val="cat-Dategrp-19rplc-6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7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7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7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3"/>
          <w:szCs w:val="23"/>
        </w:rPr>
      </w:pPr>
    </w:p>
    <w:p>
      <w:pPr>
        <w:spacing w:before="0" w:after="0"/>
        <w:ind w:firstLine="851"/>
        <w:jc w:val="both"/>
        <w:rPr>
          <w:sz w:val="23"/>
          <w:szCs w:val="23"/>
        </w:rPr>
      </w:pPr>
    </w:p>
    <w:p>
      <w:pPr>
        <w:spacing w:before="0" w:after="0"/>
        <w:ind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</w:t>
      </w:r>
      <w:r>
        <w:rPr>
          <w:rStyle w:val="cat-FIOgrp-25rplc-73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jc w:val="center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22rplc-12">
    <w:name w:val="cat-FIO grp-22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Timegrp-29rplc-14">
    <w:name w:val="cat-Time grp-2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Timegrp-30rplc-23">
    <w:name w:val="cat-Time grp-30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Dategrp-17rplc-47">
    <w:name w:val="cat-Date grp-17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Dategrp-8rplc-49">
    <w:name w:val="cat-Date grp-8 rplc-49"/>
    <w:basedOn w:val="DefaultParagraphFont"/>
  </w:style>
  <w:style w:type="character" w:customStyle="1" w:styleId="cat-Dategrp-8rplc-50">
    <w:name w:val="cat-Date grp-8 rplc-50"/>
    <w:basedOn w:val="DefaultParagraphFont"/>
  </w:style>
  <w:style w:type="character" w:customStyle="1" w:styleId="cat-Dategrp-9rplc-51">
    <w:name w:val="cat-Date grp-9 rplc-51"/>
    <w:basedOn w:val="DefaultParagraphFont"/>
  </w:style>
  <w:style w:type="character" w:customStyle="1" w:styleId="cat-Dategrp-11rplc-52">
    <w:name w:val="cat-Date grp-1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18rplc-55">
    <w:name w:val="cat-Date grp-18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FIOgrp-24rplc-59">
    <w:name w:val="cat-FIO grp-24 rplc-59"/>
    <w:basedOn w:val="DefaultParagraphFont"/>
  </w:style>
  <w:style w:type="character" w:customStyle="1" w:styleId="cat-Dategrp-14rplc-60">
    <w:name w:val="cat-Date grp-14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FIOgrp-22rplc-63">
    <w:name w:val="cat-FIO grp-22 rplc-63"/>
    <w:basedOn w:val="DefaultParagraphFont"/>
  </w:style>
  <w:style w:type="character" w:customStyle="1" w:styleId="cat-FIOgrp-20rplc-64">
    <w:name w:val="cat-FIO grp-20 rplc-64"/>
    <w:basedOn w:val="DefaultParagraphFont"/>
  </w:style>
  <w:style w:type="character" w:customStyle="1" w:styleId="cat-ExternalSystemDefinedgrp-32rplc-65">
    <w:name w:val="cat-ExternalSystemDefined grp-32 rplc-65"/>
    <w:basedOn w:val="DefaultParagraphFont"/>
  </w:style>
  <w:style w:type="character" w:customStyle="1" w:styleId="cat-PassportDatagrp-27rplc-66">
    <w:name w:val="cat-PassportData grp-27 rplc-66"/>
    <w:basedOn w:val="DefaultParagraphFont"/>
  </w:style>
  <w:style w:type="character" w:customStyle="1" w:styleId="cat-FIOgrp-20rplc-67">
    <w:name w:val="cat-FIO grp-20 rplc-67"/>
    <w:basedOn w:val="DefaultParagraphFont"/>
  </w:style>
  <w:style w:type="character" w:customStyle="1" w:styleId="cat-Timegrp-31rplc-68">
    <w:name w:val="cat-Time grp-31 rplc-68"/>
    <w:basedOn w:val="DefaultParagraphFont"/>
  </w:style>
  <w:style w:type="character" w:customStyle="1" w:styleId="cat-Dategrp-19rplc-69">
    <w:name w:val="cat-Date grp-19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FIOgrp-25rplc-73">
    <w:name w:val="cat-FIO grp-25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