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572A" w:rsidP="0076572A">
      <w:pPr>
        <w:ind w:right="23"/>
        <w:jc w:val="right"/>
        <w:rPr>
          <w:szCs w:val="28"/>
        </w:rPr>
      </w:pPr>
      <w:r>
        <w:rPr>
          <w:szCs w:val="28"/>
        </w:rPr>
        <w:t>дело № 5-27-15</w:t>
      </w:r>
      <w:r w:rsidR="00B61FBA">
        <w:rPr>
          <w:szCs w:val="28"/>
        </w:rPr>
        <w:t>/2020</w:t>
      </w:r>
    </w:p>
    <w:p w:rsidR="008C158A" w:rsidRPr="008C158A" w:rsidP="0076572A">
      <w:pPr>
        <w:ind w:right="23"/>
        <w:jc w:val="right"/>
        <w:rPr>
          <w:szCs w:val="28"/>
        </w:rPr>
      </w:pPr>
    </w:p>
    <w:p w:rsidR="008C158A" w:rsidRPr="008C158A" w:rsidP="0076572A">
      <w:pPr>
        <w:ind w:right="23"/>
        <w:jc w:val="center"/>
        <w:rPr>
          <w:bCs/>
        </w:rPr>
      </w:pPr>
      <w:r w:rsidRPr="008C158A">
        <w:rPr>
          <w:bCs/>
        </w:rPr>
        <w:t>ПОСТАНОВЛЕНИЕ</w:t>
      </w:r>
    </w:p>
    <w:p w:rsidR="0076572A" w:rsidRPr="008C158A" w:rsidP="0076572A">
      <w:pPr>
        <w:ind w:right="23"/>
        <w:jc w:val="center"/>
        <w:rPr>
          <w:bCs/>
        </w:rPr>
      </w:pPr>
      <w:r>
        <w:rPr>
          <w:bCs/>
        </w:rPr>
        <w:t xml:space="preserve">по делу </w:t>
      </w:r>
      <w:r w:rsidRPr="008C158A" w:rsidR="008C158A">
        <w:rPr>
          <w:bCs/>
        </w:rPr>
        <w:t>об административном правонарушении</w:t>
      </w:r>
      <w:r w:rsidRPr="008C158A">
        <w:rPr>
          <w:bCs/>
        </w:rPr>
        <w:t xml:space="preserve"> </w:t>
      </w:r>
    </w:p>
    <w:p w:rsidR="0076572A" w:rsidRPr="0076572A" w:rsidP="0076572A">
      <w:pPr>
        <w:ind w:right="23"/>
        <w:jc w:val="both"/>
        <w:rPr>
          <w:b/>
          <w:bCs/>
        </w:rPr>
      </w:pPr>
    </w:p>
    <w:p w:rsidR="0076572A" w:rsidRPr="008C158A" w:rsidP="0076572A">
      <w:pPr>
        <w:pStyle w:val="BodyTextIndent"/>
        <w:tabs>
          <w:tab w:val="center" w:pos="4686"/>
        </w:tabs>
        <w:ind w:right="23"/>
        <w:rPr>
          <w:i w:val="0"/>
          <w:sz w:val="28"/>
          <w:szCs w:val="28"/>
        </w:rPr>
      </w:pPr>
      <w:r>
        <w:rPr>
          <w:i w:val="0"/>
          <w:sz w:val="28"/>
          <w:szCs w:val="28"/>
        </w:rPr>
        <w:t>09</w:t>
      </w:r>
      <w:r w:rsidRPr="008C158A">
        <w:rPr>
          <w:i w:val="0"/>
          <w:sz w:val="28"/>
          <w:szCs w:val="28"/>
        </w:rPr>
        <w:t xml:space="preserve"> </w:t>
      </w:r>
      <w:r>
        <w:rPr>
          <w:i w:val="0"/>
          <w:sz w:val="28"/>
          <w:szCs w:val="28"/>
        </w:rPr>
        <w:t>января 2020</w:t>
      </w:r>
      <w:r w:rsidRPr="008C158A">
        <w:rPr>
          <w:i w:val="0"/>
          <w:sz w:val="28"/>
          <w:szCs w:val="28"/>
        </w:rPr>
        <w:t xml:space="preserve"> года                                    </w:t>
      </w:r>
      <w:r w:rsidR="008C158A">
        <w:rPr>
          <w:i w:val="0"/>
          <w:sz w:val="28"/>
          <w:szCs w:val="28"/>
        </w:rPr>
        <w:t xml:space="preserve">              </w:t>
      </w:r>
      <w:r w:rsidRPr="008C158A">
        <w:rPr>
          <w:i w:val="0"/>
          <w:sz w:val="28"/>
          <w:szCs w:val="28"/>
        </w:rPr>
        <w:t xml:space="preserve"> </w:t>
      </w:r>
      <w:r w:rsidR="00E6428A">
        <w:rPr>
          <w:i w:val="0"/>
          <w:sz w:val="28"/>
          <w:szCs w:val="28"/>
        </w:rPr>
        <w:t xml:space="preserve">  </w:t>
      </w:r>
      <w:r w:rsidRPr="008C158A">
        <w:rPr>
          <w:i w:val="0"/>
          <w:sz w:val="28"/>
          <w:szCs w:val="28"/>
        </w:rPr>
        <w:t>г. Бахчисарай</w:t>
      </w:r>
    </w:p>
    <w:p w:rsidR="0076572A" w:rsidRPr="008C158A" w:rsidP="0076572A">
      <w:pPr>
        <w:pStyle w:val="BodyTextIndent"/>
        <w:tabs>
          <w:tab w:val="center" w:pos="4686"/>
        </w:tabs>
        <w:ind w:right="23"/>
        <w:rPr>
          <w:i w:val="0"/>
          <w:sz w:val="28"/>
          <w:szCs w:val="28"/>
        </w:rPr>
      </w:pPr>
    </w:p>
    <w:p w:rsidR="00E6428A" w:rsidP="0076572A">
      <w:pPr>
        <w:pStyle w:val="BodyTextIndent"/>
        <w:tabs>
          <w:tab w:val="left" w:pos="6120"/>
        </w:tabs>
        <w:ind w:firstLine="0"/>
        <w:rPr>
          <w:rFonts w:eastAsia="Newton-Regular"/>
          <w:i w:val="0"/>
          <w:sz w:val="28"/>
          <w:szCs w:val="28"/>
          <w:lang w:eastAsia="en-US"/>
        </w:rPr>
      </w:pPr>
      <w:r w:rsidRPr="008C158A">
        <w:rPr>
          <w:rFonts w:eastAsia="Newton-Regular"/>
          <w:i w:val="0"/>
          <w:sz w:val="28"/>
          <w:szCs w:val="28"/>
          <w:lang w:eastAsia="en-US"/>
        </w:rPr>
        <w:t xml:space="preserve">      Миро</w:t>
      </w:r>
      <w:r w:rsidR="008C158A">
        <w:rPr>
          <w:rFonts w:eastAsia="Newton-Regular"/>
          <w:i w:val="0"/>
          <w:sz w:val="28"/>
          <w:szCs w:val="28"/>
          <w:lang w:eastAsia="en-US"/>
        </w:rPr>
        <w:t>вой судья судебного участка № 27</w:t>
      </w:r>
      <w:r w:rsidRPr="008C158A">
        <w:rPr>
          <w:rFonts w:eastAsia="Newton-Regular"/>
          <w:i w:val="0"/>
          <w:sz w:val="28"/>
          <w:szCs w:val="28"/>
          <w:lang w:eastAsia="en-US"/>
        </w:rPr>
        <w:t xml:space="preserve"> Бахчисарайского судебного района (Бахчисарайский муниципальный район) Республики Крым </w:t>
      </w:r>
      <w:r w:rsidR="008C158A">
        <w:rPr>
          <w:rFonts w:eastAsia="Newton-Regular"/>
          <w:i w:val="0"/>
          <w:sz w:val="28"/>
          <w:szCs w:val="28"/>
          <w:lang w:eastAsia="en-US"/>
        </w:rPr>
        <w:t>Есина Е.А.</w:t>
      </w:r>
      <w:r w:rsidRPr="008C158A">
        <w:rPr>
          <w:rFonts w:eastAsia="Newton-Regular"/>
          <w:i w:val="0"/>
          <w:sz w:val="28"/>
          <w:szCs w:val="28"/>
          <w:lang w:eastAsia="en-US"/>
        </w:rPr>
        <w:t xml:space="preserve"> (298400, г. Бахчисарай, ул. Фрунзе, 36в), рассмотрев </w:t>
      </w:r>
      <w:r w:rsidR="008C158A">
        <w:rPr>
          <w:rFonts w:eastAsia="Newton-Regular"/>
          <w:i w:val="0"/>
          <w:sz w:val="28"/>
          <w:szCs w:val="28"/>
          <w:lang w:eastAsia="en-US"/>
        </w:rPr>
        <w:t>дело</w:t>
      </w:r>
      <w:r w:rsidRPr="008C158A">
        <w:rPr>
          <w:rFonts w:eastAsia="Newton-Regular"/>
          <w:i w:val="0"/>
          <w:sz w:val="28"/>
          <w:szCs w:val="28"/>
          <w:lang w:eastAsia="en-US"/>
        </w:rPr>
        <w:t xml:space="preserve"> об а</w:t>
      </w:r>
      <w:r w:rsidRPr="008C158A" w:rsidR="004E1222">
        <w:rPr>
          <w:rFonts w:eastAsia="Newton-Regular"/>
          <w:i w:val="0"/>
          <w:sz w:val="28"/>
          <w:szCs w:val="28"/>
          <w:lang w:eastAsia="en-US"/>
        </w:rPr>
        <w:t xml:space="preserve">дминистративном правонарушении </w:t>
      </w:r>
      <w:r w:rsidRPr="008C158A">
        <w:rPr>
          <w:rFonts w:eastAsia="Newton-Regular"/>
          <w:i w:val="0"/>
          <w:sz w:val="28"/>
          <w:szCs w:val="28"/>
          <w:lang w:eastAsia="en-US"/>
        </w:rPr>
        <w:t xml:space="preserve">в отношении </w:t>
      </w:r>
    </w:p>
    <w:p w:rsidR="00E6428A" w:rsidP="009B4C79">
      <w:pPr>
        <w:pStyle w:val="BodyTextIndent"/>
        <w:tabs>
          <w:tab w:val="left" w:pos="6120"/>
        </w:tabs>
        <w:ind w:left="2410" w:firstLine="0"/>
        <w:rPr>
          <w:rFonts w:eastAsia="Newton-Regular"/>
          <w:i w:val="0"/>
          <w:sz w:val="28"/>
          <w:szCs w:val="28"/>
          <w:lang w:eastAsia="en-US"/>
        </w:rPr>
      </w:pPr>
      <w:r>
        <w:rPr>
          <w:rFonts w:eastAsia="Newton-Regular"/>
          <w:i w:val="0"/>
          <w:sz w:val="28"/>
          <w:szCs w:val="28"/>
          <w:lang w:eastAsia="en-US"/>
        </w:rPr>
        <w:t>Чернова Олега Олеговича</w:t>
      </w:r>
      <w:r w:rsidRPr="008C158A" w:rsidR="0076572A">
        <w:rPr>
          <w:rFonts w:eastAsia="Newton-Regular"/>
          <w:i w:val="0"/>
          <w:sz w:val="28"/>
          <w:szCs w:val="28"/>
          <w:lang w:eastAsia="en-US"/>
        </w:rPr>
        <w:t xml:space="preserve">, </w:t>
      </w:r>
      <w:r w:rsidR="00866668">
        <w:rPr>
          <w:rFonts w:eastAsia="Newton-Regular"/>
          <w:i w:val="0"/>
          <w:sz w:val="28"/>
          <w:szCs w:val="28"/>
          <w:lang w:eastAsia="en-US"/>
        </w:rPr>
        <w:t>***</w:t>
      </w:r>
      <w:r w:rsidRPr="008C158A" w:rsidR="0076572A">
        <w:rPr>
          <w:rFonts w:eastAsia="Newton-Regular"/>
          <w:i w:val="0"/>
          <w:sz w:val="28"/>
          <w:szCs w:val="28"/>
          <w:lang w:eastAsia="en-US"/>
        </w:rPr>
        <w:t xml:space="preserve"> года рождения, </w:t>
      </w:r>
      <w:r>
        <w:rPr>
          <w:rFonts w:eastAsia="Newton-Regular"/>
          <w:i w:val="0"/>
          <w:sz w:val="28"/>
          <w:szCs w:val="28"/>
          <w:lang w:eastAsia="en-US"/>
        </w:rPr>
        <w:t xml:space="preserve">гражданина РФ, </w:t>
      </w:r>
      <w:r>
        <w:rPr>
          <w:rFonts w:eastAsia="Newton-Regular"/>
          <w:i w:val="0"/>
          <w:sz w:val="28"/>
          <w:szCs w:val="28"/>
          <w:lang w:eastAsia="en-US"/>
        </w:rPr>
        <w:t xml:space="preserve">уроженца </w:t>
      </w:r>
      <w:r w:rsidR="00866668">
        <w:rPr>
          <w:rFonts w:eastAsia="Newton-Regular"/>
          <w:i w:val="0"/>
          <w:sz w:val="28"/>
          <w:szCs w:val="28"/>
          <w:lang w:eastAsia="en-US"/>
        </w:rPr>
        <w:t>***</w:t>
      </w:r>
      <w:r w:rsidR="00A04BDB">
        <w:rPr>
          <w:rFonts w:eastAsia="Newton-Regular"/>
          <w:i w:val="0"/>
          <w:sz w:val="28"/>
          <w:szCs w:val="28"/>
          <w:lang w:eastAsia="en-US"/>
        </w:rPr>
        <w:t>,</w:t>
      </w:r>
      <w:r w:rsidR="00B24579">
        <w:rPr>
          <w:rFonts w:eastAsia="Newton-Regular"/>
          <w:i w:val="0"/>
          <w:sz w:val="28"/>
          <w:szCs w:val="28"/>
          <w:lang w:eastAsia="en-US"/>
        </w:rPr>
        <w:t xml:space="preserve"> </w:t>
      </w:r>
      <w:r>
        <w:rPr>
          <w:rFonts w:eastAsia="Newton-Regular"/>
          <w:i w:val="0"/>
          <w:sz w:val="28"/>
          <w:szCs w:val="28"/>
          <w:lang w:eastAsia="en-US"/>
        </w:rPr>
        <w:t>проживающего по адресу:</w:t>
      </w:r>
      <w:r w:rsidRPr="008C158A" w:rsidR="002C7252">
        <w:rPr>
          <w:rFonts w:eastAsia="Newton-Regular"/>
          <w:i w:val="0"/>
          <w:sz w:val="28"/>
          <w:szCs w:val="28"/>
          <w:lang w:eastAsia="en-US"/>
        </w:rPr>
        <w:t xml:space="preserve"> </w:t>
      </w:r>
      <w:r w:rsidR="00866668">
        <w:rPr>
          <w:rFonts w:eastAsia="Newton-Regular"/>
          <w:i w:val="0"/>
          <w:sz w:val="28"/>
          <w:szCs w:val="28"/>
          <w:lang w:eastAsia="en-US"/>
        </w:rPr>
        <w:t>***</w:t>
      </w:r>
      <w:r>
        <w:rPr>
          <w:rFonts w:eastAsia="Newton-Regular"/>
          <w:i w:val="0"/>
          <w:sz w:val="28"/>
          <w:szCs w:val="28"/>
          <w:lang w:eastAsia="en-US"/>
        </w:rPr>
        <w:t>,</w:t>
      </w:r>
      <w:r w:rsidR="00B24579">
        <w:rPr>
          <w:rFonts w:eastAsia="Newton-Regular"/>
          <w:i w:val="0"/>
          <w:sz w:val="28"/>
          <w:szCs w:val="28"/>
          <w:lang w:eastAsia="en-US"/>
        </w:rPr>
        <w:t xml:space="preserve"> </w:t>
      </w:r>
      <w:r w:rsidRPr="008C158A" w:rsidR="0092515C">
        <w:rPr>
          <w:rFonts w:eastAsia="Newton-Regular"/>
          <w:i w:val="0"/>
          <w:sz w:val="28"/>
          <w:szCs w:val="28"/>
          <w:lang w:eastAsia="en-US"/>
        </w:rPr>
        <w:t xml:space="preserve"> </w:t>
      </w:r>
    </w:p>
    <w:p w:rsidR="0076572A" w:rsidRPr="008C158A" w:rsidP="0076572A">
      <w:pPr>
        <w:pStyle w:val="BodyTextIndent"/>
        <w:tabs>
          <w:tab w:val="left" w:pos="6120"/>
        </w:tabs>
        <w:ind w:firstLine="0"/>
        <w:rPr>
          <w:rFonts w:eastAsia="Newton-Regular"/>
          <w:i w:val="0"/>
          <w:sz w:val="28"/>
          <w:szCs w:val="28"/>
          <w:lang w:eastAsia="en-US"/>
        </w:rPr>
      </w:pPr>
      <w:r w:rsidRPr="008C158A">
        <w:rPr>
          <w:rFonts w:eastAsia="Newton-Regular"/>
          <w:i w:val="0"/>
          <w:sz w:val="28"/>
          <w:szCs w:val="28"/>
          <w:lang w:eastAsia="en-US"/>
        </w:rPr>
        <w:t>в совершении административного право</w:t>
      </w:r>
      <w:r w:rsidR="00A04BDB">
        <w:rPr>
          <w:rFonts w:eastAsia="Newton-Regular"/>
          <w:i w:val="0"/>
          <w:sz w:val="28"/>
          <w:szCs w:val="28"/>
          <w:lang w:eastAsia="en-US"/>
        </w:rPr>
        <w:t>нарушения, предусмотренного ч. 2 ст. 12.4</w:t>
      </w:r>
      <w:r w:rsidRPr="008C158A">
        <w:rPr>
          <w:rFonts w:eastAsia="Newton-Regular"/>
          <w:i w:val="0"/>
          <w:sz w:val="28"/>
          <w:szCs w:val="28"/>
          <w:lang w:eastAsia="en-US"/>
        </w:rPr>
        <w:t xml:space="preserve"> Кодекса </w:t>
      </w:r>
      <w:r w:rsidRPr="008C158A" w:rsidR="0080055A">
        <w:rPr>
          <w:rFonts w:eastAsia="Newton-Regular"/>
          <w:i w:val="0"/>
          <w:sz w:val="28"/>
          <w:szCs w:val="28"/>
          <w:lang w:eastAsia="en-US"/>
        </w:rPr>
        <w:t xml:space="preserve">Российской Федерации </w:t>
      </w:r>
      <w:r w:rsidRPr="008C158A">
        <w:rPr>
          <w:rFonts w:eastAsia="Newton-Regular"/>
          <w:i w:val="0"/>
          <w:sz w:val="28"/>
          <w:szCs w:val="28"/>
          <w:lang w:eastAsia="en-US"/>
        </w:rPr>
        <w:t>об административных правонарушениях,</w:t>
      </w:r>
    </w:p>
    <w:p w:rsidR="0076572A" w:rsidRPr="00A04BDB" w:rsidP="0076572A">
      <w:pPr>
        <w:pStyle w:val="BodyTextIndent"/>
        <w:tabs>
          <w:tab w:val="left" w:pos="6120"/>
        </w:tabs>
        <w:ind w:firstLine="0"/>
        <w:jc w:val="center"/>
        <w:rPr>
          <w:i w:val="0"/>
          <w:sz w:val="28"/>
          <w:szCs w:val="28"/>
        </w:rPr>
      </w:pPr>
      <w:r w:rsidRPr="00A04BDB">
        <w:rPr>
          <w:i w:val="0"/>
          <w:sz w:val="28"/>
          <w:szCs w:val="28"/>
        </w:rPr>
        <w:t>У С Т А Н О В И Л:</w:t>
      </w:r>
    </w:p>
    <w:p w:rsidR="0071433D" w:rsidP="0071433D">
      <w:pPr>
        <w:ind w:firstLine="567"/>
        <w:jc w:val="both"/>
        <w:rPr>
          <w:rFonts w:eastAsia="Calibri"/>
          <w:szCs w:val="28"/>
          <w:lang w:eastAsia="en-US"/>
        </w:rPr>
      </w:pPr>
      <w:r>
        <w:rPr>
          <w:szCs w:val="28"/>
        </w:rPr>
        <w:t>15</w:t>
      </w:r>
      <w:r w:rsidRPr="0071433D" w:rsidR="0092515C">
        <w:rPr>
          <w:szCs w:val="28"/>
        </w:rPr>
        <w:t xml:space="preserve"> </w:t>
      </w:r>
      <w:r>
        <w:rPr>
          <w:szCs w:val="28"/>
        </w:rPr>
        <w:t>октября 2019</w:t>
      </w:r>
      <w:r w:rsidRPr="0071433D" w:rsidR="0076572A">
        <w:rPr>
          <w:szCs w:val="28"/>
        </w:rPr>
        <w:t xml:space="preserve"> года в </w:t>
      </w:r>
      <w:r>
        <w:rPr>
          <w:szCs w:val="28"/>
        </w:rPr>
        <w:t>14</w:t>
      </w:r>
      <w:r w:rsidR="00954A81">
        <w:rPr>
          <w:szCs w:val="28"/>
        </w:rPr>
        <w:t xml:space="preserve"> час</w:t>
      </w:r>
      <w:r>
        <w:rPr>
          <w:szCs w:val="28"/>
        </w:rPr>
        <w:t>ов</w:t>
      </w:r>
      <w:r w:rsidRPr="0071433D" w:rsidR="0076572A">
        <w:rPr>
          <w:szCs w:val="28"/>
        </w:rPr>
        <w:t xml:space="preserve"> </w:t>
      </w:r>
      <w:r w:rsidR="00954A81">
        <w:rPr>
          <w:szCs w:val="28"/>
        </w:rPr>
        <w:t>0</w:t>
      </w:r>
      <w:r>
        <w:rPr>
          <w:szCs w:val="28"/>
        </w:rPr>
        <w:t>0</w:t>
      </w:r>
      <w:r w:rsidRPr="0071433D" w:rsidR="0076572A">
        <w:rPr>
          <w:szCs w:val="28"/>
        </w:rPr>
        <w:t xml:space="preserve"> минут на </w:t>
      </w:r>
      <w:r w:rsidR="00866668">
        <w:rPr>
          <w:szCs w:val="28"/>
        </w:rPr>
        <w:t>***</w:t>
      </w:r>
      <w:r w:rsidRPr="0071433D" w:rsidR="0076572A">
        <w:rPr>
          <w:szCs w:val="28"/>
        </w:rPr>
        <w:t xml:space="preserve"> </w:t>
      </w:r>
      <w:r>
        <w:rPr>
          <w:szCs w:val="28"/>
        </w:rPr>
        <w:t>водитель Чернов О.О.</w:t>
      </w:r>
      <w:r w:rsidRPr="0071433D" w:rsidR="0076572A">
        <w:rPr>
          <w:szCs w:val="28"/>
        </w:rPr>
        <w:t xml:space="preserve"> </w:t>
      </w:r>
      <w:r w:rsidR="00A04BDB">
        <w:rPr>
          <w:rFonts w:eastAsia="Calibri"/>
          <w:szCs w:val="28"/>
          <w:lang w:eastAsia="en-US"/>
        </w:rPr>
        <w:t>незаконно установил на</w:t>
      </w:r>
      <w:r w:rsidRPr="0071433D">
        <w:rPr>
          <w:rFonts w:eastAsia="Calibri"/>
          <w:szCs w:val="28"/>
          <w:lang w:eastAsia="en-US"/>
        </w:rPr>
        <w:t xml:space="preserve"> </w:t>
      </w:r>
      <w:r w:rsidR="00A04BDB">
        <w:rPr>
          <w:rFonts w:eastAsia="Calibri"/>
          <w:szCs w:val="28"/>
          <w:lang w:eastAsia="en-US"/>
        </w:rPr>
        <w:t>принадлежаще</w:t>
      </w:r>
      <w:r w:rsidR="009B4C79">
        <w:rPr>
          <w:rFonts w:eastAsia="Calibri"/>
          <w:szCs w:val="28"/>
          <w:lang w:eastAsia="en-US"/>
        </w:rPr>
        <w:t xml:space="preserve">м ему </w:t>
      </w:r>
      <w:r w:rsidR="00A04BDB">
        <w:rPr>
          <w:rFonts w:eastAsia="Calibri"/>
          <w:szCs w:val="28"/>
          <w:lang w:eastAsia="en-US"/>
        </w:rPr>
        <w:t>транспортном средстве</w:t>
      </w:r>
      <w:r w:rsidRPr="0071433D">
        <w:rPr>
          <w:rFonts w:eastAsia="Calibri"/>
          <w:szCs w:val="28"/>
          <w:lang w:eastAsia="en-US"/>
        </w:rPr>
        <w:t xml:space="preserve"> </w:t>
      </w:r>
      <w:r w:rsidR="00C15D80">
        <w:rPr>
          <w:rFonts w:eastAsia="Calibri"/>
          <w:szCs w:val="28"/>
          <w:lang w:eastAsia="en-US"/>
        </w:rPr>
        <w:t xml:space="preserve">автомобиле </w:t>
      </w:r>
      <w:r w:rsidRPr="00B61FBA">
        <w:rPr>
          <w:rFonts w:eastAsia="Calibri"/>
          <w:szCs w:val="28"/>
          <w:lang w:eastAsia="en-US"/>
        </w:rPr>
        <w:t>«</w:t>
      </w:r>
      <w:r w:rsidRPr="00B61FBA">
        <w:rPr>
          <w:bCs/>
          <w:szCs w:val="28"/>
          <w:shd w:val="clear" w:color="auto" w:fill="FFFFFF"/>
        </w:rPr>
        <w:t>Renault</w:t>
      </w:r>
      <w:r w:rsidRPr="00B61FBA">
        <w:rPr>
          <w:bCs/>
          <w:szCs w:val="28"/>
          <w:shd w:val="clear" w:color="auto" w:fill="FFFFFF"/>
        </w:rPr>
        <w:t xml:space="preserve"> </w:t>
      </w:r>
      <w:r w:rsidRPr="00B61FBA">
        <w:rPr>
          <w:bCs/>
          <w:szCs w:val="28"/>
          <w:shd w:val="clear" w:color="auto" w:fill="FFFFFF"/>
        </w:rPr>
        <w:t>Scenic</w:t>
      </w:r>
      <w:r w:rsidRPr="00B61FBA">
        <w:rPr>
          <w:rFonts w:eastAsia="Calibri"/>
          <w:szCs w:val="28"/>
          <w:lang w:eastAsia="en-US"/>
        </w:rPr>
        <w:t>»</w:t>
      </w:r>
      <w:r w:rsidR="000562A1">
        <w:rPr>
          <w:rFonts w:eastAsia="Calibri"/>
          <w:szCs w:val="28"/>
          <w:lang w:eastAsia="en-US"/>
        </w:rPr>
        <w:t>,</w:t>
      </w:r>
      <w:r w:rsidRPr="0071433D">
        <w:rPr>
          <w:rFonts w:eastAsia="Calibri"/>
          <w:szCs w:val="28"/>
          <w:lang w:eastAsia="en-US"/>
        </w:rPr>
        <w:t xml:space="preserve"> </w:t>
      </w:r>
      <w:r w:rsidR="00A40686">
        <w:rPr>
          <w:rFonts w:eastAsia="Calibri"/>
          <w:szCs w:val="28"/>
          <w:lang w:eastAsia="en-US"/>
        </w:rPr>
        <w:t xml:space="preserve">государственный </w:t>
      </w:r>
      <w:r w:rsidRPr="0071433D">
        <w:rPr>
          <w:rFonts w:eastAsia="Calibri"/>
          <w:szCs w:val="28"/>
          <w:lang w:eastAsia="en-US"/>
        </w:rPr>
        <w:t xml:space="preserve">регистрационный знак </w:t>
      </w:r>
      <w:r w:rsidR="00F42527">
        <w:rPr>
          <w:rFonts w:eastAsia="Calibri"/>
          <w:szCs w:val="28"/>
          <w:lang w:eastAsia="en-US"/>
        </w:rPr>
        <w:t>«</w:t>
      </w:r>
      <w:r w:rsidR="00866668">
        <w:rPr>
          <w:rFonts w:eastAsia="Calibri"/>
          <w:szCs w:val="28"/>
          <w:lang w:eastAsia="en-US"/>
        </w:rPr>
        <w:t>***</w:t>
      </w:r>
      <w:r w:rsidR="00F42527">
        <w:rPr>
          <w:rFonts w:eastAsia="Calibri"/>
          <w:szCs w:val="28"/>
          <w:lang w:eastAsia="en-US"/>
        </w:rPr>
        <w:t>»</w:t>
      </w:r>
      <w:r w:rsidRPr="0071433D">
        <w:rPr>
          <w:rFonts w:eastAsia="Calibri"/>
          <w:szCs w:val="28"/>
          <w:lang w:eastAsia="en-US"/>
        </w:rPr>
        <w:t xml:space="preserve">, </w:t>
      </w:r>
      <w:r w:rsidR="00A04BDB">
        <w:rPr>
          <w:rFonts w:eastAsia="Calibri"/>
          <w:szCs w:val="28"/>
          <w:lang w:eastAsia="en-US"/>
        </w:rPr>
        <w:t>опознавательный фонарь</w:t>
      </w:r>
      <w:r w:rsidRPr="0071433D">
        <w:rPr>
          <w:rFonts w:eastAsia="Calibri"/>
          <w:szCs w:val="28"/>
          <w:lang w:eastAsia="en-US"/>
        </w:rPr>
        <w:t xml:space="preserve"> легкового такси, </w:t>
      </w:r>
      <w:r w:rsidR="00F42527">
        <w:rPr>
          <w:rFonts w:eastAsia="Calibri"/>
          <w:szCs w:val="28"/>
          <w:lang w:eastAsia="en-US"/>
        </w:rPr>
        <w:t xml:space="preserve">без разрешающих документов, </w:t>
      </w:r>
      <w:r w:rsidRPr="0071433D">
        <w:rPr>
          <w:rFonts w:eastAsia="Calibri"/>
          <w:szCs w:val="28"/>
          <w:lang w:eastAsia="en-US"/>
        </w:rPr>
        <w:t xml:space="preserve">чем нарушил п. </w:t>
      </w:r>
      <w:r w:rsidR="00791C52">
        <w:rPr>
          <w:rFonts w:eastAsia="Calibri"/>
          <w:szCs w:val="28"/>
          <w:lang w:eastAsia="en-US"/>
        </w:rPr>
        <w:t xml:space="preserve">11 </w:t>
      </w:r>
      <w:r w:rsidR="00791C52">
        <w:rPr>
          <w:rFonts w:eastAsia="Calibri"/>
          <w:szCs w:val="28"/>
          <w:lang w:eastAsia="en-US"/>
        </w:rPr>
        <w:t>абз</w:t>
      </w:r>
      <w:r w:rsidR="00791C52">
        <w:rPr>
          <w:rFonts w:eastAsia="Calibri"/>
          <w:szCs w:val="28"/>
          <w:lang w:eastAsia="en-US"/>
        </w:rPr>
        <w:t>.</w:t>
      </w:r>
      <w:r w:rsidR="003F7A64">
        <w:rPr>
          <w:rFonts w:eastAsia="Calibri"/>
          <w:szCs w:val="28"/>
          <w:lang w:eastAsia="en-US"/>
        </w:rPr>
        <w:t xml:space="preserve"> </w:t>
      </w:r>
      <w:r w:rsidR="00791C52">
        <w:rPr>
          <w:rFonts w:eastAsia="Calibri"/>
          <w:szCs w:val="28"/>
          <w:lang w:eastAsia="en-US"/>
        </w:rPr>
        <w:t>5</w:t>
      </w:r>
      <w:r w:rsidR="003F7A64">
        <w:rPr>
          <w:rFonts w:eastAsia="Calibri"/>
          <w:szCs w:val="28"/>
          <w:lang w:eastAsia="en-US"/>
        </w:rPr>
        <w:t xml:space="preserve"> Основных положений</w:t>
      </w:r>
      <w:r w:rsidRPr="0071433D">
        <w:rPr>
          <w:rFonts w:eastAsia="Calibri"/>
          <w:szCs w:val="28"/>
          <w:lang w:eastAsia="en-US"/>
        </w:rPr>
        <w:t xml:space="preserve"> ПДД РФ, ответственность за которое предусмотрена </w:t>
      </w:r>
      <w:r w:rsidR="00791C52">
        <w:rPr>
          <w:rFonts w:eastAsia="Calibri"/>
          <w:szCs w:val="28"/>
          <w:lang w:eastAsia="en-US"/>
        </w:rPr>
        <w:t>ч.2 ст. 12.4</w:t>
      </w:r>
      <w:r w:rsidRPr="0071433D">
        <w:rPr>
          <w:rFonts w:eastAsia="Calibri"/>
          <w:szCs w:val="28"/>
          <w:lang w:eastAsia="en-US"/>
        </w:rPr>
        <w:t xml:space="preserve"> КоАП РФ. </w:t>
      </w:r>
    </w:p>
    <w:p w:rsidR="003F7A64" w:rsidP="003F7A64">
      <w:pPr>
        <w:ind w:firstLine="567"/>
        <w:jc w:val="both"/>
        <w:rPr>
          <w:rFonts w:eastAsia="Calibri"/>
          <w:szCs w:val="28"/>
          <w:lang w:eastAsia="en-US"/>
        </w:rPr>
      </w:pPr>
      <w:r w:rsidRPr="0071433D">
        <w:rPr>
          <w:rFonts w:eastAsia="Calibri"/>
          <w:szCs w:val="28"/>
          <w:lang w:eastAsia="en-US"/>
        </w:rPr>
        <w:t>В суде</w:t>
      </w:r>
      <w:r w:rsidR="00B61FBA">
        <w:rPr>
          <w:rFonts w:eastAsia="Calibri"/>
          <w:szCs w:val="28"/>
          <w:lang w:eastAsia="en-US"/>
        </w:rPr>
        <w:t>бное заседание 09</w:t>
      </w:r>
      <w:r w:rsidRPr="0071433D">
        <w:rPr>
          <w:rFonts w:eastAsia="Calibri"/>
          <w:szCs w:val="28"/>
          <w:lang w:eastAsia="en-US"/>
        </w:rPr>
        <w:t xml:space="preserve"> </w:t>
      </w:r>
      <w:r w:rsidR="00B61FBA">
        <w:rPr>
          <w:rFonts w:eastAsia="Calibri"/>
          <w:szCs w:val="28"/>
          <w:lang w:eastAsia="en-US"/>
        </w:rPr>
        <w:t>января 2020</w:t>
      </w:r>
      <w:r w:rsidRPr="0071433D">
        <w:rPr>
          <w:rFonts w:eastAsia="Calibri"/>
          <w:szCs w:val="28"/>
          <w:lang w:eastAsia="en-US"/>
        </w:rPr>
        <w:t xml:space="preserve">г. </w:t>
      </w:r>
      <w:r w:rsidR="00B61FBA">
        <w:rPr>
          <w:szCs w:val="28"/>
        </w:rPr>
        <w:t>Чернов О.О. не явился, о времени и месте рассмотрения дела уведомлен надлежащим образом, о причинах не явки суду не сообщил, заявлений, ходатайств об отложении рассмотрения дела в адрес судебного участка не поступало</w:t>
      </w:r>
      <w:r w:rsidRPr="0071433D">
        <w:rPr>
          <w:rFonts w:eastAsia="Calibri"/>
          <w:szCs w:val="28"/>
          <w:lang w:eastAsia="en-US"/>
        </w:rPr>
        <w:t>.</w:t>
      </w:r>
      <w:r>
        <w:rPr>
          <w:rFonts w:eastAsia="Calibri"/>
          <w:szCs w:val="28"/>
          <w:lang w:eastAsia="en-US"/>
        </w:rPr>
        <w:t xml:space="preserve"> </w:t>
      </w:r>
    </w:p>
    <w:p w:rsidR="00B61FBA" w:rsidP="00B61FBA">
      <w:pPr>
        <w:autoSpaceDE w:val="0"/>
        <w:autoSpaceDN w:val="0"/>
        <w:adjustRightInd w:val="0"/>
        <w:ind w:firstLine="709"/>
        <w:jc w:val="both"/>
        <w:rPr>
          <w:rFonts w:eastAsia="Newton-Regular"/>
          <w:szCs w:val="28"/>
        </w:rPr>
      </w:pPr>
      <w:r>
        <w:rPr>
          <w:rFonts w:eastAsia="Newton-Regular"/>
          <w:szCs w:val="28"/>
        </w:rPr>
        <w:t xml:space="preserve">Принимая решение о рассмотрении дела об административном правонарушении в отсутствие </w:t>
      </w:r>
      <w:r>
        <w:rPr>
          <w:szCs w:val="28"/>
        </w:rPr>
        <w:t>Чернова О.О.</w:t>
      </w:r>
      <w:r>
        <w:rPr>
          <w:rFonts w:eastAsia="Newton-Regular"/>
          <w:szCs w:val="28"/>
        </w:rPr>
        <w:t>, мировой судья исходит из следующего.</w:t>
      </w:r>
    </w:p>
    <w:p w:rsidR="00B61FBA" w:rsidP="00B61FBA">
      <w:pPr>
        <w:autoSpaceDE w:val="0"/>
        <w:autoSpaceDN w:val="0"/>
        <w:adjustRightInd w:val="0"/>
        <w:ind w:firstLine="709"/>
        <w:jc w:val="both"/>
        <w:rPr>
          <w:rFonts w:eastAsia="Newton-Regular"/>
          <w:szCs w:val="28"/>
        </w:rPr>
      </w:pPr>
      <w:r>
        <w:rPr>
          <w:rFonts w:eastAsia="Newton-Regular"/>
          <w:szCs w:val="28"/>
        </w:rPr>
        <w:t>Суд рассматривает административное дело в пределах сроков, установленных частью 1 статьи 4.5 Кодекса Российской Федерации об административных правонарушениях.</w:t>
      </w:r>
    </w:p>
    <w:p w:rsidR="00B61FBA" w:rsidP="00B61FBA">
      <w:pPr>
        <w:autoSpaceDE w:val="0"/>
        <w:autoSpaceDN w:val="0"/>
        <w:adjustRightInd w:val="0"/>
        <w:ind w:firstLine="709"/>
        <w:jc w:val="both"/>
        <w:rPr>
          <w:rFonts w:eastAsia="Newton-Regular"/>
          <w:szCs w:val="28"/>
        </w:rPr>
      </w:pPr>
      <w:r>
        <w:rPr>
          <w:rFonts w:eastAsia="Newton-Regular"/>
          <w:szCs w:val="28"/>
        </w:rPr>
        <w:t>Как следует из разъяснений, содержащихся в пункте 14 Постановления Пленума Верховного Суда Российской Федерации от 27 декабря 2007 года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 делу.</w:t>
      </w:r>
    </w:p>
    <w:p w:rsidR="00B61FBA" w:rsidP="00B61FBA">
      <w:pPr>
        <w:autoSpaceDE w:val="0"/>
        <w:autoSpaceDN w:val="0"/>
        <w:adjustRightInd w:val="0"/>
        <w:ind w:firstLine="709"/>
        <w:jc w:val="both"/>
        <w:rPr>
          <w:rFonts w:eastAsia="Newton-Regular"/>
          <w:szCs w:val="28"/>
        </w:rPr>
      </w:pPr>
      <w:r>
        <w:rPr>
          <w:rFonts w:eastAsia="Newton-Regular"/>
          <w:szCs w:val="28"/>
        </w:rPr>
        <w:t xml:space="preserve">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w:t>
      </w:r>
      <w:r>
        <w:rPr>
          <w:rFonts w:eastAsia="Newton-Regular"/>
          <w:szCs w:val="28"/>
        </w:rPr>
        <w:t>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rsidR="00B61FBA" w:rsidRPr="005B24CB" w:rsidP="00B61FBA">
      <w:pPr>
        <w:ind w:firstLine="709"/>
        <w:jc w:val="both"/>
        <w:rPr>
          <w:szCs w:val="28"/>
        </w:rPr>
      </w:pPr>
      <w:r>
        <w:rPr>
          <w:szCs w:val="28"/>
        </w:rPr>
        <w:t>В соответствии со ст. 25.15 Ко</w:t>
      </w:r>
      <w:r w:rsidRPr="005B24CB">
        <w:rPr>
          <w:szCs w:val="28"/>
        </w:rPr>
        <w:t>АП РФ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Извещения, адресованные гражданам, в том числе индивидуальным предпринимателям, направляются по месту их жительства.</w:t>
      </w:r>
    </w:p>
    <w:p w:rsidR="00B61FBA" w:rsidRPr="005B24CB" w:rsidP="00B61FBA">
      <w:pPr>
        <w:ind w:firstLine="709"/>
        <w:jc w:val="both"/>
        <w:rPr>
          <w:szCs w:val="28"/>
        </w:rPr>
      </w:pPr>
      <w:r w:rsidRPr="005B24CB">
        <w:rPr>
          <w:szCs w:val="28"/>
        </w:rPr>
        <w:t>Согласно абзацу 2 пункта 6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w:t>
      </w:r>
      <w:r w:rsidRPr="005B24CB">
        <w:rPr>
          <w:szCs w:val="28"/>
        </w:rPr>
        <w:tab/>
        <w:t>указанного им</w:t>
      </w:r>
      <w:r w:rsidRPr="005B24CB">
        <w:rPr>
          <w:szCs w:val="28"/>
        </w:rPr>
        <w:tab/>
        <w:t>места жительства</w:t>
      </w:r>
      <w:r>
        <w:rPr>
          <w:szCs w:val="28"/>
        </w:rPr>
        <w:t xml:space="preserve"> </w:t>
      </w:r>
      <w:r w:rsidRPr="005B24CB">
        <w:rPr>
          <w:szCs w:val="28"/>
        </w:rPr>
        <w:t>(регистрации)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w:t>
      </w:r>
      <w:r>
        <w:rPr>
          <w:szCs w:val="28"/>
        </w:rPr>
        <w:t>очтового</w:t>
      </w:r>
      <w:r>
        <w:rPr>
          <w:szCs w:val="28"/>
        </w:rPr>
        <w:tab/>
        <w:t>отправления,</w:t>
      </w:r>
      <w:r>
        <w:rPr>
          <w:szCs w:val="28"/>
        </w:rPr>
        <w:tab/>
        <w:t>а</w:t>
      </w:r>
      <w:r>
        <w:rPr>
          <w:szCs w:val="28"/>
        </w:rPr>
        <w:tab/>
        <w:t xml:space="preserve">также </w:t>
      </w:r>
      <w:r w:rsidRPr="005B24CB">
        <w:rPr>
          <w:szCs w:val="28"/>
        </w:rPr>
        <w:t>случае</w:t>
      </w:r>
    </w:p>
    <w:p w:rsidR="00B61FBA" w:rsidRPr="005B24CB" w:rsidP="00B61FBA">
      <w:pPr>
        <w:jc w:val="both"/>
        <w:rPr>
          <w:szCs w:val="28"/>
        </w:rPr>
      </w:pPr>
      <w:r w:rsidRPr="005B24CB">
        <w:rPr>
          <w:szCs w:val="28"/>
        </w:rPr>
        <w:t>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года N 343.</w:t>
      </w:r>
    </w:p>
    <w:p w:rsidR="00B61FBA" w:rsidP="00B61FBA">
      <w:pPr>
        <w:ind w:firstLine="709"/>
        <w:jc w:val="both"/>
        <w:rPr>
          <w:szCs w:val="28"/>
        </w:rPr>
      </w:pPr>
      <w:r w:rsidRPr="005B24CB">
        <w:rPr>
          <w:szCs w:val="28"/>
        </w:rPr>
        <w:t>В соответствии с пунктами 3.2 - 3.4 и 3.6 Особых условий приема, вручения, хранения и возврата почтовых отправлений разряда "Судебное" заказные письма разряда "Суд</w:t>
      </w:r>
      <w:r>
        <w:rPr>
          <w:szCs w:val="28"/>
        </w:rPr>
        <w:t>ебное"</w:t>
      </w:r>
      <w:r>
        <w:rPr>
          <w:szCs w:val="28"/>
        </w:rPr>
        <w:tab/>
        <w:t>доставляются</w:t>
      </w:r>
      <w:r>
        <w:rPr>
          <w:szCs w:val="28"/>
        </w:rPr>
        <w:tab/>
        <w:t xml:space="preserve">и вручаются </w:t>
      </w:r>
      <w:r w:rsidRPr="005B24CB">
        <w:rPr>
          <w:szCs w:val="28"/>
        </w:rPr>
        <w:t>лично</w:t>
      </w:r>
      <w:r>
        <w:rPr>
          <w:szCs w:val="28"/>
        </w:rPr>
        <w:t xml:space="preserve"> </w:t>
      </w:r>
      <w:r w:rsidRPr="005B24CB">
        <w:rPr>
          <w:szCs w:val="28"/>
        </w:rPr>
        <w:t>адресату под расписку в извещении. При отсутствии адресата в ячейке а</w:t>
      </w:r>
      <w:r>
        <w:rPr>
          <w:szCs w:val="28"/>
        </w:rPr>
        <w:t xml:space="preserve">бонентского почтового шкафа или в почтовом </w:t>
      </w:r>
      <w:r w:rsidRPr="005B24CB">
        <w:rPr>
          <w:szCs w:val="28"/>
        </w:rPr>
        <w:t>абонентском</w:t>
      </w:r>
      <w:r w:rsidRPr="005B24CB">
        <w:rPr>
          <w:szCs w:val="28"/>
        </w:rPr>
        <w:tab/>
        <w:t>ящике</w:t>
      </w:r>
      <w:r>
        <w:rPr>
          <w:szCs w:val="28"/>
        </w:rPr>
        <w:t xml:space="preserve"> </w:t>
      </w:r>
      <w:r w:rsidRPr="005B24CB">
        <w:rPr>
          <w:szCs w:val="28"/>
        </w:rPr>
        <w:t xml:space="preserve">оставляются извещения с приглашением адресата на объект почтовой связи для получения почтового отправления. При неявке адресатов за почтовыми отправлениями разряда "Судебное" в течение 3 рабочих дней после доставки первичных извещений им доставляются и вручаются под расписку вторичные извещения. Не врученные адресатам заказные письма </w:t>
      </w:r>
      <w:r w:rsidRPr="005B24CB">
        <w:rPr>
          <w:szCs w:val="28"/>
        </w:rPr>
        <w:t>разряда "Судебное" возвращаются по обратному адресу по истечении 7 дней со дня их поступления на объект почтовой связи.</w:t>
      </w:r>
    </w:p>
    <w:p w:rsidR="00B61FBA" w:rsidP="00B61FBA">
      <w:pPr>
        <w:ind w:firstLine="851"/>
        <w:jc w:val="both"/>
        <w:rPr>
          <w:szCs w:val="28"/>
        </w:rPr>
      </w:pPr>
      <w:r w:rsidRPr="004A72EF">
        <w:rPr>
          <w:szCs w:val="28"/>
        </w:rPr>
        <w:t xml:space="preserve">В протоколе об административном правонарушении указан адрес </w:t>
      </w:r>
      <w:r>
        <w:rPr>
          <w:rFonts w:eastAsia="Newton-Regular"/>
          <w:szCs w:val="28"/>
        </w:rPr>
        <w:t xml:space="preserve">регистрации </w:t>
      </w:r>
      <w:r>
        <w:rPr>
          <w:szCs w:val="28"/>
        </w:rPr>
        <w:t>Чернова О.О.</w:t>
      </w:r>
      <w:r>
        <w:rPr>
          <w:rFonts w:eastAsia="Newton-Regular"/>
          <w:szCs w:val="28"/>
        </w:rPr>
        <w:t xml:space="preserve">: </w:t>
      </w:r>
      <w:r w:rsidR="00866668">
        <w:rPr>
          <w:rFonts w:eastAsia="Newton-Regular"/>
          <w:szCs w:val="28"/>
        </w:rPr>
        <w:t>***</w:t>
      </w:r>
      <w:r>
        <w:rPr>
          <w:rFonts w:eastAsia="Newton-Regular"/>
          <w:szCs w:val="28"/>
        </w:rPr>
        <w:t xml:space="preserve">. </w:t>
      </w:r>
      <w:r w:rsidRPr="004A72EF">
        <w:rPr>
          <w:szCs w:val="28"/>
        </w:rPr>
        <w:t xml:space="preserve">Указанный протокол подписан </w:t>
      </w:r>
      <w:r>
        <w:rPr>
          <w:szCs w:val="28"/>
        </w:rPr>
        <w:t>Черновым О.О.</w:t>
      </w:r>
      <w:r>
        <w:rPr>
          <w:noProof/>
          <w:szCs w:val="28"/>
        </w:rPr>
        <mc:AlternateContent>
          <mc:Choice Requires="wps">
            <w:drawing>
              <wp:anchor distT="0" distB="0" distL="63500" distR="63500" simplePos="0" relativeHeight="251658240" behindDoc="1" locked="0" layoutInCell="1" allowOverlap="1">
                <wp:simplePos x="0" y="0"/>
                <wp:positionH relativeFrom="margin">
                  <wp:posOffset>5858510</wp:posOffset>
                </wp:positionH>
                <wp:positionV relativeFrom="paragraph">
                  <wp:posOffset>404495</wp:posOffset>
                </wp:positionV>
                <wp:extent cx="164465" cy="146050"/>
                <wp:effectExtent l="635" t="4445" r="0" b="1905"/>
                <wp:wrapSquare wrapText="bothSides"/>
                <wp:docPr id="1" name="Поле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4465" cy="1460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61FBA" w:rsidP="00B61FBA">
                            <w:pPr>
                              <w:pStyle w:val="a3"/>
                              <w:shd w:val="clear" w:color="auto" w:fill="auto"/>
                              <w:spacing w:line="23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5" type="#_x0000_t202" style="width:12.95pt;height:11.5pt;margin-top:31.85pt;margin-left:461.3pt;mso-height-percent:0;mso-height-relative:page;mso-position-horizontal-relative:margin;mso-width-percent:0;mso-width-relative:page;mso-wrap-distance-bottom:0;mso-wrap-distance-left:5pt;mso-wrap-distance-right:5pt;mso-wrap-distance-top:0;mso-wrap-style:square;position:absolute;visibility:visible;v-text-anchor:top;z-index:-251657216" filled="f" stroked="f">
                <v:textbox style="mso-fit-shape-to-text:t" inset="0,0,0,0">
                  <w:txbxContent>
                    <w:p w:rsidR="00B61FBA" w:rsidP="00B61FBA">
                      <w:pPr>
                        <w:pStyle w:val="a3"/>
                        <w:shd w:val="clear" w:color="auto" w:fill="auto"/>
                        <w:spacing w:line="230" w:lineRule="exact"/>
                      </w:pPr>
                    </w:p>
                  </w:txbxContent>
                </v:textbox>
                <w10:wrap type="square"/>
              </v:shape>
            </w:pict>
          </mc:Fallback>
        </mc:AlternateContent>
      </w:r>
      <w:r w:rsidRPr="004A72EF">
        <w:rPr>
          <w:szCs w:val="28"/>
        </w:rPr>
        <w:t xml:space="preserve">, возражений о неправильном указании адреса его </w:t>
      </w:r>
      <w:r>
        <w:rPr>
          <w:szCs w:val="28"/>
        </w:rPr>
        <w:t xml:space="preserve">регистрации и </w:t>
      </w:r>
      <w:r w:rsidRPr="004A72EF">
        <w:rPr>
          <w:szCs w:val="28"/>
        </w:rPr>
        <w:t>проживания в указанном протоколе им не заявлено.</w:t>
      </w:r>
    </w:p>
    <w:p w:rsidR="00B61FBA" w:rsidP="00B61FBA">
      <w:pPr>
        <w:autoSpaceDE w:val="0"/>
        <w:autoSpaceDN w:val="0"/>
        <w:adjustRightInd w:val="0"/>
        <w:ind w:firstLine="709"/>
        <w:jc w:val="both"/>
        <w:rPr>
          <w:rFonts w:eastAsia="Newton-Regular"/>
          <w:szCs w:val="28"/>
        </w:rPr>
      </w:pPr>
      <w:r w:rsidRPr="005B24CB">
        <w:rPr>
          <w:szCs w:val="28"/>
        </w:rPr>
        <w:t>Рассмотрение настоящего дела было назначено на</w:t>
      </w:r>
      <w:r>
        <w:rPr>
          <w:szCs w:val="28"/>
        </w:rPr>
        <w:t xml:space="preserve"> 09.01.2020г. на 11 часов в 00 минут, о чем по адресу, указанному</w:t>
      </w:r>
      <w:r w:rsidRPr="005B24CB">
        <w:rPr>
          <w:szCs w:val="28"/>
        </w:rPr>
        <w:t xml:space="preserve"> в протоколе,</w:t>
      </w:r>
      <w:r>
        <w:rPr>
          <w:szCs w:val="28"/>
        </w:rPr>
        <w:t xml:space="preserve"> Чернов О.О. был и</w:t>
      </w:r>
      <w:r w:rsidRPr="005B24CB">
        <w:rPr>
          <w:szCs w:val="28"/>
        </w:rPr>
        <w:t>звещен в</w:t>
      </w:r>
      <w:r>
        <w:rPr>
          <w:szCs w:val="28"/>
        </w:rPr>
        <w:t xml:space="preserve"> </w:t>
      </w:r>
      <w:r w:rsidRPr="005B24CB">
        <w:rPr>
          <w:szCs w:val="28"/>
        </w:rPr>
        <w:t>порядке, установленном ст. 25.15 КоАП РФ с соблюдением положений Особых условий приема, вручения, хранения и возврата почтовых отправлений разряда "Судебное", утвержденных приказом ФГУП "Почта России" от 31.08.2005 года N 343. В судебное заседание в указанную дату</w:t>
      </w:r>
      <w:r>
        <w:rPr>
          <w:szCs w:val="28"/>
        </w:rPr>
        <w:t xml:space="preserve"> Чернов О.О.</w:t>
      </w:r>
      <w:r>
        <w:rPr>
          <w:rFonts w:eastAsia="Newton-Regular"/>
          <w:szCs w:val="28"/>
        </w:rPr>
        <w:t xml:space="preserve"> </w:t>
      </w:r>
      <w:r>
        <w:rPr>
          <w:szCs w:val="28"/>
        </w:rPr>
        <w:t xml:space="preserve">не явился. </w:t>
      </w:r>
      <w:r>
        <w:rPr>
          <w:rFonts w:eastAsia="Newton-Regular"/>
          <w:szCs w:val="28"/>
        </w:rPr>
        <w:t xml:space="preserve">Повестка, направленная  по адресу </w:t>
      </w:r>
      <w:r w:rsidR="00EE6DB1">
        <w:rPr>
          <w:rFonts w:eastAsia="Newton-Regular"/>
          <w:szCs w:val="28"/>
        </w:rPr>
        <w:t>указанному в протоколе об административном правонарушении</w:t>
      </w:r>
      <w:r>
        <w:rPr>
          <w:rFonts w:eastAsia="Newton-Regular"/>
          <w:szCs w:val="28"/>
        </w:rPr>
        <w:t>, вернулась в судебный участок с отметкой организации почтово</w:t>
      </w:r>
      <w:r w:rsidR="00EE6DB1">
        <w:rPr>
          <w:rFonts w:eastAsia="Newton-Regular"/>
          <w:szCs w:val="28"/>
        </w:rPr>
        <w:t>й связи «08.01.2020</w:t>
      </w:r>
      <w:r>
        <w:rPr>
          <w:rFonts w:eastAsia="Newton-Regular"/>
          <w:szCs w:val="28"/>
        </w:rPr>
        <w:t xml:space="preserve">г. – истек срок хранения». </w:t>
      </w:r>
    </w:p>
    <w:p w:rsidR="00B61FBA" w:rsidP="00B61FBA">
      <w:pPr>
        <w:autoSpaceDE w:val="0"/>
        <w:autoSpaceDN w:val="0"/>
        <w:adjustRightInd w:val="0"/>
        <w:ind w:firstLine="567"/>
        <w:jc w:val="both"/>
        <w:rPr>
          <w:rFonts w:eastAsia="Newton-Regular"/>
          <w:szCs w:val="28"/>
        </w:rPr>
      </w:pPr>
      <w:r>
        <w:rPr>
          <w:rFonts w:eastAsia="Newton-Regular"/>
          <w:szCs w:val="28"/>
        </w:rPr>
        <w:t xml:space="preserve">При установленных обстоятельствах мировой судья приходит к выводу, что оснований для отложения рассмотрения дела не имеется, поскольку мировой судья полагает присутствие </w:t>
      </w:r>
      <w:r w:rsidR="00EE6DB1">
        <w:rPr>
          <w:szCs w:val="28"/>
        </w:rPr>
        <w:t>Чернова О.О.</w:t>
      </w:r>
      <w:r>
        <w:rPr>
          <w:rFonts w:eastAsia="Newton-Regular"/>
          <w:szCs w:val="28"/>
        </w:rPr>
        <w:t xml:space="preserve"> при рассмотрении дела не обязательным, и считает возможным рассмотреть дело в его отсутствие.</w:t>
      </w:r>
    </w:p>
    <w:p w:rsidR="003F7A64" w:rsidRPr="003F7A64" w:rsidP="003F7A64">
      <w:pPr>
        <w:autoSpaceDE w:val="0"/>
        <w:autoSpaceDN w:val="0"/>
        <w:adjustRightInd w:val="0"/>
        <w:ind w:firstLine="540"/>
        <w:jc w:val="both"/>
        <w:rPr>
          <w:rFonts w:eastAsia="Calibri"/>
          <w:szCs w:val="28"/>
          <w:lang w:eastAsia="en-US"/>
        </w:rPr>
      </w:pPr>
      <w:r w:rsidRPr="0071433D">
        <w:rPr>
          <w:rFonts w:eastAsia="Calibri"/>
          <w:szCs w:val="28"/>
          <w:lang w:eastAsia="en-US"/>
        </w:rPr>
        <w:t xml:space="preserve">Исследовав письменные материалы дела об административном правонарушении, </w:t>
      </w:r>
      <w:r>
        <w:rPr>
          <w:rFonts w:eastAsia="Calibri"/>
          <w:szCs w:val="28"/>
          <w:lang w:eastAsia="en-US"/>
        </w:rPr>
        <w:t>мировой судья приходит</w:t>
      </w:r>
      <w:r w:rsidRPr="0071433D">
        <w:rPr>
          <w:rFonts w:eastAsia="Calibri"/>
          <w:szCs w:val="28"/>
          <w:lang w:eastAsia="en-US"/>
        </w:rPr>
        <w:t xml:space="preserve"> к выводу, что в действиях </w:t>
      </w:r>
      <w:r w:rsidR="00EE6DB1">
        <w:rPr>
          <w:szCs w:val="28"/>
        </w:rPr>
        <w:t>Чернова О.О.</w:t>
      </w:r>
      <w:r>
        <w:rPr>
          <w:szCs w:val="28"/>
        </w:rPr>
        <w:t xml:space="preserve"> </w:t>
      </w:r>
      <w:r w:rsidRPr="0071433D">
        <w:rPr>
          <w:rFonts w:eastAsia="Calibri"/>
          <w:szCs w:val="28"/>
          <w:lang w:eastAsia="en-US"/>
        </w:rPr>
        <w:t>имеются признаки административного правона</w:t>
      </w:r>
      <w:r>
        <w:rPr>
          <w:rFonts w:eastAsia="Calibri"/>
          <w:szCs w:val="28"/>
          <w:lang w:eastAsia="en-US"/>
        </w:rPr>
        <w:t xml:space="preserve">рушения, предусмотренного ч. </w:t>
      </w:r>
      <w:r w:rsidR="00EE6DB1">
        <w:rPr>
          <w:rFonts w:eastAsia="Calibri"/>
          <w:szCs w:val="28"/>
          <w:lang w:eastAsia="en-US"/>
        </w:rPr>
        <w:t>2</w:t>
      </w:r>
      <w:r>
        <w:rPr>
          <w:rFonts w:eastAsia="Calibri"/>
          <w:szCs w:val="28"/>
          <w:lang w:eastAsia="en-US"/>
        </w:rPr>
        <w:t xml:space="preserve"> ст. 12.4</w:t>
      </w:r>
      <w:r w:rsidRPr="0071433D">
        <w:rPr>
          <w:rFonts w:eastAsia="Calibri"/>
          <w:szCs w:val="28"/>
          <w:lang w:eastAsia="en-US"/>
        </w:rPr>
        <w:t xml:space="preserve"> КоАП РФ, то есть </w:t>
      </w:r>
      <w:r>
        <w:rPr>
          <w:szCs w:val="28"/>
          <w:shd w:val="clear" w:color="auto" w:fill="FFFFFF"/>
        </w:rPr>
        <w:t>у</w:t>
      </w:r>
      <w:r w:rsidRPr="003F7A64">
        <w:rPr>
          <w:szCs w:val="28"/>
          <w:shd w:val="clear" w:color="auto" w:fill="FFFFFF"/>
        </w:rPr>
        <w:t>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w:t>
      </w:r>
      <w:r w:rsidRPr="003F7A64">
        <w:rPr>
          <w:rFonts w:eastAsia="Calibri"/>
          <w:szCs w:val="28"/>
          <w:lang w:eastAsia="en-US"/>
        </w:rPr>
        <w:t>.</w:t>
      </w:r>
    </w:p>
    <w:p w:rsidR="003F7A64" w:rsidRPr="003F7A64" w:rsidP="003F7A64">
      <w:pPr>
        <w:autoSpaceDE w:val="0"/>
        <w:autoSpaceDN w:val="0"/>
        <w:adjustRightInd w:val="0"/>
        <w:ind w:firstLine="709"/>
        <w:jc w:val="both"/>
        <w:rPr>
          <w:rFonts w:eastAsia="Newton-Regular"/>
          <w:szCs w:val="28"/>
          <w:lang w:eastAsia="en-US"/>
        </w:rPr>
      </w:pPr>
      <w:r w:rsidRPr="003F7A64">
        <w:rPr>
          <w:rFonts w:eastAsia="Newton-Regular"/>
          <w:szCs w:val="28"/>
          <w:lang w:eastAsia="en-US"/>
        </w:rPr>
        <w:t xml:space="preserve">В соответствии с п.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Правительства РФ от 23 октября 1993 года № 1090 запрещается эксплуатация транспортных средств, имеющих на кузове (боковых поверхностях кузова) </w:t>
      </w:r>
      <w:r w:rsidRPr="003F7A64">
        <w:rPr>
          <w:rFonts w:eastAsia="Newton-Regular"/>
          <w:szCs w:val="28"/>
          <w:lang w:eastAsia="en-US"/>
        </w:rPr>
        <w:t>цветографическую</w:t>
      </w:r>
      <w:r w:rsidRPr="003F7A64">
        <w:rPr>
          <w:rFonts w:eastAsia="Newton-Regular"/>
          <w:szCs w:val="28"/>
          <w:lang w:eastAsia="en-US"/>
        </w:rPr>
        <w:t xml:space="preserve">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rsidR="003F7A64" w:rsidRPr="003F7A64" w:rsidP="003F7A64">
      <w:pPr>
        <w:autoSpaceDE w:val="0"/>
        <w:autoSpaceDN w:val="0"/>
        <w:adjustRightInd w:val="0"/>
        <w:ind w:firstLine="709"/>
        <w:jc w:val="both"/>
        <w:rPr>
          <w:rFonts w:eastAsia="Newton-Regular"/>
          <w:szCs w:val="28"/>
          <w:lang w:eastAsia="en-US"/>
        </w:rPr>
      </w:pPr>
      <w:r w:rsidRPr="003F7A64">
        <w:rPr>
          <w:rFonts w:eastAsia="Newton-Regular"/>
          <w:szCs w:val="28"/>
          <w:lang w:eastAsia="en-US"/>
        </w:rPr>
        <w:t xml:space="preserve">Согласно ч.ч.1,3,7 Федерального закона от 21.04.2011 года № 69-ФЗ «О внесении изменений в отдельные законодательные акты Российской Федерации», в редакции Федерального закона от 23.04.2012 № 34-ФЗ,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 Разрешение выдается на каждое транспортное </w:t>
      </w:r>
      <w:r w:rsidRPr="003F7A64">
        <w:rPr>
          <w:rFonts w:eastAsia="Newton-Regular"/>
          <w:szCs w:val="28"/>
          <w:lang w:eastAsia="en-US"/>
        </w:rPr>
        <w:t>средство, используемое в качестве легкового такси. Разрешение должно находится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w:t>
      </w:r>
    </w:p>
    <w:p w:rsidR="003F7A64" w:rsidRPr="003F7A64" w:rsidP="003F7A64">
      <w:pPr>
        <w:autoSpaceDE w:val="0"/>
        <w:autoSpaceDN w:val="0"/>
        <w:adjustRightInd w:val="0"/>
        <w:ind w:firstLine="709"/>
        <w:jc w:val="both"/>
        <w:rPr>
          <w:rFonts w:eastAsia="Newton-Regular"/>
          <w:szCs w:val="28"/>
          <w:lang w:eastAsia="en-US"/>
        </w:rPr>
      </w:pPr>
      <w:r w:rsidRPr="003F7A64">
        <w:rPr>
          <w:rFonts w:eastAsia="Newton-Regular"/>
          <w:szCs w:val="28"/>
          <w:lang w:eastAsia="en-US"/>
        </w:rPr>
        <w:t>Аналогичные требования изложены в п.2.1.1 ПДД РФ, утвержденных Постановлением Совета Министров – Правительства РФ от 23.10.1993 № 1090, согласно которому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w:t>
      </w:r>
    </w:p>
    <w:p w:rsidR="003F7A64" w:rsidRPr="0071433D" w:rsidP="003F7A64">
      <w:pPr>
        <w:ind w:firstLine="567"/>
        <w:jc w:val="both"/>
        <w:rPr>
          <w:rFonts w:eastAsia="Calibri"/>
          <w:szCs w:val="28"/>
          <w:lang w:eastAsia="en-US"/>
        </w:rPr>
      </w:pPr>
      <w:r w:rsidRPr="0071433D">
        <w:rPr>
          <w:rFonts w:eastAsia="Calibri"/>
          <w:szCs w:val="28"/>
          <w:lang w:eastAsia="en-US"/>
        </w:rPr>
        <w:t xml:space="preserve">Виновность </w:t>
      </w:r>
      <w:r w:rsidR="00EE6DB1">
        <w:rPr>
          <w:szCs w:val="28"/>
        </w:rPr>
        <w:t>Чернова О.О.</w:t>
      </w:r>
      <w:r>
        <w:rPr>
          <w:szCs w:val="28"/>
        </w:rPr>
        <w:t xml:space="preserve"> </w:t>
      </w:r>
      <w:r w:rsidRPr="0071433D">
        <w:rPr>
          <w:rFonts w:eastAsia="Calibri"/>
          <w:szCs w:val="28"/>
          <w:lang w:eastAsia="en-US"/>
        </w:rPr>
        <w:t>в совершении указанного правонарушения подтверждается:</w:t>
      </w:r>
    </w:p>
    <w:p w:rsidR="003F7A64" w:rsidP="003F7A64">
      <w:pPr>
        <w:ind w:firstLine="567"/>
        <w:jc w:val="both"/>
        <w:rPr>
          <w:rFonts w:eastAsia="Calibri"/>
          <w:szCs w:val="28"/>
          <w:lang w:eastAsia="en-US"/>
        </w:rPr>
      </w:pPr>
      <w:r w:rsidRPr="0071433D">
        <w:rPr>
          <w:rFonts w:eastAsia="Calibri"/>
          <w:szCs w:val="28"/>
          <w:lang w:eastAsia="en-US"/>
        </w:rPr>
        <w:t>- протоколом об админист</w:t>
      </w:r>
      <w:r w:rsidR="00EE6DB1">
        <w:rPr>
          <w:rFonts w:eastAsia="Calibri"/>
          <w:szCs w:val="28"/>
          <w:lang w:eastAsia="en-US"/>
        </w:rPr>
        <w:t>ративном правонарушении серии 82</w:t>
      </w:r>
      <w:r w:rsidRPr="0071433D">
        <w:rPr>
          <w:rFonts w:eastAsia="Calibri"/>
          <w:szCs w:val="28"/>
          <w:lang w:eastAsia="en-US"/>
        </w:rPr>
        <w:t xml:space="preserve"> </w:t>
      </w:r>
      <w:r w:rsidR="00EE6DB1">
        <w:rPr>
          <w:rFonts w:eastAsia="Calibri"/>
          <w:szCs w:val="28"/>
          <w:lang w:eastAsia="en-US"/>
        </w:rPr>
        <w:t>АП</w:t>
      </w:r>
      <w:r w:rsidRPr="0071433D">
        <w:rPr>
          <w:rFonts w:eastAsia="Calibri"/>
          <w:szCs w:val="28"/>
          <w:lang w:eastAsia="en-US"/>
        </w:rPr>
        <w:t xml:space="preserve"> № </w:t>
      </w:r>
      <w:r w:rsidR="00EE6DB1">
        <w:rPr>
          <w:rFonts w:eastAsia="Calibri"/>
          <w:szCs w:val="28"/>
          <w:lang w:eastAsia="en-US"/>
        </w:rPr>
        <w:t>027706</w:t>
      </w:r>
      <w:r w:rsidRPr="0071433D">
        <w:rPr>
          <w:rFonts w:eastAsia="Calibri"/>
          <w:szCs w:val="28"/>
          <w:lang w:eastAsia="en-US"/>
        </w:rPr>
        <w:t xml:space="preserve"> от </w:t>
      </w:r>
      <w:r w:rsidR="00EE6DB1">
        <w:rPr>
          <w:rFonts w:eastAsia="Calibri"/>
          <w:szCs w:val="28"/>
          <w:lang w:eastAsia="en-US"/>
        </w:rPr>
        <w:t>15</w:t>
      </w:r>
      <w:r w:rsidRPr="0071433D">
        <w:rPr>
          <w:rFonts w:eastAsia="Calibri"/>
          <w:szCs w:val="28"/>
          <w:lang w:eastAsia="en-US"/>
        </w:rPr>
        <w:t xml:space="preserve"> </w:t>
      </w:r>
      <w:r w:rsidR="00EE6DB1">
        <w:rPr>
          <w:rFonts w:eastAsia="Calibri"/>
          <w:szCs w:val="28"/>
          <w:lang w:eastAsia="en-US"/>
        </w:rPr>
        <w:t>октября 2019</w:t>
      </w:r>
      <w:r w:rsidRPr="0071433D">
        <w:rPr>
          <w:rFonts w:eastAsia="Calibri"/>
          <w:szCs w:val="28"/>
          <w:lang w:eastAsia="en-US"/>
        </w:rPr>
        <w:t>г. (л.д.1);</w:t>
      </w:r>
    </w:p>
    <w:p w:rsidR="003F7A64" w:rsidP="003F7A64">
      <w:pPr>
        <w:ind w:firstLine="567"/>
        <w:jc w:val="both"/>
        <w:rPr>
          <w:rFonts w:eastAsia="Calibri"/>
          <w:szCs w:val="28"/>
          <w:lang w:eastAsia="en-US"/>
        </w:rPr>
      </w:pPr>
      <w:r w:rsidRPr="0071433D">
        <w:rPr>
          <w:rFonts w:eastAsia="Calibri"/>
          <w:szCs w:val="28"/>
          <w:lang w:eastAsia="en-US"/>
        </w:rPr>
        <w:t>- протоколом об изъятии вещей</w:t>
      </w:r>
      <w:r>
        <w:rPr>
          <w:rFonts w:eastAsia="Calibri"/>
          <w:szCs w:val="28"/>
          <w:lang w:eastAsia="en-US"/>
        </w:rPr>
        <w:t xml:space="preserve"> и документов серии 61 АА </w:t>
      </w:r>
      <w:r w:rsidR="00EE6DB1">
        <w:rPr>
          <w:rFonts w:eastAsia="Calibri"/>
          <w:szCs w:val="28"/>
          <w:lang w:eastAsia="en-US"/>
        </w:rPr>
        <w:t>054087 от 15.10</w:t>
      </w:r>
      <w:r>
        <w:rPr>
          <w:rFonts w:eastAsia="Calibri"/>
          <w:szCs w:val="28"/>
          <w:lang w:eastAsia="en-US"/>
        </w:rPr>
        <w:t>.20</w:t>
      </w:r>
      <w:r w:rsidR="00EE6DB1">
        <w:rPr>
          <w:rFonts w:eastAsia="Calibri"/>
          <w:szCs w:val="28"/>
          <w:lang w:eastAsia="en-US"/>
        </w:rPr>
        <w:t>19</w:t>
      </w:r>
      <w:r>
        <w:rPr>
          <w:rFonts w:eastAsia="Calibri"/>
          <w:szCs w:val="28"/>
          <w:lang w:eastAsia="en-US"/>
        </w:rPr>
        <w:t>г. (л.д.2</w:t>
      </w:r>
      <w:r w:rsidRPr="0071433D">
        <w:rPr>
          <w:rFonts w:eastAsia="Calibri"/>
          <w:szCs w:val="28"/>
          <w:lang w:eastAsia="en-US"/>
        </w:rPr>
        <w:t>);</w:t>
      </w:r>
    </w:p>
    <w:p w:rsidR="00EE6DB1" w:rsidRPr="0071433D" w:rsidP="00EE6DB1">
      <w:pPr>
        <w:ind w:firstLine="567"/>
        <w:jc w:val="both"/>
        <w:rPr>
          <w:rFonts w:eastAsia="Calibri"/>
          <w:szCs w:val="28"/>
          <w:lang w:eastAsia="en-US"/>
        </w:rPr>
      </w:pPr>
      <w:r w:rsidRPr="0071433D">
        <w:rPr>
          <w:rFonts w:eastAsia="Calibri"/>
          <w:szCs w:val="28"/>
          <w:lang w:eastAsia="en-US"/>
        </w:rPr>
        <w:t>-</w:t>
      </w:r>
      <w:r>
        <w:rPr>
          <w:rFonts w:eastAsia="Calibri"/>
          <w:szCs w:val="28"/>
          <w:lang w:eastAsia="en-US"/>
        </w:rPr>
        <w:t>квитанцией №7</w:t>
      </w:r>
      <w:r w:rsidRPr="0071433D">
        <w:rPr>
          <w:rFonts w:eastAsia="Calibri"/>
          <w:szCs w:val="28"/>
          <w:lang w:eastAsia="en-US"/>
        </w:rPr>
        <w:t xml:space="preserve"> о приеме на хранение предмета административного правонарушения</w:t>
      </w:r>
      <w:r>
        <w:rPr>
          <w:rFonts w:eastAsia="Calibri"/>
          <w:szCs w:val="28"/>
          <w:lang w:eastAsia="en-US"/>
        </w:rPr>
        <w:t xml:space="preserve"> – фонаря легкового такси (л.д.3</w:t>
      </w:r>
      <w:r w:rsidRPr="0071433D">
        <w:rPr>
          <w:rFonts w:eastAsia="Calibri"/>
          <w:szCs w:val="28"/>
          <w:lang w:eastAsia="en-US"/>
        </w:rPr>
        <w:t>)</w:t>
      </w:r>
      <w:r>
        <w:rPr>
          <w:rFonts w:eastAsia="Calibri"/>
          <w:szCs w:val="28"/>
          <w:lang w:eastAsia="en-US"/>
        </w:rPr>
        <w:t>.</w:t>
      </w:r>
    </w:p>
    <w:p w:rsidR="00EE6DB1" w:rsidRPr="00EE6DB1" w:rsidP="00EE6DB1">
      <w:pPr>
        <w:autoSpaceDE w:val="0"/>
        <w:autoSpaceDN w:val="0"/>
        <w:adjustRightInd w:val="0"/>
        <w:ind w:firstLine="709"/>
        <w:jc w:val="both"/>
        <w:rPr>
          <w:rFonts w:eastAsia="Newton-Regular"/>
          <w:szCs w:val="28"/>
          <w:lang w:eastAsia="en-US"/>
        </w:rPr>
      </w:pPr>
      <w:r w:rsidRPr="00EE6DB1">
        <w:rPr>
          <w:rFonts w:eastAsia="Newton-Regular"/>
          <w:szCs w:val="28"/>
          <w:lang w:eastAsia="en-US"/>
        </w:rPr>
        <w:t xml:space="preserve">Смягчающих и отягчающих административную ответственность </w:t>
      </w:r>
      <w:r>
        <w:rPr>
          <w:szCs w:val="28"/>
        </w:rPr>
        <w:t>Чернова О.О.</w:t>
      </w:r>
      <w:r w:rsidRPr="00EE6DB1">
        <w:rPr>
          <w:color w:val="000000"/>
          <w:szCs w:val="28"/>
          <w:lang w:eastAsia="en-US"/>
        </w:rPr>
        <w:t xml:space="preserve"> </w:t>
      </w:r>
      <w:r w:rsidRPr="00EE6DB1">
        <w:rPr>
          <w:rFonts w:eastAsia="Newton-Regular"/>
          <w:szCs w:val="28"/>
          <w:lang w:eastAsia="en-US"/>
        </w:rPr>
        <w:t>обстоятельств не установлено.</w:t>
      </w:r>
    </w:p>
    <w:p w:rsidR="003F7A64" w:rsidRPr="0071433D" w:rsidP="003F7A64">
      <w:pPr>
        <w:ind w:firstLine="567"/>
        <w:jc w:val="both"/>
        <w:rPr>
          <w:rFonts w:eastAsia="Calibri"/>
          <w:szCs w:val="28"/>
          <w:lang w:eastAsia="en-US"/>
        </w:rPr>
      </w:pPr>
      <w:r w:rsidRPr="007F29D3">
        <w:rPr>
          <w:rFonts w:eastAsia="Newton-Regular"/>
          <w:szCs w:val="28"/>
        </w:rPr>
        <w:t xml:space="preserve">Учитывая </w:t>
      </w:r>
      <w:r>
        <w:rPr>
          <w:rFonts w:eastAsia="Newton-Regular"/>
          <w:szCs w:val="28"/>
        </w:rPr>
        <w:t>характер</w:t>
      </w:r>
      <w:r w:rsidRPr="007F29D3">
        <w:rPr>
          <w:rFonts w:eastAsia="Newton-Regular"/>
          <w:szCs w:val="28"/>
        </w:rPr>
        <w:t xml:space="preserve"> совершенного правонарушения, а также принимая во внимание личность </w:t>
      </w:r>
      <w:r>
        <w:rPr>
          <w:szCs w:val="28"/>
        </w:rPr>
        <w:t>Чернова О.О.</w:t>
      </w:r>
      <w:r w:rsidRPr="007F29D3">
        <w:rPr>
          <w:rFonts w:eastAsia="Newton-Regular"/>
          <w:szCs w:val="28"/>
        </w:rPr>
        <w:t>,</w:t>
      </w:r>
      <w:r>
        <w:rPr>
          <w:rFonts w:eastAsia="Newton-Regular"/>
          <w:szCs w:val="28"/>
        </w:rPr>
        <w:t xml:space="preserve">  его имущественное положение, мировой судья</w:t>
      </w:r>
      <w:r w:rsidRPr="007F29D3">
        <w:rPr>
          <w:rFonts w:eastAsia="Newton-Regular"/>
          <w:szCs w:val="28"/>
        </w:rPr>
        <w:t xml:space="preserve"> </w:t>
      </w:r>
      <w:r w:rsidRPr="00864820">
        <w:rPr>
          <w:rFonts w:eastAsia="Newton-Regular"/>
          <w:szCs w:val="28"/>
        </w:rPr>
        <w:t>считает</w:t>
      </w:r>
      <w:r>
        <w:rPr>
          <w:rFonts w:eastAsia="Newton-Regular"/>
          <w:szCs w:val="28"/>
        </w:rPr>
        <w:t xml:space="preserve">, что к </w:t>
      </w:r>
      <w:r w:rsidRPr="00864820">
        <w:rPr>
          <w:rFonts w:eastAsia="Newton-Regular"/>
          <w:szCs w:val="28"/>
        </w:rPr>
        <w:t xml:space="preserve">нему </w:t>
      </w:r>
      <w:r>
        <w:rPr>
          <w:rFonts w:eastAsia="Newton-Regular"/>
          <w:szCs w:val="28"/>
        </w:rPr>
        <w:t xml:space="preserve">подлежит применению </w:t>
      </w:r>
      <w:r w:rsidRPr="00864820">
        <w:rPr>
          <w:rFonts w:eastAsia="Newton-Regular"/>
          <w:szCs w:val="28"/>
        </w:rPr>
        <w:t>мер</w:t>
      </w:r>
      <w:r>
        <w:rPr>
          <w:rFonts w:eastAsia="Newton-Regular"/>
          <w:szCs w:val="28"/>
        </w:rPr>
        <w:t>а</w:t>
      </w:r>
      <w:r w:rsidRPr="00864820">
        <w:rPr>
          <w:rFonts w:eastAsia="Newton-Regular"/>
          <w:szCs w:val="28"/>
        </w:rPr>
        <w:t xml:space="preserve"> наказания</w:t>
      </w:r>
      <w:r w:rsidRPr="0071433D">
        <w:rPr>
          <w:rFonts w:eastAsia="Calibri"/>
          <w:szCs w:val="28"/>
          <w:lang w:eastAsia="en-US"/>
        </w:rPr>
        <w:t xml:space="preserve"> в виде административного штрафа с конфискацией предмета административного правонарушения - опознавательного фонаря «легкового такси».</w:t>
      </w:r>
    </w:p>
    <w:p w:rsidR="003F7A64" w:rsidRPr="0071433D" w:rsidP="003F7A64">
      <w:pPr>
        <w:ind w:firstLine="567"/>
        <w:jc w:val="both"/>
        <w:rPr>
          <w:rFonts w:eastAsia="Calibri"/>
          <w:szCs w:val="28"/>
          <w:lang w:eastAsia="en-US"/>
        </w:rPr>
      </w:pPr>
      <w:r w:rsidRPr="0071433D">
        <w:rPr>
          <w:rFonts w:eastAsia="Calibri"/>
          <w:szCs w:val="28"/>
          <w:lang w:eastAsia="en-US"/>
        </w:rPr>
        <w:t>На основании изложенного и руководствуясь ч. 4.1 ст. 12.5, ст. 23.1, гл. 29 КоАП РФ, мировой судья</w:t>
      </w:r>
    </w:p>
    <w:p w:rsidR="003F7A64" w:rsidRPr="0071433D" w:rsidP="003F7A64">
      <w:pPr>
        <w:shd w:val="clear" w:color="auto" w:fill="FFFFFF"/>
        <w:ind w:firstLine="709"/>
        <w:jc w:val="center"/>
        <w:rPr>
          <w:rFonts w:eastAsia="Calibri"/>
          <w:sz w:val="14"/>
          <w:szCs w:val="28"/>
          <w:lang w:eastAsia="en-US"/>
        </w:rPr>
      </w:pPr>
    </w:p>
    <w:p w:rsidR="003F7A64" w:rsidRPr="0071433D" w:rsidP="003F7A64">
      <w:pPr>
        <w:shd w:val="clear" w:color="auto" w:fill="FFFFFF"/>
        <w:jc w:val="center"/>
        <w:rPr>
          <w:color w:val="000000"/>
          <w:szCs w:val="28"/>
        </w:rPr>
      </w:pPr>
      <w:r w:rsidRPr="0071433D">
        <w:rPr>
          <w:color w:val="000000"/>
          <w:szCs w:val="28"/>
        </w:rPr>
        <w:t>ПОСТАНОВИЛ:</w:t>
      </w:r>
    </w:p>
    <w:p w:rsidR="003F7A64" w:rsidRPr="0071433D" w:rsidP="003F7A64">
      <w:pPr>
        <w:ind w:firstLine="567"/>
        <w:jc w:val="both"/>
        <w:rPr>
          <w:rFonts w:eastAsia="Calibri"/>
          <w:sz w:val="18"/>
          <w:szCs w:val="28"/>
          <w:lang w:eastAsia="en-US"/>
        </w:rPr>
      </w:pPr>
    </w:p>
    <w:p w:rsidR="003F7A64" w:rsidRPr="0071433D" w:rsidP="003F7A64">
      <w:pPr>
        <w:ind w:firstLine="567"/>
        <w:jc w:val="both"/>
        <w:rPr>
          <w:rFonts w:eastAsia="Calibri"/>
          <w:szCs w:val="28"/>
          <w:lang w:eastAsia="en-US"/>
        </w:rPr>
      </w:pPr>
      <w:r w:rsidRPr="0071433D">
        <w:rPr>
          <w:rFonts w:eastAsia="Calibri"/>
          <w:szCs w:val="28"/>
          <w:lang w:eastAsia="en-US"/>
        </w:rPr>
        <w:t xml:space="preserve">Признать </w:t>
      </w:r>
      <w:r w:rsidRPr="00EE6DB1" w:rsidR="00EE6DB1">
        <w:rPr>
          <w:rFonts w:eastAsia="Newton-Regular"/>
          <w:szCs w:val="28"/>
          <w:lang w:eastAsia="en-US"/>
        </w:rPr>
        <w:t xml:space="preserve">Чернова Олега Олеговича, </w:t>
      </w:r>
      <w:r w:rsidR="00866668">
        <w:rPr>
          <w:rFonts w:eastAsia="Newton-Regular"/>
          <w:szCs w:val="28"/>
          <w:lang w:eastAsia="en-US"/>
        </w:rPr>
        <w:t>***</w:t>
      </w:r>
      <w:r w:rsidRPr="00EE6DB1" w:rsidR="00EE6DB1">
        <w:rPr>
          <w:rFonts w:eastAsia="Newton-Regular"/>
          <w:szCs w:val="28"/>
          <w:lang w:eastAsia="en-US"/>
        </w:rPr>
        <w:t xml:space="preserve"> года рождения,</w:t>
      </w:r>
      <w:r w:rsidRPr="008C158A" w:rsidR="00EE6DB1">
        <w:rPr>
          <w:rFonts w:eastAsia="Newton-Regular"/>
          <w:szCs w:val="28"/>
          <w:lang w:eastAsia="en-US"/>
        </w:rPr>
        <w:t xml:space="preserve"> </w:t>
      </w:r>
      <w:r w:rsidRPr="008C158A" w:rsidR="005A0DF6">
        <w:rPr>
          <w:rFonts w:eastAsia="Newton-Regular"/>
          <w:szCs w:val="28"/>
          <w:lang w:eastAsia="en-US"/>
        </w:rPr>
        <w:t xml:space="preserve"> </w:t>
      </w:r>
      <w:r w:rsidRPr="0071433D">
        <w:rPr>
          <w:rFonts w:eastAsia="Calibri"/>
          <w:szCs w:val="28"/>
          <w:lang w:eastAsia="en-US"/>
        </w:rPr>
        <w:t>виновным в совершении административного правонарушения, ответственность</w:t>
      </w:r>
      <w:r w:rsidR="005A0DF6">
        <w:rPr>
          <w:rFonts w:eastAsia="Calibri"/>
          <w:szCs w:val="28"/>
          <w:lang w:eastAsia="en-US"/>
        </w:rPr>
        <w:t xml:space="preserve"> за которое предусмотрена ч. 2 ст. 12.4</w:t>
      </w:r>
      <w:r w:rsidRPr="0071433D">
        <w:rPr>
          <w:rFonts w:eastAsia="Calibri"/>
          <w:szCs w:val="28"/>
          <w:lang w:eastAsia="en-US"/>
        </w:rPr>
        <w:t xml:space="preserve"> КоАП РФ, и назначить ему наказание в виде штрафа в размере 5000 (пяти тысяч) рублей с конфискацией предмета административного правонарушения - опознава</w:t>
      </w:r>
      <w:r>
        <w:rPr>
          <w:rFonts w:eastAsia="Calibri"/>
          <w:szCs w:val="28"/>
          <w:lang w:eastAsia="en-US"/>
        </w:rPr>
        <w:t xml:space="preserve">тельного фонаря легкового такси, изъятого  согласно протоколу об </w:t>
      </w:r>
      <w:r w:rsidR="00EE6DB1">
        <w:rPr>
          <w:rFonts w:eastAsia="Calibri"/>
          <w:szCs w:val="28"/>
          <w:lang w:eastAsia="en-US"/>
        </w:rPr>
        <w:t>изъятии вещей и документов от 15.10.2019</w:t>
      </w:r>
      <w:r>
        <w:rPr>
          <w:rFonts w:eastAsia="Calibri"/>
          <w:szCs w:val="28"/>
          <w:lang w:eastAsia="en-US"/>
        </w:rPr>
        <w:t xml:space="preserve">г., хранящегося в ОГИБДД ОМВД России по Бахчисарайскому району </w:t>
      </w:r>
      <w:r w:rsidR="00EE6DB1">
        <w:rPr>
          <w:rFonts w:eastAsia="Calibri"/>
          <w:szCs w:val="28"/>
          <w:lang w:eastAsia="en-US"/>
        </w:rPr>
        <w:t>(квитанция № 7</w:t>
      </w:r>
      <w:r>
        <w:rPr>
          <w:rFonts w:eastAsia="Calibri"/>
          <w:szCs w:val="28"/>
          <w:lang w:eastAsia="en-US"/>
        </w:rPr>
        <w:t>).</w:t>
      </w:r>
    </w:p>
    <w:p w:rsidR="003F7A64" w:rsidRPr="0071433D" w:rsidP="003F7A64">
      <w:pPr>
        <w:ind w:firstLine="567"/>
        <w:jc w:val="both"/>
        <w:rPr>
          <w:rFonts w:eastAsia="Calibri"/>
          <w:szCs w:val="28"/>
          <w:lang w:eastAsia="en-US"/>
        </w:rPr>
      </w:pPr>
      <w:r w:rsidRPr="0071433D">
        <w:rPr>
          <w:rFonts w:eastAsia="Calibri"/>
          <w:szCs w:val="28"/>
          <w:lang w:eastAsia="en-US"/>
        </w:rPr>
        <w:t xml:space="preserve">Штраф подлежит уплате не позднее 60 дней со дня вступления постановления в законную силу, на </w:t>
      </w:r>
      <w:r w:rsidRPr="0071433D">
        <w:rPr>
          <w:rFonts w:eastAsia="Calibri"/>
          <w:color w:val="000000"/>
          <w:szCs w:val="28"/>
          <w:lang w:eastAsia="uk-UA"/>
        </w:rPr>
        <w:t xml:space="preserve">следующие реквизиты: отделение по Республике Крым ЮГУ ЦБ РФ; р/с 40101810335100010001; </w:t>
      </w:r>
      <w:r w:rsidRPr="0071433D">
        <w:rPr>
          <w:rFonts w:eastAsia="Calibri"/>
          <w:szCs w:val="28"/>
          <w:lang w:eastAsia="en-US"/>
        </w:rPr>
        <w:t>получатель – УФК (ОМВД России по Бахчисарайскому району), БИК: 043510001, КПП: 910401001, ОКТМО:35604000, ИНН:9104000072, КБК:</w:t>
      </w:r>
      <w:r w:rsidRPr="0071433D">
        <w:rPr>
          <w:rFonts w:eastAsia="Calibri"/>
          <w:spacing w:val="-10"/>
          <w:szCs w:val="28"/>
          <w:lang w:eastAsia="en-US"/>
        </w:rPr>
        <w:t>18811630020016000140; У</w:t>
      </w:r>
      <w:r w:rsidRPr="0071433D">
        <w:rPr>
          <w:rFonts w:eastAsia="Calibri"/>
          <w:color w:val="000000"/>
          <w:szCs w:val="28"/>
          <w:lang w:eastAsia="uk-UA"/>
        </w:rPr>
        <w:t xml:space="preserve">ИН– </w:t>
      </w:r>
      <w:r w:rsidR="005A0DF6">
        <w:rPr>
          <w:rFonts w:eastAsia="Calibri"/>
          <w:color w:val="000000"/>
          <w:szCs w:val="28"/>
          <w:lang w:eastAsia="uk-UA"/>
        </w:rPr>
        <w:t>188104911</w:t>
      </w:r>
      <w:r w:rsidR="00EE6DB1">
        <w:rPr>
          <w:rFonts w:eastAsia="Calibri"/>
          <w:color w:val="000000"/>
          <w:szCs w:val="28"/>
          <w:lang w:eastAsia="uk-UA"/>
        </w:rPr>
        <w:t>9</w:t>
      </w:r>
      <w:r w:rsidR="005A0DF6">
        <w:rPr>
          <w:rFonts w:eastAsia="Calibri"/>
          <w:color w:val="000000"/>
          <w:szCs w:val="28"/>
          <w:lang w:eastAsia="uk-UA"/>
        </w:rPr>
        <w:t>160000</w:t>
      </w:r>
      <w:r w:rsidR="00EE6DB1">
        <w:rPr>
          <w:rFonts w:eastAsia="Calibri"/>
          <w:color w:val="000000"/>
          <w:szCs w:val="28"/>
          <w:lang w:eastAsia="uk-UA"/>
        </w:rPr>
        <w:t>3904</w:t>
      </w:r>
      <w:r w:rsidRPr="0071433D">
        <w:rPr>
          <w:rFonts w:eastAsia="Calibri"/>
          <w:color w:val="000000"/>
          <w:szCs w:val="28"/>
          <w:lang w:eastAsia="uk-UA"/>
        </w:rPr>
        <w:t xml:space="preserve">.    </w:t>
      </w:r>
    </w:p>
    <w:p w:rsidR="003F7A64" w:rsidRPr="0071433D" w:rsidP="003F7A64">
      <w:pPr>
        <w:ind w:firstLine="567"/>
        <w:jc w:val="both"/>
        <w:rPr>
          <w:rFonts w:eastAsia="Calibri"/>
          <w:szCs w:val="28"/>
          <w:lang w:eastAsia="en-US"/>
        </w:rPr>
      </w:pPr>
      <w:r w:rsidRPr="0071433D">
        <w:rPr>
          <w:rFonts w:eastAsia="Calibri"/>
          <w:szCs w:val="28"/>
          <w:lang w:eastAsia="en-US"/>
        </w:rPr>
        <w:t xml:space="preserve">Предупредить </w:t>
      </w:r>
      <w:r w:rsidR="00EE6DB1">
        <w:rPr>
          <w:szCs w:val="28"/>
        </w:rPr>
        <w:t>Чернова О.О.</w:t>
      </w:r>
      <w:r w:rsidR="005A0DF6">
        <w:rPr>
          <w:szCs w:val="28"/>
        </w:rPr>
        <w:t xml:space="preserve"> </w:t>
      </w:r>
      <w:r w:rsidRPr="0071433D">
        <w:rPr>
          <w:rFonts w:eastAsia="Calibri"/>
          <w:szCs w:val="28"/>
          <w:lang w:eastAsia="en-US"/>
        </w:rPr>
        <w:t>об административной ответственности по ч. 1 ст. 20.25 КоАП РФ в случае несвоевременной уплаты штрафа.</w:t>
      </w:r>
    </w:p>
    <w:p w:rsidR="003F7A64" w:rsidRPr="0071433D" w:rsidP="003F7A64">
      <w:pPr>
        <w:autoSpaceDE w:val="0"/>
        <w:autoSpaceDN w:val="0"/>
        <w:adjustRightInd w:val="0"/>
        <w:ind w:firstLine="567"/>
        <w:jc w:val="both"/>
        <w:rPr>
          <w:rFonts w:eastAsia="Calibri"/>
          <w:szCs w:val="28"/>
          <w:lang w:eastAsia="en-US"/>
        </w:rPr>
      </w:pPr>
      <w:r w:rsidRPr="0071433D">
        <w:rPr>
          <w:rFonts w:eastAsia="Calibri"/>
          <w:szCs w:val="28"/>
          <w:lang w:eastAsia="en-US"/>
        </w:rPr>
        <w:t xml:space="preserve">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4" w:history="1">
        <w:r w:rsidRPr="0071433D">
          <w:rPr>
            <w:rFonts w:eastAsia="Calibri"/>
            <w:szCs w:val="28"/>
            <w:lang w:eastAsia="en-US"/>
          </w:rPr>
          <w:t>главой 12</w:t>
        </w:r>
      </w:hyperlink>
      <w:r w:rsidRPr="0071433D">
        <w:rPr>
          <w:rFonts w:eastAsia="Calibri"/>
          <w:szCs w:val="28"/>
          <w:lang w:eastAsia="en-US"/>
        </w:rPr>
        <w:t xml:space="preserve"> настоящего Кодекса, за исключением административных правонарушений, предусмотренных </w:t>
      </w:r>
      <w:hyperlink r:id="rId5" w:history="1">
        <w:r w:rsidRPr="0071433D">
          <w:rPr>
            <w:rFonts w:eastAsia="Calibri"/>
            <w:szCs w:val="28"/>
            <w:lang w:eastAsia="en-US"/>
          </w:rPr>
          <w:t>частью 1.1 статьи 12.1</w:t>
        </w:r>
      </w:hyperlink>
      <w:r w:rsidRPr="0071433D">
        <w:rPr>
          <w:rFonts w:eastAsia="Calibri"/>
          <w:szCs w:val="28"/>
          <w:lang w:eastAsia="en-US"/>
        </w:rPr>
        <w:t xml:space="preserve">, </w:t>
      </w:r>
      <w:hyperlink r:id="rId6" w:history="1">
        <w:r w:rsidRPr="0071433D">
          <w:rPr>
            <w:rFonts w:eastAsia="Calibri"/>
            <w:szCs w:val="28"/>
            <w:lang w:eastAsia="en-US"/>
          </w:rPr>
          <w:t>статьей 12.8</w:t>
        </w:r>
      </w:hyperlink>
      <w:r w:rsidRPr="0071433D">
        <w:rPr>
          <w:rFonts w:eastAsia="Calibri"/>
          <w:szCs w:val="28"/>
          <w:lang w:eastAsia="en-US"/>
        </w:rPr>
        <w:t xml:space="preserve">, </w:t>
      </w:r>
      <w:hyperlink r:id="rId7" w:history="1">
        <w:r w:rsidRPr="0071433D">
          <w:rPr>
            <w:rFonts w:eastAsia="Calibri"/>
            <w:szCs w:val="28"/>
            <w:lang w:eastAsia="en-US"/>
          </w:rPr>
          <w:t>частями 6</w:t>
        </w:r>
      </w:hyperlink>
      <w:r w:rsidRPr="0071433D">
        <w:rPr>
          <w:rFonts w:eastAsia="Calibri"/>
          <w:szCs w:val="28"/>
          <w:lang w:eastAsia="en-US"/>
        </w:rPr>
        <w:t xml:space="preserve"> и </w:t>
      </w:r>
      <w:hyperlink r:id="rId8" w:history="1">
        <w:r w:rsidRPr="0071433D">
          <w:rPr>
            <w:rFonts w:eastAsia="Calibri"/>
            <w:szCs w:val="28"/>
            <w:lang w:eastAsia="en-US"/>
          </w:rPr>
          <w:t>7 статьи 12.9</w:t>
        </w:r>
      </w:hyperlink>
      <w:r w:rsidRPr="0071433D">
        <w:rPr>
          <w:rFonts w:eastAsia="Calibri"/>
          <w:szCs w:val="28"/>
          <w:lang w:eastAsia="en-US"/>
        </w:rPr>
        <w:t xml:space="preserve">, </w:t>
      </w:r>
      <w:hyperlink r:id="rId9" w:history="1">
        <w:r w:rsidRPr="0071433D">
          <w:rPr>
            <w:rFonts w:eastAsia="Calibri"/>
            <w:szCs w:val="28"/>
            <w:lang w:eastAsia="en-US"/>
          </w:rPr>
          <w:t>частью 3 статьи 12.12</w:t>
        </w:r>
      </w:hyperlink>
      <w:r w:rsidRPr="0071433D">
        <w:rPr>
          <w:rFonts w:eastAsia="Calibri"/>
          <w:szCs w:val="28"/>
          <w:lang w:eastAsia="en-US"/>
        </w:rPr>
        <w:t xml:space="preserve">, </w:t>
      </w:r>
      <w:hyperlink r:id="rId10" w:history="1">
        <w:r w:rsidRPr="0071433D">
          <w:rPr>
            <w:rFonts w:eastAsia="Calibri"/>
            <w:szCs w:val="28"/>
            <w:lang w:eastAsia="en-US"/>
          </w:rPr>
          <w:t>частью 5 статьи 12.15</w:t>
        </w:r>
      </w:hyperlink>
      <w:r w:rsidRPr="0071433D">
        <w:rPr>
          <w:rFonts w:eastAsia="Calibri"/>
          <w:szCs w:val="28"/>
          <w:lang w:eastAsia="en-US"/>
        </w:rPr>
        <w:t xml:space="preserve">, </w:t>
      </w:r>
      <w:hyperlink r:id="rId11" w:history="1">
        <w:r w:rsidRPr="0071433D">
          <w:rPr>
            <w:rFonts w:eastAsia="Calibri"/>
            <w:szCs w:val="28"/>
            <w:lang w:eastAsia="en-US"/>
          </w:rPr>
          <w:t>частью 3.1 статьи 12.16</w:t>
        </w:r>
      </w:hyperlink>
      <w:r w:rsidRPr="0071433D">
        <w:rPr>
          <w:rFonts w:eastAsia="Calibri"/>
          <w:szCs w:val="28"/>
          <w:lang w:eastAsia="en-US"/>
        </w:rPr>
        <w:t xml:space="preserve">, </w:t>
      </w:r>
      <w:hyperlink r:id="rId12" w:history="1">
        <w:r w:rsidRPr="0071433D">
          <w:rPr>
            <w:rFonts w:eastAsia="Calibri"/>
            <w:szCs w:val="28"/>
            <w:lang w:eastAsia="en-US"/>
          </w:rPr>
          <w:t>статьями 12.24</w:t>
        </w:r>
      </w:hyperlink>
      <w:r w:rsidRPr="0071433D">
        <w:rPr>
          <w:rFonts w:eastAsia="Calibri"/>
          <w:szCs w:val="28"/>
          <w:lang w:eastAsia="en-US"/>
        </w:rPr>
        <w:t xml:space="preserve">, </w:t>
      </w:r>
      <w:hyperlink r:id="rId13" w:history="1">
        <w:r w:rsidRPr="0071433D">
          <w:rPr>
            <w:rFonts w:eastAsia="Calibri"/>
            <w:szCs w:val="28"/>
            <w:lang w:eastAsia="en-US"/>
          </w:rPr>
          <w:t>12.26</w:t>
        </w:r>
      </w:hyperlink>
      <w:r w:rsidRPr="0071433D">
        <w:rPr>
          <w:rFonts w:eastAsia="Calibri"/>
          <w:szCs w:val="28"/>
          <w:lang w:eastAsia="en-US"/>
        </w:rPr>
        <w:t xml:space="preserve">, </w:t>
      </w:r>
      <w:hyperlink r:id="rId14" w:history="1">
        <w:r w:rsidRPr="0071433D">
          <w:rPr>
            <w:rFonts w:eastAsia="Calibri"/>
            <w:szCs w:val="28"/>
            <w:lang w:eastAsia="en-US"/>
          </w:rPr>
          <w:t>частью 3 статьи 12.27</w:t>
        </w:r>
      </w:hyperlink>
      <w:r w:rsidRPr="0071433D">
        <w:rPr>
          <w:rFonts w:eastAsia="Calibri"/>
          <w:szCs w:val="28"/>
          <w:lang w:eastAsia="en-US"/>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3F7A64" w:rsidRPr="00582646" w:rsidP="003F7A64">
      <w:pPr>
        <w:pStyle w:val="BodyTextIndent"/>
        <w:ind w:firstLine="540"/>
        <w:rPr>
          <w:rFonts w:eastAsia="Arial Unicode MS"/>
          <w:i w:val="0"/>
          <w:sz w:val="28"/>
          <w:szCs w:val="28"/>
          <w:lang w:eastAsia="zh-CN"/>
        </w:rPr>
      </w:pPr>
      <w:r w:rsidRPr="00582646">
        <w:rPr>
          <w:rFonts w:eastAsia="Arial Unicode MS"/>
          <w:i w:val="0"/>
          <w:sz w:val="28"/>
          <w:szCs w:val="28"/>
          <w:lang w:eastAsia="zh-CN"/>
        </w:rPr>
        <w:t>Постановление</w:t>
      </w:r>
      <w:r w:rsidRPr="00582646">
        <w:rPr>
          <w:i w:val="0"/>
          <w:sz w:val="28"/>
          <w:szCs w:val="28"/>
          <w:lang w:eastAsia="zh-CN"/>
        </w:rPr>
        <w:t xml:space="preserve"> </w:t>
      </w:r>
      <w:r w:rsidRPr="00582646">
        <w:rPr>
          <w:rFonts w:eastAsia="Arial Unicode MS"/>
          <w:i w:val="0"/>
          <w:sz w:val="28"/>
          <w:szCs w:val="28"/>
          <w:lang w:eastAsia="zh-CN"/>
        </w:rPr>
        <w:t>может</w:t>
      </w:r>
      <w:r w:rsidRPr="00582646">
        <w:rPr>
          <w:i w:val="0"/>
          <w:sz w:val="28"/>
          <w:szCs w:val="28"/>
          <w:lang w:eastAsia="zh-CN"/>
        </w:rPr>
        <w:t xml:space="preserve"> </w:t>
      </w:r>
      <w:r w:rsidRPr="00582646">
        <w:rPr>
          <w:rFonts w:eastAsia="Arial Unicode MS"/>
          <w:i w:val="0"/>
          <w:sz w:val="28"/>
          <w:szCs w:val="28"/>
          <w:lang w:eastAsia="zh-CN"/>
        </w:rPr>
        <w:t>быть</w:t>
      </w:r>
      <w:r w:rsidRPr="00582646">
        <w:rPr>
          <w:i w:val="0"/>
          <w:sz w:val="28"/>
          <w:szCs w:val="28"/>
          <w:lang w:eastAsia="zh-CN"/>
        </w:rPr>
        <w:t xml:space="preserve"> </w:t>
      </w:r>
      <w:r w:rsidRPr="00582646">
        <w:rPr>
          <w:rFonts w:eastAsia="Arial Unicode MS"/>
          <w:i w:val="0"/>
          <w:sz w:val="28"/>
          <w:szCs w:val="28"/>
          <w:lang w:eastAsia="zh-CN"/>
        </w:rPr>
        <w:t>обжаловано</w:t>
      </w:r>
      <w:r w:rsidRPr="00582646">
        <w:rPr>
          <w:i w:val="0"/>
          <w:sz w:val="28"/>
          <w:szCs w:val="28"/>
          <w:lang w:eastAsia="zh-CN"/>
        </w:rPr>
        <w:t xml:space="preserve"> </w:t>
      </w:r>
      <w:r w:rsidRPr="00582646">
        <w:rPr>
          <w:rFonts w:eastAsia="Arial Unicode MS"/>
          <w:i w:val="0"/>
          <w:sz w:val="28"/>
          <w:szCs w:val="28"/>
          <w:lang w:eastAsia="zh-CN"/>
        </w:rPr>
        <w:t>в</w:t>
      </w:r>
      <w:r w:rsidRPr="00582646">
        <w:rPr>
          <w:i w:val="0"/>
          <w:sz w:val="28"/>
          <w:szCs w:val="28"/>
          <w:lang w:eastAsia="zh-CN"/>
        </w:rPr>
        <w:t xml:space="preserve"> </w:t>
      </w:r>
      <w:r w:rsidRPr="00582646">
        <w:rPr>
          <w:rFonts w:eastAsia="Arial Unicode MS"/>
          <w:i w:val="0"/>
          <w:sz w:val="28"/>
          <w:szCs w:val="28"/>
          <w:lang w:eastAsia="zh-CN"/>
        </w:rPr>
        <w:t>Бахчисарайский</w:t>
      </w:r>
      <w:r w:rsidRPr="00582646">
        <w:rPr>
          <w:i w:val="0"/>
          <w:sz w:val="28"/>
          <w:szCs w:val="28"/>
          <w:lang w:eastAsia="zh-CN"/>
        </w:rPr>
        <w:t xml:space="preserve"> </w:t>
      </w:r>
      <w:r w:rsidRPr="00582646">
        <w:rPr>
          <w:rFonts w:eastAsia="Arial Unicode MS"/>
          <w:i w:val="0"/>
          <w:sz w:val="28"/>
          <w:szCs w:val="28"/>
          <w:lang w:eastAsia="zh-CN"/>
        </w:rPr>
        <w:t>районный</w:t>
      </w:r>
      <w:r w:rsidRPr="00582646">
        <w:rPr>
          <w:i w:val="0"/>
          <w:sz w:val="28"/>
          <w:szCs w:val="28"/>
          <w:lang w:eastAsia="zh-CN"/>
        </w:rPr>
        <w:t xml:space="preserve"> </w:t>
      </w:r>
      <w:r w:rsidRPr="00582646">
        <w:rPr>
          <w:rFonts w:eastAsia="Arial Unicode MS"/>
          <w:i w:val="0"/>
          <w:sz w:val="28"/>
          <w:szCs w:val="28"/>
          <w:lang w:eastAsia="zh-CN"/>
        </w:rPr>
        <w:t>суд</w:t>
      </w:r>
      <w:r w:rsidRPr="00582646">
        <w:rPr>
          <w:i w:val="0"/>
          <w:sz w:val="28"/>
          <w:szCs w:val="28"/>
          <w:lang w:eastAsia="zh-CN"/>
        </w:rPr>
        <w:t xml:space="preserve"> </w:t>
      </w:r>
      <w:r w:rsidRPr="00582646">
        <w:rPr>
          <w:rFonts w:eastAsia="Arial Unicode MS"/>
          <w:i w:val="0"/>
          <w:sz w:val="28"/>
          <w:szCs w:val="28"/>
          <w:lang w:eastAsia="zh-CN"/>
        </w:rPr>
        <w:t>Республики</w:t>
      </w:r>
      <w:r w:rsidRPr="00582646">
        <w:rPr>
          <w:i w:val="0"/>
          <w:sz w:val="28"/>
          <w:szCs w:val="28"/>
          <w:lang w:eastAsia="zh-CN"/>
        </w:rPr>
        <w:t xml:space="preserve"> </w:t>
      </w:r>
      <w:r w:rsidRPr="00582646">
        <w:rPr>
          <w:rFonts w:eastAsia="Arial Unicode MS"/>
          <w:i w:val="0"/>
          <w:sz w:val="28"/>
          <w:szCs w:val="28"/>
          <w:lang w:eastAsia="zh-CN"/>
        </w:rPr>
        <w:t>Крым</w:t>
      </w:r>
      <w:r w:rsidRPr="00582646">
        <w:rPr>
          <w:i w:val="0"/>
          <w:sz w:val="28"/>
          <w:szCs w:val="28"/>
          <w:lang w:eastAsia="zh-CN"/>
        </w:rPr>
        <w:t xml:space="preserve"> </w:t>
      </w:r>
      <w:r w:rsidRPr="00582646">
        <w:rPr>
          <w:rFonts w:eastAsia="Arial Unicode MS"/>
          <w:i w:val="0"/>
          <w:sz w:val="28"/>
          <w:szCs w:val="28"/>
          <w:lang w:eastAsia="zh-CN"/>
        </w:rPr>
        <w:t>через</w:t>
      </w:r>
      <w:r w:rsidRPr="00582646">
        <w:rPr>
          <w:i w:val="0"/>
          <w:sz w:val="28"/>
          <w:szCs w:val="28"/>
          <w:lang w:eastAsia="zh-CN"/>
        </w:rPr>
        <w:t xml:space="preserve"> мирового судью </w:t>
      </w:r>
      <w:r w:rsidRPr="00582646">
        <w:rPr>
          <w:rFonts w:eastAsia="Newton-Regular"/>
          <w:i w:val="0"/>
          <w:sz w:val="28"/>
          <w:szCs w:val="28"/>
          <w:lang w:eastAsia="en-US"/>
        </w:rPr>
        <w:t>судебного участка №27 Бахчисарайского судебного района (Бахчисарайский муниципальный район) Республики Крым</w:t>
      </w:r>
      <w:r w:rsidRPr="00582646">
        <w:rPr>
          <w:rFonts w:eastAsia="Arial Unicode MS"/>
          <w:i w:val="0"/>
          <w:sz w:val="28"/>
          <w:szCs w:val="28"/>
          <w:lang w:eastAsia="zh-CN"/>
        </w:rPr>
        <w:t xml:space="preserve"> в</w:t>
      </w:r>
      <w:r w:rsidRPr="00582646">
        <w:rPr>
          <w:i w:val="0"/>
          <w:sz w:val="28"/>
          <w:szCs w:val="28"/>
          <w:lang w:eastAsia="zh-CN"/>
        </w:rPr>
        <w:t xml:space="preserve"> </w:t>
      </w:r>
      <w:r w:rsidRPr="00582646">
        <w:rPr>
          <w:rFonts w:eastAsia="Arial Unicode MS"/>
          <w:i w:val="0"/>
          <w:sz w:val="28"/>
          <w:szCs w:val="28"/>
          <w:lang w:eastAsia="zh-CN"/>
        </w:rPr>
        <w:t>течение</w:t>
      </w:r>
      <w:r w:rsidRPr="00582646">
        <w:rPr>
          <w:i w:val="0"/>
          <w:sz w:val="28"/>
          <w:szCs w:val="28"/>
          <w:lang w:eastAsia="zh-CN"/>
        </w:rPr>
        <w:t xml:space="preserve"> </w:t>
      </w:r>
      <w:r w:rsidRPr="00582646">
        <w:rPr>
          <w:rFonts w:eastAsia="Arial Unicode MS"/>
          <w:i w:val="0"/>
          <w:sz w:val="28"/>
          <w:szCs w:val="28"/>
          <w:lang w:eastAsia="zh-CN"/>
        </w:rPr>
        <w:t>десяти</w:t>
      </w:r>
      <w:r w:rsidRPr="00582646">
        <w:rPr>
          <w:i w:val="0"/>
          <w:sz w:val="28"/>
          <w:szCs w:val="28"/>
          <w:lang w:eastAsia="zh-CN"/>
        </w:rPr>
        <w:t xml:space="preserve"> </w:t>
      </w:r>
      <w:r w:rsidRPr="00582646">
        <w:rPr>
          <w:rFonts w:eastAsia="Arial Unicode MS"/>
          <w:i w:val="0"/>
          <w:sz w:val="28"/>
          <w:szCs w:val="28"/>
          <w:lang w:eastAsia="zh-CN"/>
        </w:rPr>
        <w:t>суток</w:t>
      </w:r>
      <w:r w:rsidRPr="00582646">
        <w:rPr>
          <w:i w:val="0"/>
          <w:sz w:val="28"/>
          <w:szCs w:val="28"/>
          <w:lang w:eastAsia="zh-CN"/>
        </w:rPr>
        <w:t xml:space="preserve"> </w:t>
      </w:r>
      <w:r w:rsidRPr="00582646">
        <w:rPr>
          <w:rFonts w:eastAsia="Arial Unicode MS"/>
          <w:i w:val="0"/>
          <w:sz w:val="28"/>
          <w:szCs w:val="28"/>
          <w:lang w:eastAsia="zh-CN"/>
        </w:rPr>
        <w:t>со</w:t>
      </w:r>
      <w:r w:rsidRPr="00582646">
        <w:rPr>
          <w:i w:val="0"/>
          <w:sz w:val="28"/>
          <w:szCs w:val="28"/>
          <w:lang w:eastAsia="zh-CN"/>
        </w:rPr>
        <w:t xml:space="preserve"> </w:t>
      </w:r>
      <w:r w:rsidRPr="00582646">
        <w:rPr>
          <w:rFonts w:eastAsia="Arial Unicode MS"/>
          <w:i w:val="0"/>
          <w:sz w:val="28"/>
          <w:szCs w:val="28"/>
          <w:lang w:eastAsia="zh-CN"/>
        </w:rPr>
        <w:t>дня</w:t>
      </w:r>
      <w:r w:rsidRPr="00582646">
        <w:rPr>
          <w:i w:val="0"/>
          <w:sz w:val="28"/>
          <w:szCs w:val="28"/>
          <w:lang w:eastAsia="zh-CN"/>
        </w:rPr>
        <w:t xml:space="preserve"> </w:t>
      </w:r>
      <w:r w:rsidRPr="00582646">
        <w:rPr>
          <w:rFonts w:eastAsia="Arial Unicode MS"/>
          <w:i w:val="0"/>
          <w:sz w:val="28"/>
          <w:szCs w:val="28"/>
          <w:lang w:eastAsia="zh-CN"/>
        </w:rPr>
        <w:t>вручения</w:t>
      </w:r>
      <w:r w:rsidRPr="00582646">
        <w:rPr>
          <w:i w:val="0"/>
          <w:sz w:val="28"/>
          <w:szCs w:val="28"/>
          <w:lang w:eastAsia="zh-CN"/>
        </w:rPr>
        <w:t xml:space="preserve"> </w:t>
      </w:r>
      <w:r w:rsidRPr="00582646">
        <w:rPr>
          <w:rFonts w:eastAsia="Arial Unicode MS"/>
          <w:i w:val="0"/>
          <w:sz w:val="28"/>
          <w:szCs w:val="28"/>
          <w:lang w:eastAsia="zh-CN"/>
        </w:rPr>
        <w:t>или</w:t>
      </w:r>
      <w:r w:rsidRPr="00582646">
        <w:rPr>
          <w:i w:val="0"/>
          <w:sz w:val="28"/>
          <w:szCs w:val="28"/>
          <w:lang w:eastAsia="zh-CN"/>
        </w:rPr>
        <w:t xml:space="preserve"> </w:t>
      </w:r>
      <w:r w:rsidRPr="00582646">
        <w:rPr>
          <w:rFonts w:eastAsia="Arial Unicode MS"/>
          <w:i w:val="0"/>
          <w:sz w:val="28"/>
          <w:szCs w:val="28"/>
          <w:lang w:eastAsia="zh-CN"/>
        </w:rPr>
        <w:t>получения</w:t>
      </w:r>
      <w:r w:rsidRPr="00582646">
        <w:rPr>
          <w:i w:val="0"/>
          <w:sz w:val="28"/>
          <w:szCs w:val="28"/>
          <w:lang w:eastAsia="zh-CN"/>
        </w:rPr>
        <w:t xml:space="preserve"> </w:t>
      </w:r>
      <w:r w:rsidRPr="00582646">
        <w:rPr>
          <w:rFonts w:eastAsia="Arial Unicode MS"/>
          <w:i w:val="0"/>
          <w:sz w:val="28"/>
          <w:szCs w:val="28"/>
          <w:lang w:eastAsia="zh-CN"/>
        </w:rPr>
        <w:t>копии</w:t>
      </w:r>
      <w:r w:rsidRPr="00582646">
        <w:rPr>
          <w:i w:val="0"/>
          <w:sz w:val="28"/>
          <w:szCs w:val="28"/>
          <w:lang w:eastAsia="zh-CN"/>
        </w:rPr>
        <w:t xml:space="preserve"> </w:t>
      </w:r>
      <w:r w:rsidRPr="00582646">
        <w:rPr>
          <w:rFonts w:eastAsia="Arial Unicode MS"/>
          <w:i w:val="0"/>
          <w:sz w:val="28"/>
          <w:szCs w:val="28"/>
          <w:lang w:eastAsia="zh-CN"/>
        </w:rPr>
        <w:t>постановления.</w:t>
      </w:r>
    </w:p>
    <w:p w:rsidR="003F7A64" w:rsidRPr="00582646" w:rsidP="003F7A64">
      <w:pPr>
        <w:tabs>
          <w:tab w:val="left" w:pos="3402"/>
          <w:tab w:val="left" w:pos="5103"/>
        </w:tabs>
        <w:suppressAutoHyphens/>
        <w:ind w:firstLine="567"/>
        <w:jc w:val="both"/>
        <w:rPr>
          <w:rFonts w:eastAsia="Arial Unicode MS"/>
          <w:szCs w:val="28"/>
          <w:lang w:eastAsia="zh-CN"/>
        </w:rPr>
      </w:pPr>
    </w:p>
    <w:p w:rsidR="003F7A64" w:rsidRPr="00391E77" w:rsidP="003F7A64">
      <w:pPr>
        <w:tabs>
          <w:tab w:val="left" w:pos="3402"/>
          <w:tab w:val="left" w:pos="5103"/>
        </w:tabs>
        <w:suppressAutoHyphens/>
        <w:ind w:firstLine="567"/>
        <w:jc w:val="both"/>
        <w:rPr>
          <w:rFonts w:eastAsia="Arial Unicode MS"/>
          <w:szCs w:val="28"/>
          <w:lang w:eastAsia="zh-CN"/>
        </w:rPr>
      </w:pPr>
      <w:r w:rsidRPr="00DE7116">
        <w:rPr>
          <w:rFonts w:eastAsia="Arial Unicode MS"/>
          <w:szCs w:val="28"/>
          <w:lang w:eastAsia="zh-CN"/>
        </w:rPr>
        <w:t xml:space="preserve">Мировой судья </w:t>
      </w:r>
      <w:r>
        <w:rPr>
          <w:rFonts w:eastAsia="Arial Unicode MS"/>
          <w:szCs w:val="28"/>
          <w:lang w:eastAsia="zh-CN"/>
        </w:rPr>
        <w:tab/>
      </w:r>
      <w:r>
        <w:rPr>
          <w:rFonts w:eastAsia="Arial Unicode MS"/>
          <w:szCs w:val="28"/>
          <w:lang w:eastAsia="zh-CN"/>
        </w:rPr>
        <w:tab/>
      </w:r>
      <w:r>
        <w:rPr>
          <w:rFonts w:eastAsia="Arial Unicode MS"/>
          <w:szCs w:val="28"/>
          <w:lang w:eastAsia="zh-CN"/>
        </w:rPr>
        <w:tab/>
      </w:r>
      <w:r>
        <w:rPr>
          <w:rFonts w:eastAsia="Arial Unicode MS"/>
          <w:szCs w:val="28"/>
          <w:lang w:eastAsia="zh-CN"/>
        </w:rPr>
        <w:tab/>
      </w:r>
      <w:r>
        <w:rPr>
          <w:rFonts w:eastAsia="Arial Unicode MS"/>
          <w:szCs w:val="28"/>
          <w:lang w:eastAsia="zh-CN"/>
        </w:rPr>
        <w:tab/>
      </w:r>
      <w:r w:rsidRPr="00DE7116">
        <w:rPr>
          <w:rFonts w:eastAsia="Arial Unicode MS"/>
          <w:szCs w:val="28"/>
          <w:lang w:eastAsia="zh-CN"/>
        </w:rPr>
        <w:t>Е.А. Есина</w:t>
      </w:r>
    </w:p>
    <w:p w:rsidR="003F7A64" w:rsidRPr="00391E77" w:rsidP="003F7A64">
      <w:pPr>
        <w:ind w:firstLine="709"/>
        <w:jc w:val="both"/>
        <w:rPr>
          <w:i/>
          <w:szCs w:val="28"/>
          <w:lang w:eastAsia="zh-CN"/>
        </w:rPr>
      </w:pPr>
    </w:p>
    <w:p w:rsidR="00391E77" w:rsidRPr="00391E77" w:rsidP="003F7A64">
      <w:pPr>
        <w:ind w:firstLine="567"/>
        <w:jc w:val="both"/>
        <w:rPr>
          <w:i/>
          <w:szCs w:val="28"/>
          <w:lang w:eastAsia="zh-CN"/>
        </w:rPr>
      </w:pPr>
    </w:p>
    <w:sectPr w:rsidSect="005A0DF6">
      <w:pgSz w:w="11907" w:h="16840" w:code="9"/>
      <w:pgMar w:top="568" w:right="1440" w:bottom="709" w:left="180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68"/>
    <w:rsid w:val="00007A4D"/>
    <w:rsid w:val="00016052"/>
    <w:rsid w:val="00024A17"/>
    <w:rsid w:val="00033463"/>
    <w:rsid w:val="00035782"/>
    <w:rsid w:val="000562A1"/>
    <w:rsid w:val="000876C9"/>
    <w:rsid w:val="00096053"/>
    <w:rsid w:val="000A5ADC"/>
    <w:rsid w:val="000A7680"/>
    <w:rsid w:val="000C1311"/>
    <w:rsid w:val="000D267F"/>
    <w:rsid w:val="001040F0"/>
    <w:rsid w:val="0010458B"/>
    <w:rsid w:val="00172E60"/>
    <w:rsid w:val="00190232"/>
    <w:rsid w:val="002879A5"/>
    <w:rsid w:val="0029187D"/>
    <w:rsid w:val="002C7252"/>
    <w:rsid w:val="002E6186"/>
    <w:rsid w:val="00367F6B"/>
    <w:rsid w:val="00391E77"/>
    <w:rsid w:val="003921A8"/>
    <w:rsid w:val="003E7AE2"/>
    <w:rsid w:val="003F7A64"/>
    <w:rsid w:val="00486768"/>
    <w:rsid w:val="004A72EF"/>
    <w:rsid w:val="004E1222"/>
    <w:rsid w:val="004E5350"/>
    <w:rsid w:val="00582646"/>
    <w:rsid w:val="005A0DF6"/>
    <w:rsid w:val="005B24CB"/>
    <w:rsid w:val="005F5D1D"/>
    <w:rsid w:val="006031FE"/>
    <w:rsid w:val="00651ADA"/>
    <w:rsid w:val="00660D82"/>
    <w:rsid w:val="00686DCE"/>
    <w:rsid w:val="006B1A5F"/>
    <w:rsid w:val="006C12FF"/>
    <w:rsid w:val="006C3C93"/>
    <w:rsid w:val="0071433D"/>
    <w:rsid w:val="0076572A"/>
    <w:rsid w:val="00791C52"/>
    <w:rsid w:val="007A2466"/>
    <w:rsid w:val="007F29D3"/>
    <w:rsid w:val="0080055A"/>
    <w:rsid w:val="0081518F"/>
    <w:rsid w:val="008256E8"/>
    <w:rsid w:val="00864820"/>
    <w:rsid w:val="00866668"/>
    <w:rsid w:val="00877477"/>
    <w:rsid w:val="008A1E22"/>
    <w:rsid w:val="008C158A"/>
    <w:rsid w:val="00914431"/>
    <w:rsid w:val="0091567B"/>
    <w:rsid w:val="0092515C"/>
    <w:rsid w:val="00954A81"/>
    <w:rsid w:val="00993D70"/>
    <w:rsid w:val="009968B9"/>
    <w:rsid w:val="009B4C79"/>
    <w:rsid w:val="00A04BDB"/>
    <w:rsid w:val="00A40686"/>
    <w:rsid w:val="00A533AA"/>
    <w:rsid w:val="00AB13CF"/>
    <w:rsid w:val="00AC16B0"/>
    <w:rsid w:val="00AC63F4"/>
    <w:rsid w:val="00AF324B"/>
    <w:rsid w:val="00AF384F"/>
    <w:rsid w:val="00B1024D"/>
    <w:rsid w:val="00B24579"/>
    <w:rsid w:val="00B61FBA"/>
    <w:rsid w:val="00B83DBA"/>
    <w:rsid w:val="00B955BA"/>
    <w:rsid w:val="00C15D80"/>
    <w:rsid w:val="00C20CEC"/>
    <w:rsid w:val="00C25BED"/>
    <w:rsid w:val="00C46019"/>
    <w:rsid w:val="00CB49E4"/>
    <w:rsid w:val="00D13AE6"/>
    <w:rsid w:val="00D16494"/>
    <w:rsid w:val="00D91876"/>
    <w:rsid w:val="00D93B09"/>
    <w:rsid w:val="00DE1AD4"/>
    <w:rsid w:val="00DE7116"/>
    <w:rsid w:val="00E20963"/>
    <w:rsid w:val="00E6428A"/>
    <w:rsid w:val="00E82358"/>
    <w:rsid w:val="00EB79F2"/>
    <w:rsid w:val="00EE6DB1"/>
    <w:rsid w:val="00F42527"/>
    <w:rsid w:val="00F601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2A"/>
    <w:pPr>
      <w:spacing w:after="0" w:line="240" w:lineRule="auto"/>
    </w:pPr>
    <w:rPr>
      <w:rFonts w:ascii="Times New Roman" w:eastAsia="Times New Roman" w:hAnsi="Times New Roman" w:cs="Times New Roman"/>
      <w:sz w:val="28"/>
      <w:szCs w:val="20"/>
      <w:lang w:eastAsia="ru-RU"/>
    </w:rPr>
  </w:style>
  <w:style w:type="paragraph" w:styleId="Heading2">
    <w:name w:val="heading 2"/>
    <w:basedOn w:val="Normal"/>
    <w:next w:val="Normal"/>
    <w:link w:val="2"/>
    <w:qFormat/>
    <w:rsid w:val="0076572A"/>
    <w:pPr>
      <w:keepNext/>
      <w:ind w:firstLine="709"/>
      <w:jc w:val="both"/>
      <w:outlineLvl w:val="1"/>
    </w:pPr>
    <w:rPr>
      <w:i/>
      <w:sz w:val="22"/>
    </w:rPr>
  </w:style>
  <w:style w:type="paragraph" w:styleId="Heading3">
    <w:name w:val="heading 3"/>
    <w:basedOn w:val="Normal"/>
    <w:next w:val="Normal"/>
    <w:link w:val="3"/>
    <w:qFormat/>
    <w:rsid w:val="0076572A"/>
    <w:pPr>
      <w:keepNext/>
      <w:jc w:val="righ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76572A"/>
    <w:rPr>
      <w:rFonts w:ascii="Times New Roman" w:eastAsia="Times New Roman" w:hAnsi="Times New Roman" w:cs="Times New Roman"/>
      <w:i/>
      <w:szCs w:val="20"/>
      <w:lang w:eastAsia="ru-RU"/>
    </w:rPr>
  </w:style>
  <w:style w:type="character" w:customStyle="1" w:styleId="3">
    <w:name w:val="Заголовок 3 Знак"/>
    <w:basedOn w:val="DefaultParagraphFont"/>
    <w:link w:val="Heading3"/>
    <w:rsid w:val="0076572A"/>
    <w:rPr>
      <w:rFonts w:ascii="Times New Roman" w:eastAsia="Times New Roman" w:hAnsi="Times New Roman" w:cs="Times New Roman"/>
      <w:b/>
      <w:i/>
      <w:sz w:val="24"/>
      <w:szCs w:val="20"/>
      <w:lang w:eastAsia="ru-RU"/>
    </w:rPr>
  </w:style>
  <w:style w:type="paragraph" w:styleId="BodyText">
    <w:name w:val="Body Text"/>
    <w:basedOn w:val="Normal"/>
    <w:link w:val="a"/>
    <w:rsid w:val="0076572A"/>
    <w:pPr>
      <w:jc w:val="both"/>
    </w:pPr>
  </w:style>
  <w:style w:type="character" w:customStyle="1" w:styleId="a">
    <w:name w:val="Основной текст Знак"/>
    <w:basedOn w:val="DefaultParagraphFont"/>
    <w:link w:val="BodyText"/>
    <w:rsid w:val="0076572A"/>
    <w:rPr>
      <w:rFonts w:ascii="Times New Roman" w:eastAsia="Times New Roman" w:hAnsi="Times New Roman" w:cs="Times New Roman"/>
      <w:sz w:val="28"/>
      <w:szCs w:val="20"/>
      <w:lang w:eastAsia="ru-RU"/>
    </w:rPr>
  </w:style>
  <w:style w:type="paragraph" w:styleId="BodyTextIndent">
    <w:name w:val="Body Text Indent"/>
    <w:basedOn w:val="Normal"/>
    <w:link w:val="a0"/>
    <w:rsid w:val="0076572A"/>
    <w:pPr>
      <w:ind w:firstLine="709"/>
      <w:jc w:val="both"/>
    </w:pPr>
    <w:rPr>
      <w:i/>
      <w:sz w:val="24"/>
    </w:rPr>
  </w:style>
  <w:style w:type="character" w:customStyle="1" w:styleId="a0">
    <w:name w:val="Основной текст с отступом Знак"/>
    <w:basedOn w:val="DefaultParagraphFont"/>
    <w:link w:val="BodyTextIndent"/>
    <w:rsid w:val="0076572A"/>
    <w:rPr>
      <w:rFonts w:ascii="Times New Roman" w:eastAsia="Times New Roman" w:hAnsi="Times New Roman" w:cs="Times New Roman"/>
      <w:i/>
      <w:sz w:val="24"/>
      <w:szCs w:val="20"/>
      <w:lang w:eastAsia="ru-RU"/>
    </w:rPr>
  </w:style>
  <w:style w:type="paragraph" w:styleId="BodyTextIndent2">
    <w:name w:val="Body Text Indent 2"/>
    <w:basedOn w:val="Normal"/>
    <w:link w:val="20"/>
    <w:rsid w:val="0076572A"/>
    <w:pPr>
      <w:ind w:firstLine="709"/>
      <w:jc w:val="both"/>
    </w:pPr>
    <w:rPr>
      <w:i/>
      <w:sz w:val="22"/>
    </w:rPr>
  </w:style>
  <w:style w:type="character" w:customStyle="1" w:styleId="20">
    <w:name w:val="Основной текст с отступом 2 Знак"/>
    <w:basedOn w:val="DefaultParagraphFont"/>
    <w:link w:val="BodyTextIndent2"/>
    <w:rsid w:val="0076572A"/>
    <w:rPr>
      <w:rFonts w:ascii="Times New Roman" w:eastAsia="Times New Roman" w:hAnsi="Times New Roman" w:cs="Times New Roman"/>
      <w:i/>
      <w:szCs w:val="20"/>
      <w:lang w:eastAsia="ru-RU"/>
    </w:rPr>
  </w:style>
  <w:style w:type="paragraph" w:customStyle="1" w:styleId="ConsPlusNormal">
    <w:name w:val="ConsPlusNormal"/>
    <w:rsid w:val="0076572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1">
    <w:name w:val="Знак Знак"/>
    <w:basedOn w:val="Normal"/>
    <w:rsid w:val="003E7AE2"/>
    <w:rPr>
      <w:rFonts w:ascii="Verdana" w:eastAsia="SimSun" w:hAnsi="Verdana" w:cs="Verdana"/>
      <w:sz w:val="20"/>
      <w:lang w:val="en-US" w:eastAsia="en-US"/>
    </w:rPr>
  </w:style>
  <w:style w:type="paragraph" w:styleId="NormalWeb">
    <w:name w:val="Normal (Web)"/>
    <w:basedOn w:val="Normal"/>
    <w:semiHidden/>
    <w:rsid w:val="00D91876"/>
    <w:pPr>
      <w:spacing w:before="100" w:beforeAutospacing="1" w:after="100" w:afterAutospacing="1"/>
    </w:pPr>
    <w:rPr>
      <w:rFonts w:eastAsia="Calibri"/>
      <w:sz w:val="24"/>
      <w:szCs w:val="24"/>
    </w:rPr>
  </w:style>
  <w:style w:type="paragraph" w:styleId="NoSpacing">
    <w:name w:val="No Spacing"/>
    <w:uiPriority w:val="1"/>
    <w:qFormat/>
    <w:rsid w:val="00D91876"/>
    <w:pPr>
      <w:spacing w:after="0" w:line="240" w:lineRule="auto"/>
    </w:pPr>
    <w:rPr>
      <w:rFonts w:ascii="Calibri" w:eastAsia="Calibri" w:hAnsi="Calibri" w:cs="Times New Roman"/>
    </w:rPr>
  </w:style>
  <w:style w:type="paragraph" w:styleId="BalloonText">
    <w:name w:val="Balloon Text"/>
    <w:basedOn w:val="Normal"/>
    <w:link w:val="a2"/>
    <w:uiPriority w:val="99"/>
    <w:semiHidden/>
    <w:unhideWhenUsed/>
    <w:rsid w:val="004E1222"/>
    <w:rPr>
      <w:rFonts w:ascii="Tahoma" w:hAnsi="Tahoma" w:cs="Tahoma"/>
      <w:sz w:val="16"/>
      <w:szCs w:val="16"/>
    </w:rPr>
  </w:style>
  <w:style w:type="character" w:customStyle="1" w:styleId="a2">
    <w:name w:val="Текст выноски Знак"/>
    <w:basedOn w:val="DefaultParagraphFont"/>
    <w:link w:val="BalloonText"/>
    <w:uiPriority w:val="99"/>
    <w:semiHidden/>
    <w:rsid w:val="004E1222"/>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B955BA"/>
    <w:rPr>
      <w:color w:val="0000FF"/>
      <w:u w:val="single"/>
    </w:rPr>
  </w:style>
  <w:style w:type="character" w:customStyle="1" w:styleId="Exact">
    <w:name w:val="Подпись к картинке Exact"/>
    <w:link w:val="a3"/>
    <w:rsid w:val="00B61FBA"/>
    <w:rPr>
      <w:rFonts w:ascii="Times New Roman" w:eastAsia="Times New Roman" w:hAnsi="Times New Roman"/>
      <w:spacing w:val="11"/>
      <w:sz w:val="23"/>
      <w:szCs w:val="23"/>
      <w:shd w:val="clear" w:color="auto" w:fill="FFFFFF"/>
    </w:rPr>
  </w:style>
  <w:style w:type="paragraph" w:customStyle="1" w:styleId="a3">
    <w:name w:val="Подпись к картинке"/>
    <w:basedOn w:val="Normal"/>
    <w:link w:val="Exact"/>
    <w:rsid w:val="00B61FBA"/>
    <w:pPr>
      <w:widowControl w:val="0"/>
      <w:shd w:val="clear" w:color="auto" w:fill="FFFFFF"/>
      <w:spacing w:line="0" w:lineRule="atLeast"/>
    </w:pPr>
    <w:rPr>
      <w:rFonts w:cstheme="minorBidi"/>
      <w:spacing w:val="11"/>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182B97F9FB56BAE294B295775663F0AE107E5A1CB862BCDCA3FEE44EFC96F6C608F27A5A1C4zFm5H" TargetMode="External" /><Relationship Id="rId11" Type="http://schemas.openxmlformats.org/officeDocument/2006/relationships/hyperlink" Target="consultantplus://offline/ref=F182B97F9FB56BAE294B295775663F0AE107E5A1CB862BCDCA3FEE44EFC96F6C608F27A5A1C3zFmDH" TargetMode="External" /><Relationship Id="rId12" Type="http://schemas.openxmlformats.org/officeDocument/2006/relationships/hyperlink" Target="consultantplus://offline/ref=F182B97F9FB56BAE294B295775663F0AE107E5A1CB862BCDCA3FEE44EFC96F6C608F27A3A9zCm7H" TargetMode="External" /><Relationship Id="rId13" Type="http://schemas.openxmlformats.org/officeDocument/2006/relationships/hyperlink" Target="consultantplus://offline/ref=F182B97F9FB56BAE294B295775663F0AE107E5A1CB862BCDCA3FEE44EFC96F6C608F27A2AAC6zFm5H" TargetMode="External" /><Relationship Id="rId14" Type="http://schemas.openxmlformats.org/officeDocument/2006/relationships/hyperlink" Target="consultantplus://offline/ref=F182B97F9FB56BAE294B295775663F0AE107E5A1CB862BCDCA3FEE44EFC96F6C608F27A4ACC4zFmAH"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182B97F9FB56BAE294B295775663F0AE107E5A1CB862BCDCA3FEE44EFC96F6C608F27A7A9C7F5C8zDm5H" TargetMode="External" /><Relationship Id="rId5" Type="http://schemas.openxmlformats.org/officeDocument/2006/relationships/hyperlink" Target="consultantplus://offline/ref=F182B97F9FB56BAE294B295775663F0AE107E5A1CB862BCDCA3FEE44EFC96F6C608F27A2ABC2zFm9H" TargetMode="External" /><Relationship Id="rId6" Type="http://schemas.openxmlformats.org/officeDocument/2006/relationships/hyperlink" Target="consultantplus://offline/ref=F182B97F9FB56BAE294B295775663F0AE107E5A1CB862BCDCA3FEE44EFC96F6C608F27A2ABC0zFmCH" TargetMode="External" /><Relationship Id="rId7" Type="http://schemas.openxmlformats.org/officeDocument/2006/relationships/hyperlink" Target="consultantplus://offline/ref=F182B97F9FB56BAE294B295775663F0AE107E5A1CB862BCDCA3FEE44EFC96F6C608F27A2ABCFzFm9H" TargetMode="External" /><Relationship Id="rId8" Type="http://schemas.openxmlformats.org/officeDocument/2006/relationships/hyperlink" Target="consultantplus://offline/ref=F182B97F9FB56BAE294B295775663F0AE107E5A1CB862BCDCA3FEE44EFC96F6C608F27A2ABCFzFmBH" TargetMode="External" /><Relationship Id="rId9" Type="http://schemas.openxmlformats.org/officeDocument/2006/relationships/hyperlink" Target="consultantplus://offline/ref=F182B97F9FB56BAE294B295775663F0AE107E5A1CB862BCDCA3FEE44EFC96F6C608F27A2ABCEzFm8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