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6572A" w:rsidP="002871F6">
      <w:pPr>
        <w:tabs>
          <w:tab w:val="left" w:pos="1134"/>
        </w:tabs>
        <w:ind w:right="23"/>
        <w:jc w:val="right"/>
        <w:rPr>
          <w:szCs w:val="28"/>
        </w:rPr>
      </w:pPr>
      <w:r>
        <w:rPr>
          <w:szCs w:val="28"/>
        </w:rPr>
        <w:t>дело № 5-27-29</w:t>
      </w:r>
      <w:r w:rsidR="002871F6">
        <w:rPr>
          <w:szCs w:val="28"/>
        </w:rPr>
        <w:t>/2018</w:t>
      </w:r>
    </w:p>
    <w:p w:rsidR="008C158A" w:rsidRPr="008C158A" w:rsidP="0076572A">
      <w:pPr>
        <w:ind w:right="23"/>
        <w:jc w:val="right"/>
        <w:rPr>
          <w:szCs w:val="28"/>
        </w:rPr>
      </w:pPr>
    </w:p>
    <w:p w:rsidR="008C158A" w:rsidRPr="008C158A" w:rsidP="0076572A">
      <w:pPr>
        <w:ind w:right="23"/>
        <w:jc w:val="center"/>
        <w:rPr>
          <w:bCs/>
        </w:rPr>
      </w:pPr>
      <w:r w:rsidRPr="008C158A">
        <w:rPr>
          <w:bCs/>
        </w:rPr>
        <w:t>ПОСТАНОВЛЕНИЕ</w:t>
      </w:r>
    </w:p>
    <w:p w:rsidR="0076572A" w:rsidRPr="008C158A" w:rsidP="0076572A">
      <w:pPr>
        <w:ind w:right="23"/>
        <w:jc w:val="center"/>
        <w:rPr>
          <w:bCs/>
        </w:rPr>
      </w:pPr>
      <w:r>
        <w:rPr>
          <w:bCs/>
        </w:rPr>
        <w:t xml:space="preserve"> по делу </w:t>
      </w:r>
      <w:r w:rsidRPr="008C158A" w:rsidR="008C158A">
        <w:rPr>
          <w:bCs/>
        </w:rPr>
        <w:t>об административном правонарушении</w:t>
      </w:r>
      <w:r w:rsidRPr="008C158A">
        <w:rPr>
          <w:bCs/>
        </w:rPr>
        <w:t xml:space="preserve"> </w:t>
      </w:r>
    </w:p>
    <w:p w:rsidR="0076572A" w:rsidRPr="0076572A" w:rsidP="0076572A">
      <w:pPr>
        <w:ind w:right="23"/>
        <w:jc w:val="both"/>
        <w:rPr>
          <w:b/>
          <w:bCs/>
        </w:rPr>
      </w:pPr>
    </w:p>
    <w:p w:rsidR="0076572A" w:rsidRPr="008C158A" w:rsidP="0076572A">
      <w:pPr>
        <w:pStyle w:val="BodyTextIndent"/>
        <w:tabs>
          <w:tab w:val="center" w:pos="4686"/>
        </w:tabs>
        <w:ind w:right="23"/>
        <w:rPr>
          <w:i w:val="0"/>
          <w:sz w:val="28"/>
          <w:szCs w:val="28"/>
        </w:rPr>
      </w:pPr>
      <w:r>
        <w:rPr>
          <w:i w:val="0"/>
          <w:sz w:val="28"/>
          <w:szCs w:val="28"/>
        </w:rPr>
        <w:t>28</w:t>
      </w:r>
      <w:r w:rsidRPr="008C158A">
        <w:rPr>
          <w:i w:val="0"/>
          <w:sz w:val="28"/>
          <w:szCs w:val="28"/>
        </w:rPr>
        <w:t xml:space="preserve"> </w:t>
      </w:r>
      <w:r>
        <w:rPr>
          <w:i w:val="0"/>
          <w:sz w:val="28"/>
          <w:szCs w:val="28"/>
        </w:rPr>
        <w:t>февраля</w:t>
      </w:r>
      <w:r w:rsidR="002871F6">
        <w:rPr>
          <w:i w:val="0"/>
          <w:sz w:val="28"/>
          <w:szCs w:val="28"/>
        </w:rPr>
        <w:t xml:space="preserve"> 2018</w:t>
      </w:r>
      <w:r w:rsidRPr="008C158A">
        <w:rPr>
          <w:i w:val="0"/>
          <w:sz w:val="28"/>
          <w:szCs w:val="28"/>
        </w:rPr>
        <w:t xml:space="preserve"> года                                    </w:t>
      </w:r>
      <w:r w:rsidR="008C158A">
        <w:rPr>
          <w:i w:val="0"/>
          <w:sz w:val="28"/>
          <w:szCs w:val="28"/>
        </w:rPr>
        <w:t xml:space="preserve">              </w:t>
      </w:r>
      <w:r w:rsidRPr="008C158A">
        <w:rPr>
          <w:i w:val="0"/>
          <w:sz w:val="28"/>
          <w:szCs w:val="28"/>
        </w:rPr>
        <w:t xml:space="preserve"> г. Бахчисарай</w:t>
      </w:r>
    </w:p>
    <w:p w:rsidR="0076572A" w:rsidRPr="008C158A" w:rsidP="0076572A">
      <w:pPr>
        <w:pStyle w:val="BodyTextIndent"/>
        <w:tabs>
          <w:tab w:val="center" w:pos="4686"/>
        </w:tabs>
        <w:ind w:right="23"/>
        <w:rPr>
          <w:i w:val="0"/>
          <w:sz w:val="28"/>
          <w:szCs w:val="28"/>
        </w:rPr>
      </w:pPr>
    </w:p>
    <w:p w:rsidR="0076572A" w:rsidRPr="008C158A" w:rsidP="0076572A">
      <w:pPr>
        <w:pStyle w:val="BodyTextIndent"/>
        <w:tabs>
          <w:tab w:val="left" w:pos="6120"/>
        </w:tabs>
        <w:ind w:firstLine="0"/>
        <w:rPr>
          <w:rFonts w:eastAsia="Newton-Regular"/>
          <w:i w:val="0"/>
          <w:sz w:val="28"/>
          <w:szCs w:val="28"/>
          <w:lang w:eastAsia="en-US"/>
        </w:rPr>
      </w:pPr>
      <w:r w:rsidRPr="008C158A">
        <w:rPr>
          <w:rFonts w:eastAsia="Newton-Regular"/>
          <w:i w:val="0"/>
          <w:sz w:val="28"/>
          <w:szCs w:val="28"/>
          <w:lang w:eastAsia="en-US"/>
        </w:rPr>
        <w:t xml:space="preserve">      </w:t>
      </w:r>
      <w:r w:rsidRPr="008C158A">
        <w:rPr>
          <w:rFonts w:eastAsia="Newton-Regular"/>
          <w:i w:val="0"/>
          <w:sz w:val="28"/>
          <w:szCs w:val="28"/>
          <w:lang w:eastAsia="en-US"/>
        </w:rPr>
        <w:t>Миро</w:t>
      </w:r>
      <w:r w:rsidR="008C158A">
        <w:rPr>
          <w:rFonts w:eastAsia="Newton-Regular"/>
          <w:i w:val="0"/>
          <w:sz w:val="28"/>
          <w:szCs w:val="28"/>
          <w:lang w:eastAsia="en-US"/>
        </w:rPr>
        <w:t>вой судья судебного участка № 27</w:t>
      </w:r>
      <w:r w:rsidRPr="008C158A">
        <w:rPr>
          <w:rFonts w:eastAsia="Newton-Regular"/>
          <w:i w:val="0"/>
          <w:sz w:val="28"/>
          <w:szCs w:val="28"/>
          <w:lang w:eastAsia="en-US"/>
        </w:rPr>
        <w:t xml:space="preserve"> Бахчисарайского судебного района (Бахчисарайский муниципальный район) Республики Крым </w:t>
      </w:r>
      <w:r w:rsidR="008C158A">
        <w:rPr>
          <w:rFonts w:eastAsia="Newton-Regular"/>
          <w:i w:val="0"/>
          <w:sz w:val="28"/>
          <w:szCs w:val="28"/>
          <w:lang w:eastAsia="en-US"/>
        </w:rPr>
        <w:t>Есина Е.А.</w:t>
      </w:r>
      <w:r w:rsidRPr="008C158A">
        <w:rPr>
          <w:rFonts w:eastAsia="Newton-Regular"/>
          <w:i w:val="0"/>
          <w:sz w:val="28"/>
          <w:szCs w:val="28"/>
          <w:lang w:eastAsia="en-US"/>
        </w:rPr>
        <w:t xml:space="preserve"> (298400, г. Бахчисарай, ул. Фрунзе, 36в), рассмотрев </w:t>
      </w:r>
      <w:r w:rsidR="008C158A">
        <w:rPr>
          <w:rFonts w:eastAsia="Newton-Regular"/>
          <w:i w:val="0"/>
          <w:sz w:val="28"/>
          <w:szCs w:val="28"/>
          <w:lang w:eastAsia="en-US"/>
        </w:rPr>
        <w:t>дело</w:t>
      </w:r>
      <w:r w:rsidRPr="008C158A">
        <w:rPr>
          <w:rFonts w:eastAsia="Newton-Regular"/>
          <w:i w:val="0"/>
          <w:sz w:val="28"/>
          <w:szCs w:val="28"/>
          <w:lang w:eastAsia="en-US"/>
        </w:rPr>
        <w:t xml:space="preserve"> об а</w:t>
      </w:r>
      <w:r w:rsidRPr="008C158A" w:rsidR="004E1222">
        <w:rPr>
          <w:rFonts w:eastAsia="Newton-Regular"/>
          <w:i w:val="0"/>
          <w:sz w:val="28"/>
          <w:szCs w:val="28"/>
          <w:lang w:eastAsia="en-US"/>
        </w:rPr>
        <w:t xml:space="preserve">дминистративном правонарушении </w:t>
      </w:r>
      <w:r w:rsidRPr="008C158A">
        <w:rPr>
          <w:rFonts w:eastAsia="Newton-Regular"/>
          <w:i w:val="0"/>
          <w:sz w:val="28"/>
          <w:szCs w:val="28"/>
          <w:lang w:eastAsia="en-US"/>
        </w:rPr>
        <w:t xml:space="preserve">в отношении </w:t>
      </w:r>
      <w:r w:rsidR="00EA77DD">
        <w:rPr>
          <w:rFonts w:eastAsia="Newton-Regular"/>
          <w:i w:val="0"/>
          <w:sz w:val="28"/>
          <w:szCs w:val="28"/>
          <w:lang w:eastAsia="en-US"/>
        </w:rPr>
        <w:t>Османова</w:t>
      </w:r>
      <w:r w:rsidR="00EA77DD">
        <w:rPr>
          <w:rFonts w:eastAsia="Newton-Regular"/>
          <w:i w:val="0"/>
          <w:sz w:val="28"/>
          <w:szCs w:val="28"/>
          <w:lang w:eastAsia="en-US"/>
        </w:rPr>
        <w:t xml:space="preserve"> </w:t>
      </w:r>
      <w:r w:rsidR="00E7539F">
        <w:rPr>
          <w:rFonts w:eastAsia="Newton-Regular"/>
          <w:i w:val="0"/>
          <w:sz w:val="28"/>
          <w:szCs w:val="28"/>
          <w:lang w:eastAsia="en-US"/>
        </w:rPr>
        <w:t>З.Э.</w:t>
      </w:r>
      <w:r w:rsidRPr="008C158A">
        <w:rPr>
          <w:rFonts w:eastAsia="Newton-Regular"/>
          <w:i w:val="0"/>
          <w:sz w:val="28"/>
          <w:szCs w:val="28"/>
          <w:lang w:eastAsia="en-US"/>
        </w:rPr>
        <w:t xml:space="preserve">, </w:t>
      </w:r>
      <w:r w:rsidR="00E7539F">
        <w:rPr>
          <w:rFonts w:eastAsia="Newton-Regular"/>
          <w:i w:val="0"/>
          <w:sz w:val="28"/>
          <w:szCs w:val="28"/>
          <w:lang w:eastAsia="en-US"/>
        </w:rPr>
        <w:t>***</w:t>
      </w:r>
      <w:r w:rsidRPr="008C158A">
        <w:rPr>
          <w:rFonts w:eastAsia="Newton-Regular"/>
          <w:i w:val="0"/>
          <w:sz w:val="28"/>
          <w:szCs w:val="28"/>
          <w:lang w:eastAsia="en-US"/>
        </w:rPr>
        <w:t xml:space="preserve"> года рождения, уроженца </w:t>
      </w:r>
      <w:r w:rsidR="00E7539F">
        <w:rPr>
          <w:rFonts w:eastAsia="Newton-Regular"/>
          <w:i w:val="0"/>
          <w:sz w:val="28"/>
          <w:szCs w:val="28"/>
          <w:lang w:eastAsia="en-US"/>
        </w:rPr>
        <w:t>***</w:t>
      </w:r>
      <w:r w:rsidRPr="008C158A" w:rsidR="00DE1AD4">
        <w:rPr>
          <w:rFonts w:eastAsia="Newton-Regular"/>
          <w:i w:val="0"/>
          <w:sz w:val="28"/>
          <w:szCs w:val="28"/>
          <w:lang w:eastAsia="en-US"/>
        </w:rPr>
        <w:t xml:space="preserve">, проживающего </w:t>
      </w:r>
      <w:r w:rsidRPr="008C158A">
        <w:rPr>
          <w:rFonts w:eastAsia="Newton-Regular"/>
          <w:i w:val="0"/>
          <w:sz w:val="28"/>
          <w:szCs w:val="28"/>
          <w:lang w:eastAsia="en-US"/>
        </w:rPr>
        <w:t>по адрес</w:t>
      </w:r>
      <w:r w:rsidRPr="008C158A" w:rsidR="002C7252">
        <w:rPr>
          <w:rFonts w:eastAsia="Newton-Regular"/>
          <w:i w:val="0"/>
          <w:sz w:val="28"/>
          <w:szCs w:val="28"/>
          <w:lang w:eastAsia="en-US"/>
        </w:rPr>
        <w:t xml:space="preserve">у: </w:t>
      </w:r>
      <w:r w:rsidR="00E7539F">
        <w:rPr>
          <w:rFonts w:eastAsia="Newton-Regular"/>
          <w:i w:val="0"/>
          <w:sz w:val="28"/>
          <w:szCs w:val="28"/>
          <w:lang w:eastAsia="en-US"/>
        </w:rPr>
        <w:t>***</w:t>
      </w:r>
      <w:r w:rsidR="00EA77DD">
        <w:rPr>
          <w:rFonts w:eastAsia="Newton-Regular"/>
          <w:i w:val="0"/>
          <w:sz w:val="28"/>
          <w:szCs w:val="28"/>
          <w:lang w:eastAsia="en-US"/>
        </w:rPr>
        <w:t>,</w:t>
      </w:r>
      <w:r w:rsidRPr="008C158A" w:rsidR="0092515C">
        <w:rPr>
          <w:rFonts w:eastAsia="Newton-Regular"/>
          <w:i w:val="0"/>
          <w:sz w:val="28"/>
          <w:szCs w:val="28"/>
          <w:lang w:eastAsia="en-US"/>
        </w:rPr>
        <w:t xml:space="preserve"> </w:t>
      </w:r>
      <w:r w:rsidRPr="008C158A">
        <w:rPr>
          <w:rFonts w:eastAsia="Newton-Regular"/>
          <w:i w:val="0"/>
          <w:sz w:val="28"/>
          <w:szCs w:val="28"/>
          <w:lang w:eastAsia="en-US"/>
        </w:rPr>
        <w:t>в совершении административного право</w:t>
      </w:r>
      <w:r w:rsidR="00EA77DD">
        <w:rPr>
          <w:rFonts w:eastAsia="Newton-Regular"/>
          <w:i w:val="0"/>
          <w:sz w:val="28"/>
          <w:szCs w:val="28"/>
          <w:lang w:eastAsia="en-US"/>
        </w:rPr>
        <w:t>нарушения, предусмотренного ч. 5</w:t>
      </w:r>
      <w:r w:rsidRPr="008C158A">
        <w:rPr>
          <w:rFonts w:eastAsia="Newton-Regular"/>
          <w:i w:val="0"/>
          <w:sz w:val="28"/>
          <w:szCs w:val="28"/>
          <w:lang w:eastAsia="en-US"/>
        </w:rPr>
        <w:t xml:space="preserve"> ст. 12.15 Кодекса </w:t>
      </w:r>
      <w:r w:rsidRPr="008C158A" w:rsidR="0080055A">
        <w:rPr>
          <w:rFonts w:eastAsia="Newton-Regular"/>
          <w:i w:val="0"/>
          <w:sz w:val="28"/>
          <w:szCs w:val="28"/>
          <w:lang w:eastAsia="en-US"/>
        </w:rPr>
        <w:t xml:space="preserve">Российской Федерации </w:t>
      </w:r>
      <w:r w:rsidRPr="008C158A">
        <w:rPr>
          <w:rFonts w:eastAsia="Newton-Regular"/>
          <w:i w:val="0"/>
          <w:sz w:val="28"/>
          <w:szCs w:val="28"/>
          <w:lang w:eastAsia="en-US"/>
        </w:rPr>
        <w:t>об административных правонарушениях,</w:t>
      </w:r>
    </w:p>
    <w:p w:rsidR="0076572A" w:rsidRPr="008C158A" w:rsidP="0076572A">
      <w:pPr>
        <w:pStyle w:val="BodyTextIndent"/>
        <w:tabs>
          <w:tab w:val="left" w:pos="6120"/>
        </w:tabs>
        <w:ind w:firstLine="0"/>
        <w:jc w:val="center"/>
        <w:rPr>
          <w:b/>
          <w:i w:val="0"/>
          <w:sz w:val="28"/>
          <w:szCs w:val="28"/>
        </w:rPr>
      </w:pPr>
      <w:r w:rsidRPr="008C158A">
        <w:rPr>
          <w:b/>
          <w:i w:val="0"/>
          <w:sz w:val="28"/>
          <w:szCs w:val="28"/>
        </w:rPr>
        <w:t>У С Т А Н О В И Л:</w:t>
      </w:r>
    </w:p>
    <w:p w:rsidR="00DE1AD4" w:rsidRPr="008C158A" w:rsidP="000876C9">
      <w:pPr>
        <w:pStyle w:val="BodyTextIndent"/>
        <w:ind w:firstLine="540"/>
        <w:rPr>
          <w:i w:val="0"/>
          <w:iCs/>
          <w:sz w:val="28"/>
          <w:szCs w:val="28"/>
        </w:rPr>
      </w:pPr>
      <w:r>
        <w:rPr>
          <w:i w:val="0"/>
          <w:sz w:val="28"/>
          <w:szCs w:val="28"/>
        </w:rPr>
        <w:t>24</w:t>
      </w:r>
      <w:r w:rsidRPr="008C158A" w:rsidR="0092515C">
        <w:rPr>
          <w:i w:val="0"/>
          <w:sz w:val="28"/>
          <w:szCs w:val="28"/>
        </w:rPr>
        <w:t xml:space="preserve"> </w:t>
      </w:r>
      <w:r>
        <w:rPr>
          <w:i w:val="0"/>
          <w:sz w:val="28"/>
          <w:szCs w:val="28"/>
        </w:rPr>
        <w:t>декаб</w:t>
      </w:r>
      <w:r w:rsidR="00B22BBC">
        <w:rPr>
          <w:i w:val="0"/>
          <w:sz w:val="28"/>
          <w:szCs w:val="28"/>
        </w:rPr>
        <w:t>ря</w:t>
      </w:r>
      <w:r w:rsidRPr="008C158A" w:rsidR="0076572A">
        <w:rPr>
          <w:i w:val="0"/>
          <w:sz w:val="28"/>
          <w:szCs w:val="28"/>
        </w:rPr>
        <w:t xml:space="preserve"> 2017 года в </w:t>
      </w:r>
      <w:r>
        <w:rPr>
          <w:i w:val="0"/>
          <w:sz w:val="28"/>
          <w:szCs w:val="28"/>
        </w:rPr>
        <w:t>15</w:t>
      </w:r>
      <w:r w:rsidR="001040F0">
        <w:rPr>
          <w:i w:val="0"/>
          <w:sz w:val="28"/>
          <w:szCs w:val="28"/>
        </w:rPr>
        <w:t xml:space="preserve"> часов</w:t>
      </w:r>
      <w:r w:rsidRPr="008C158A" w:rsidR="0076572A">
        <w:rPr>
          <w:i w:val="0"/>
          <w:sz w:val="28"/>
          <w:szCs w:val="28"/>
        </w:rPr>
        <w:t xml:space="preserve"> </w:t>
      </w:r>
      <w:r>
        <w:rPr>
          <w:i w:val="0"/>
          <w:sz w:val="28"/>
          <w:szCs w:val="28"/>
        </w:rPr>
        <w:t>15</w:t>
      </w:r>
      <w:r w:rsidRPr="008C158A" w:rsidR="0076572A">
        <w:rPr>
          <w:i w:val="0"/>
          <w:sz w:val="28"/>
          <w:szCs w:val="28"/>
        </w:rPr>
        <w:t xml:space="preserve"> минут </w:t>
      </w:r>
      <w:r>
        <w:rPr>
          <w:i w:val="0"/>
          <w:sz w:val="28"/>
          <w:szCs w:val="28"/>
        </w:rPr>
        <w:t>на ул. Ленина</w:t>
      </w:r>
      <w:r w:rsidR="001E1B4D">
        <w:rPr>
          <w:i w:val="0"/>
          <w:sz w:val="28"/>
          <w:szCs w:val="28"/>
        </w:rPr>
        <w:t>,</w:t>
      </w:r>
      <w:r>
        <w:rPr>
          <w:i w:val="0"/>
          <w:sz w:val="28"/>
          <w:szCs w:val="28"/>
        </w:rPr>
        <w:t xml:space="preserve"> </w:t>
      </w:r>
      <w:r w:rsidR="001E1B4D">
        <w:rPr>
          <w:i w:val="0"/>
          <w:sz w:val="28"/>
          <w:szCs w:val="28"/>
        </w:rPr>
        <w:t xml:space="preserve">48 </w:t>
      </w:r>
      <w:r>
        <w:rPr>
          <w:i w:val="0"/>
          <w:sz w:val="28"/>
          <w:szCs w:val="28"/>
        </w:rPr>
        <w:t>в г. Бахчисарай</w:t>
      </w:r>
      <w:r w:rsidRPr="008C158A" w:rsidR="0076572A">
        <w:rPr>
          <w:i w:val="0"/>
          <w:sz w:val="28"/>
          <w:szCs w:val="28"/>
        </w:rPr>
        <w:t xml:space="preserve">, </w:t>
      </w:r>
      <w:r>
        <w:rPr>
          <w:i w:val="0"/>
          <w:sz w:val="28"/>
          <w:szCs w:val="28"/>
        </w:rPr>
        <w:t xml:space="preserve">Османов З.Э. </w:t>
      </w:r>
      <w:r w:rsidRPr="008C158A" w:rsidR="0076572A">
        <w:rPr>
          <w:i w:val="0"/>
          <w:sz w:val="28"/>
          <w:szCs w:val="28"/>
        </w:rPr>
        <w:t xml:space="preserve">управляя транспортным средством </w:t>
      </w:r>
      <w:r w:rsidRPr="008C158A" w:rsidR="002C7252">
        <w:rPr>
          <w:i w:val="0"/>
          <w:sz w:val="28"/>
          <w:szCs w:val="28"/>
        </w:rPr>
        <w:t xml:space="preserve"> «</w:t>
      </w:r>
      <w:r>
        <w:rPr>
          <w:i w:val="0"/>
          <w:sz w:val="28"/>
          <w:szCs w:val="28"/>
          <w:lang w:val="en-US"/>
        </w:rPr>
        <w:t>LIFAN</w:t>
      </w:r>
      <w:r w:rsidRPr="00EA77DD">
        <w:rPr>
          <w:i w:val="0"/>
          <w:sz w:val="28"/>
          <w:szCs w:val="28"/>
        </w:rPr>
        <w:t xml:space="preserve"> </w:t>
      </w:r>
      <w:r>
        <w:rPr>
          <w:i w:val="0"/>
          <w:sz w:val="28"/>
          <w:szCs w:val="28"/>
          <w:lang w:val="en-US"/>
        </w:rPr>
        <w:t>X</w:t>
      </w:r>
      <w:r w:rsidRPr="00EA77DD">
        <w:rPr>
          <w:i w:val="0"/>
          <w:sz w:val="28"/>
          <w:szCs w:val="28"/>
        </w:rPr>
        <w:t>60</w:t>
      </w:r>
      <w:r w:rsidRPr="008C158A" w:rsidR="004E1222">
        <w:rPr>
          <w:i w:val="0"/>
          <w:sz w:val="28"/>
          <w:szCs w:val="28"/>
        </w:rPr>
        <w:t xml:space="preserve">» </w:t>
      </w:r>
      <w:r w:rsidRPr="008C158A" w:rsidR="0092515C">
        <w:rPr>
          <w:i w:val="0"/>
          <w:sz w:val="28"/>
          <w:szCs w:val="28"/>
        </w:rPr>
        <w:t xml:space="preserve">государственный </w:t>
      </w:r>
      <w:r w:rsidRPr="008C158A" w:rsidR="004E1222">
        <w:rPr>
          <w:i w:val="0"/>
          <w:sz w:val="28"/>
          <w:szCs w:val="28"/>
        </w:rPr>
        <w:t xml:space="preserve">регистрационный знак </w:t>
      </w:r>
      <w:r w:rsidRPr="008C158A" w:rsidR="0092515C">
        <w:rPr>
          <w:i w:val="0"/>
          <w:sz w:val="28"/>
          <w:szCs w:val="28"/>
        </w:rPr>
        <w:t>«</w:t>
      </w:r>
      <w:r w:rsidR="00E7539F">
        <w:rPr>
          <w:i w:val="0"/>
          <w:sz w:val="28"/>
          <w:szCs w:val="28"/>
        </w:rPr>
        <w:t>***</w:t>
      </w:r>
      <w:r w:rsidRPr="008C158A" w:rsidR="0092515C">
        <w:rPr>
          <w:i w:val="0"/>
          <w:sz w:val="28"/>
          <w:szCs w:val="28"/>
        </w:rPr>
        <w:t>»</w:t>
      </w:r>
      <w:r w:rsidRPr="008C158A" w:rsidR="0076572A">
        <w:rPr>
          <w:i w:val="0"/>
          <w:sz w:val="28"/>
          <w:szCs w:val="28"/>
        </w:rPr>
        <w:t>,</w:t>
      </w:r>
      <w:r w:rsidR="001040F0">
        <w:rPr>
          <w:i w:val="0"/>
          <w:sz w:val="28"/>
          <w:szCs w:val="28"/>
        </w:rPr>
        <w:t xml:space="preserve"> собственником которого является </w:t>
      </w:r>
      <w:r w:rsidR="00E7539F">
        <w:rPr>
          <w:i w:val="0"/>
          <w:sz w:val="28"/>
          <w:szCs w:val="28"/>
        </w:rPr>
        <w:t>фио</w:t>
      </w:r>
      <w:r w:rsidR="00486AE7">
        <w:rPr>
          <w:i w:val="0"/>
          <w:sz w:val="28"/>
          <w:szCs w:val="28"/>
        </w:rPr>
        <w:t xml:space="preserve">, </w:t>
      </w:r>
      <w:r w:rsidRPr="008C158A" w:rsidR="0092515C">
        <w:rPr>
          <w:i w:val="0"/>
          <w:sz w:val="28"/>
          <w:szCs w:val="28"/>
        </w:rPr>
        <w:t>осуществил выезд</w:t>
      </w:r>
      <w:r w:rsidRPr="008C158A" w:rsidR="0076572A">
        <w:rPr>
          <w:i w:val="0"/>
          <w:sz w:val="28"/>
          <w:szCs w:val="28"/>
        </w:rPr>
        <w:t xml:space="preserve"> на полосу</w:t>
      </w:r>
      <w:r w:rsidR="00C156C8">
        <w:rPr>
          <w:i w:val="0"/>
          <w:sz w:val="28"/>
          <w:szCs w:val="28"/>
        </w:rPr>
        <w:t>,</w:t>
      </w:r>
      <w:r w:rsidRPr="008C158A" w:rsidR="0076572A">
        <w:rPr>
          <w:i w:val="0"/>
          <w:sz w:val="28"/>
          <w:szCs w:val="28"/>
        </w:rPr>
        <w:t xml:space="preserve"> предназначенную для движения</w:t>
      </w:r>
      <w:r w:rsidRPr="008C158A" w:rsidR="002C7252">
        <w:rPr>
          <w:i w:val="0"/>
          <w:sz w:val="28"/>
          <w:szCs w:val="28"/>
        </w:rPr>
        <w:t xml:space="preserve"> </w:t>
      </w:r>
      <w:r w:rsidRPr="008C158A" w:rsidR="0092515C">
        <w:rPr>
          <w:i w:val="0"/>
          <w:sz w:val="28"/>
          <w:szCs w:val="28"/>
        </w:rPr>
        <w:t>во встречном направлении</w:t>
      </w:r>
      <w:r w:rsidR="00C156C8">
        <w:rPr>
          <w:i w:val="0"/>
          <w:sz w:val="28"/>
          <w:szCs w:val="28"/>
        </w:rPr>
        <w:t>,</w:t>
      </w:r>
      <w:r w:rsidRPr="008C158A" w:rsidR="0092515C">
        <w:rPr>
          <w:i w:val="0"/>
          <w:sz w:val="28"/>
          <w:szCs w:val="28"/>
        </w:rPr>
        <w:t xml:space="preserve"> </w:t>
      </w:r>
      <w:r w:rsidRPr="008C158A" w:rsidR="002C7252">
        <w:rPr>
          <w:i w:val="0"/>
          <w:sz w:val="28"/>
          <w:szCs w:val="28"/>
        </w:rPr>
        <w:t>с пересечением сплошн</w:t>
      </w:r>
      <w:r w:rsidRPr="008C158A" w:rsidR="0092515C">
        <w:rPr>
          <w:i w:val="0"/>
          <w:sz w:val="28"/>
          <w:szCs w:val="28"/>
        </w:rPr>
        <w:t>ой линии дорожной разметки 1.1</w:t>
      </w:r>
      <w:r w:rsidRPr="008C158A" w:rsidR="0076572A">
        <w:rPr>
          <w:i w:val="0"/>
          <w:sz w:val="28"/>
          <w:szCs w:val="28"/>
        </w:rPr>
        <w:t xml:space="preserve"> ПДД, </w:t>
      </w:r>
      <w:r w:rsidRPr="00EA77DD">
        <w:rPr>
          <w:rFonts w:eastAsia="Newton-Regular"/>
          <w:bCs/>
          <w:i w:val="0"/>
          <w:sz w:val="28"/>
          <w:szCs w:val="28"/>
        </w:rPr>
        <w:t>повторно в течени</w:t>
      </w:r>
      <w:r w:rsidRPr="00EA77DD">
        <w:rPr>
          <w:rFonts w:eastAsia="Newton-Regular"/>
          <w:bCs/>
          <w:i w:val="0"/>
          <w:sz w:val="28"/>
          <w:szCs w:val="28"/>
        </w:rPr>
        <w:t>и</w:t>
      </w:r>
      <w:r w:rsidRPr="00EA77DD">
        <w:rPr>
          <w:rFonts w:eastAsia="Newton-Regular"/>
          <w:bCs/>
          <w:i w:val="0"/>
          <w:sz w:val="28"/>
          <w:szCs w:val="28"/>
        </w:rPr>
        <w:t xml:space="preserve"> года</w:t>
      </w:r>
      <w:r w:rsidRPr="00EA77DD">
        <w:rPr>
          <w:i w:val="0"/>
          <w:iCs/>
          <w:sz w:val="28"/>
          <w:szCs w:val="28"/>
        </w:rPr>
        <w:t xml:space="preserve"> ,</w:t>
      </w:r>
      <w:r>
        <w:rPr>
          <w:i w:val="0"/>
          <w:iCs/>
          <w:sz w:val="28"/>
          <w:szCs w:val="28"/>
        </w:rPr>
        <w:t xml:space="preserve"> </w:t>
      </w:r>
      <w:r w:rsidRPr="008C158A" w:rsidR="0076572A">
        <w:rPr>
          <w:i w:val="0"/>
          <w:iCs/>
          <w:sz w:val="28"/>
          <w:szCs w:val="28"/>
        </w:rPr>
        <w:t>чем нарушил требования п.1.3 ПД</w:t>
      </w:r>
      <w:r w:rsidR="001040F0">
        <w:rPr>
          <w:i w:val="0"/>
          <w:iCs/>
          <w:sz w:val="28"/>
          <w:szCs w:val="28"/>
        </w:rPr>
        <w:t>Д РФ</w:t>
      </w:r>
      <w:r w:rsidRPr="008C158A" w:rsidR="0092515C">
        <w:rPr>
          <w:i w:val="0"/>
          <w:iCs/>
          <w:sz w:val="28"/>
          <w:szCs w:val="28"/>
        </w:rPr>
        <w:t xml:space="preserve">. </w:t>
      </w:r>
    </w:p>
    <w:p w:rsidR="00C156C8" w:rsidRPr="00131021" w:rsidP="00C156C8">
      <w:pPr>
        <w:ind w:firstLine="567"/>
        <w:jc w:val="both"/>
        <w:rPr>
          <w:szCs w:val="28"/>
        </w:rPr>
      </w:pPr>
      <w:r w:rsidRPr="00131021">
        <w:rPr>
          <w:szCs w:val="28"/>
        </w:rPr>
        <w:t>В соответствии со ст. 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w:t>
      </w:r>
      <w:r w:rsidRPr="00131021">
        <w:rPr>
          <w:szCs w:val="28"/>
        </w:rPr>
        <w:t xml:space="preserve"> связи и доставки, </w:t>
      </w:r>
      <w:r w:rsidRPr="00131021">
        <w:rPr>
          <w:szCs w:val="28"/>
        </w:rPr>
        <w:t>обеспечивающих</w:t>
      </w:r>
      <w:r w:rsidRPr="00131021">
        <w:rPr>
          <w:szCs w:val="28"/>
        </w:rPr>
        <w:t xml:space="preserve">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месту их жительства.</w:t>
      </w:r>
    </w:p>
    <w:p w:rsidR="00C156C8" w:rsidRPr="00131021" w:rsidP="00C156C8">
      <w:pPr>
        <w:ind w:firstLine="567"/>
        <w:jc w:val="both"/>
        <w:rPr>
          <w:szCs w:val="28"/>
        </w:rPr>
      </w:pPr>
      <w:r w:rsidRPr="00131021">
        <w:rPr>
          <w:szCs w:val="28"/>
        </w:rPr>
        <w:t>Согласно абзацу 2 пункта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w:t>
      </w:r>
      <w:r w:rsidRPr="00131021">
        <w:rPr>
          <w:szCs w:val="28"/>
        </w:rPr>
        <w:t xml:space="preserve"> </w:t>
      </w:r>
      <w:r w:rsidRPr="00131021">
        <w:rPr>
          <w:szCs w:val="28"/>
        </w:rPr>
        <w:t xml:space="preserve">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w:t>
      </w:r>
      <w:r w:rsidRPr="00131021">
        <w:rPr>
          <w:szCs w:val="28"/>
        </w:rPr>
        <w:t>утвержденных приказом ФГУП "Почта России" от 31.08.2005 года N 343.</w:t>
      </w:r>
    </w:p>
    <w:p w:rsidR="00C156C8" w:rsidRPr="00131021" w:rsidP="00C156C8">
      <w:pPr>
        <w:ind w:firstLine="567"/>
        <w:jc w:val="both"/>
        <w:rPr>
          <w:szCs w:val="28"/>
        </w:rPr>
      </w:pPr>
      <w:r w:rsidRPr="00131021">
        <w:rPr>
          <w:szCs w:val="28"/>
        </w:rPr>
        <w:t>В соответствии с пунктами 3.2 - 3.4 и 3.6 Особых условий приема, вручения, хранения и возврата почтовых отправлений разряда "Судебное" заказные письма разряда "Судебное" доставляются и вручаются лично адресату под расписку в извещении. При отсутствии адресата в ячейке абонентского почтового шкафа или в почтовом абонентском ящике оставляются извещения с приглашением адресата на объект почтовой связи для получения почтового отправления. При неявке адресатов за почтовыми отправлениями разряда "Судебное" в течение 3 рабочих дней после доставки первичных извещений им доставляются и вручаются под расписку вторичные извещения. Не врученные адресатам заказные письма разряда "Судебное" возвращаются по обратному адресу по истечении 7 дней со дня их поступления на объект почтовой связи.</w:t>
      </w:r>
    </w:p>
    <w:p w:rsidR="00C156C8" w:rsidP="001E1B4D">
      <w:pPr>
        <w:ind w:firstLine="567"/>
        <w:jc w:val="both"/>
        <w:rPr>
          <w:szCs w:val="28"/>
        </w:rPr>
      </w:pPr>
      <w:r w:rsidRPr="00131021">
        <w:rPr>
          <w:szCs w:val="28"/>
        </w:rPr>
        <w:t xml:space="preserve">Рассмотрение настоящего дела было назначено на </w:t>
      </w:r>
      <w:r w:rsidR="00EA77DD">
        <w:rPr>
          <w:szCs w:val="28"/>
        </w:rPr>
        <w:t>30.01.2018</w:t>
      </w:r>
      <w:r w:rsidRPr="00131021">
        <w:rPr>
          <w:szCs w:val="28"/>
        </w:rPr>
        <w:t xml:space="preserve"> г. на </w:t>
      </w:r>
      <w:r>
        <w:rPr>
          <w:szCs w:val="28"/>
        </w:rPr>
        <w:t xml:space="preserve">09 </w:t>
      </w:r>
      <w:r w:rsidRPr="00131021">
        <w:rPr>
          <w:szCs w:val="28"/>
        </w:rPr>
        <w:t>часов</w:t>
      </w:r>
      <w:r w:rsidR="00EA77DD">
        <w:rPr>
          <w:szCs w:val="28"/>
        </w:rPr>
        <w:t xml:space="preserve"> 0</w:t>
      </w:r>
      <w:r>
        <w:rPr>
          <w:szCs w:val="28"/>
        </w:rPr>
        <w:t>0 минут</w:t>
      </w:r>
      <w:r w:rsidRPr="00131021">
        <w:rPr>
          <w:szCs w:val="28"/>
        </w:rPr>
        <w:t xml:space="preserve">, о чем </w:t>
      </w:r>
      <w:r w:rsidR="00EA77DD">
        <w:rPr>
          <w:szCs w:val="28"/>
        </w:rPr>
        <w:t>Османов З.Э.</w:t>
      </w:r>
      <w:r w:rsidRPr="00131021">
        <w:rPr>
          <w:szCs w:val="28"/>
        </w:rPr>
        <w:t xml:space="preserve"> был извещен в порядке, установленном ст. 25.15 КоАП РФ с соблюдением положений Особых условий приема, вручения, хранения и возврата почтовых отправлений разряда "Судебное", утвержденных приказом ФГУП "Почта России" от 31.08.2005 года N 343.</w:t>
      </w:r>
      <w:r w:rsidRPr="00131021">
        <w:rPr>
          <w:szCs w:val="28"/>
        </w:rPr>
        <w:t xml:space="preserve"> В судебное заседание в указанную дату </w:t>
      </w:r>
      <w:r w:rsidR="00EA77DD">
        <w:rPr>
          <w:szCs w:val="28"/>
        </w:rPr>
        <w:t>30.01.2018</w:t>
      </w:r>
      <w:r>
        <w:rPr>
          <w:szCs w:val="28"/>
        </w:rPr>
        <w:t>г.</w:t>
      </w:r>
      <w:r w:rsidR="00065467">
        <w:rPr>
          <w:szCs w:val="28"/>
        </w:rPr>
        <w:t xml:space="preserve"> </w:t>
      </w:r>
      <w:r w:rsidR="001E1B4D">
        <w:rPr>
          <w:szCs w:val="28"/>
        </w:rPr>
        <w:t xml:space="preserve">Османов О.Э. не явился. </w:t>
      </w:r>
      <w:r w:rsidR="00FC2F0E">
        <w:rPr>
          <w:szCs w:val="28"/>
        </w:rPr>
        <w:t>Уведомление о вручении</w:t>
      </w:r>
      <w:r w:rsidR="001E1B4D">
        <w:rPr>
          <w:szCs w:val="28"/>
        </w:rPr>
        <w:t xml:space="preserve"> вернуло</w:t>
      </w:r>
      <w:r w:rsidRPr="00131021">
        <w:rPr>
          <w:szCs w:val="28"/>
        </w:rPr>
        <w:t>сь в суд</w:t>
      </w:r>
      <w:r w:rsidR="001E1B4D">
        <w:rPr>
          <w:szCs w:val="28"/>
        </w:rPr>
        <w:t>ебный участок</w:t>
      </w:r>
      <w:r w:rsidRPr="00131021">
        <w:rPr>
          <w:szCs w:val="28"/>
        </w:rPr>
        <w:t xml:space="preserve"> с отметкой «</w:t>
      </w:r>
      <w:r w:rsidR="00FC2F0E">
        <w:rPr>
          <w:szCs w:val="28"/>
        </w:rPr>
        <w:t xml:space="preserve">получила невестка </w:t>
      </w:r>
      <w:r w:rsidR="00FC2F0E">
        <w:rPr>
          <w:szCs w:val="28"/>
        </w:rPr>
        <w:t>Османова</w:t>
      </w:r>
      <w:r w:rsidRPr="00131021">
        <w:rPr>
          <w:szCs w:val="28"/>
        </w:rPr>
        <w:t>».</w:t>
      </w:r>
      <w:r w:rsidR="00FC2F0E">
        <w:rPr>
          <w:szCs w:val="28"/>
        </w:rPr>
        <w:t xml:space="preserve"> </w:t>
      </w:r>
      <w:r w:rsidR="00FC2F0E">
        <w:rPr>
          <w:szCs w:val="28"/>
        </w:rPr>
        <w:t xml:space="preserve">В адрес судебного участка поступило ходатайство </w:t>
      </w:r>
      <w:r w:rsidR="001E1B4D">
        <w:rPr>
          <w:szCs w:val="28"/>
        </w:rPr>
        <w:t>защитника</w:t>
      </w:r>
      <w:r w:rsidR="00FC2F0E">
        <w:rPr>
          <w:szCs w:val="28"/>
        </w:rPr>
        <w:t xml:space="preserve"> </w:t>
      </w:r>
      <w:r w:rsidR="00FC2F0E">
        <w:rPr>
          <w:szCs w:val="28"/>
        </w:rPr>
        <w:t>Османова</w:t>
      </w:r>
      <w:r w:rsidR="00FC2F0E">
        <w:rPr>
          <w:szCs w:val="28"/>
        </w:rPr>
        <w:t xml:space="preserve"> З.Э. – </w:t>
      </w:r>
      <w:r w:rsidR="001E1B4D">
        <w:rPr>
          <w:szCs w:val="28"/>
        </w:rPr>
        <w:t xml:space="preserve">адвоката </w:t>
      </w:r>
      <w:r w:rsidR="00FC2F0E">
        <w:rPr>
          <w:szCs w:val="28"/>
        </w:rPr>
        <w:t>Давлада</w:t>
      </w:r>
      <w:r w:rsidR="00FC2F0E">
        <w:rPr>
          <w:szCs w:val="28"/>
        </w:rPr>
        <w:t xml:space="preserve"> О.С. об отложении рассмотрения дела об административном правонарушении</w:t>
      </w:r>
      <w:r w:rsidR="002B3710">
        <w:rPr>
          <w:szCs w:val="28"/>
        </w:rPr>
        <w:t xml:space="preserve"> в отношении </w:t>
      </w:r>
      <w:r w:rsidR="002B3710">
        <w:rPr>
          <w:szCs w:val="28"/>
        </w:rPr>
        <w:t>Османова</w:t>
      </w:r>
      <w:r w:rsidR="002B3710">
        <w:rPr>
          <w:szCs w:val="28"/>
        </w:rPr>
        <w:t xml:space="preserve"> З.Э.</w:t>
      </w:r>
      <w:r w:rsidR="00FC2F0E">
        <w:rPr>
          <w:szCs w:val="28"/>
        </w:rPr>
        <w:t xml:space="preserve"> </w:t>
      </w:r>
      <w:r w:rsidR="001E1B4D">
        <w:rPr>
          <w:szCs w:val="28"/>
        </w:rPr>
        <w:t xml:space="preserve">Османов З.Э. не явился, его интересы представлял адвокат </w:t>
      </w:r>
      <w:r w:rsidR="001E1B4D">
        <w:rPr>
          <w:szCs w:val="28"/>
        </w:rPr>
        <w:t>Давлад</w:t>
      </w:r>
      <w:r w:rsidR="001E1B4D">
        <w:rPr>
          <w:szCs w:val="28"/>
        </w:rPr>
        <w:t xml:space="preserve"> О.С. которым заявлено ходатайство </w:t>
      </w:r>
      <w:r w:rsidR="002B3710">
        <w:rPr>
          <w:szCs w:val="28"/>
        </w:rPr>
        <w:t xml:space="preserve">об отложении рассмотрения дела об административном правонарушении в отношении </w:t>
      </w:r>
      <w:r w:rsidR="002B3710">
        <w:rPr>
          <w:szCs w:val="28"/>
        </w:rPr>
        <w:t>Османова</w:t>
      </w:r>
      <w:r w:rsidR="002B3710">
        <w:rPr>
          <w:szCs w:val="28"/>
        </w:rPr>
        <w:t xml:space="preserve"> З.Э. для вызова сотрудников ДПС ОГИБДД составлявших протокол</w:t>
      </w:r>
      <w:r w:rsidR="002B3710">
        <w:rPr>
          <w:szCs w:val="28"/>
        </w:rPr>
        <w:t>.</w:t>
      </w:r>
      <w:r w:rsidR="001E1B4D">
        <w:rPr>
          <w:szCs w:val="28"/>
        </w:rPr>
        <w:t xml:space="preserve"> В связи с удовлетворением ходатайства о вызове свидетелей </w:t>
      </w:r>
      <w:r w:rsidR="00E7539F">
        <w:rPr>
          <w:szCs w:val="28"/>
        </w:rPr>
        <w:t>фио</w:t>
      </w:r>
      <w:r w:rsidR="001E1B4D">
        <w:rPr>
          <w:szCs w:val="28"/>
        </w:rPr>
        <w:t xml:space="preserve">, </w:t>
      </w:r>
      <w:r w:rsidR="00E7539F">
        <w:rPr>
          <w:szCs w:val="28"/>
        </w:rPr>
        <w:t>фио</w:t>
      </w:r>
      <w:r w:rsidR="001E1B4D">
        <w:rPr>
          <w:szCs w:val="28"/>
        </w:rPr>
        <w:t xml:space="preserve"> рассмотрение дела было отложено на 15.02.2018г.</w:t>
      </w:r>
    </w:p>
    <w:p w:rsidR="00065467" w:rsidP="00065467">
      <w:pPr>
        <w:ind w:firstLine="567"/>
        <w:jc w:val="both"/>
        <w:rPr>
          <w:szCs w:val="28"/>
        </w:rPr>
      </w:pPr>
      <w:r>
        <w:rPr>
          <w:szCs w:val="28"/>
        </w:rPr>
        <w:t>15.02.2018г.</w:t>
      </w:r>
      <w:r w:rsidRPr="00131021">
        <w:rPr>
          <w:szCs w:val="28"/>
        </w:rPr>
        <w:t xml:space="preserve"> </w:t>
      </w:r>
      <w:r>
        <w:rPr>
          <w:szCs w:val="28"/>
        </w:rPr>
        <w:t xml:space="preserve"> в </w:t>
      </w:r>
      <w:r w:rsidR="001E1B4D">
        <w:rPr>
          <w:szCs w:val="28"/>
        </w:rPr>
        <w:t>судебное заседание Османов З.Э. и его</w:t>
      </w:r>
      <w:r>
        <w:rPr>
          <w:szCs w:val="28"/>
        </w:rPr>
        <w:t xml:space="preserve"> </w:t>
      </w:r>
      <w:r w:rsidR="001E1B4D">
        <w:rPr>
          <w:szCs w:val="28"/>
        </w:rPr>
        <w:t xml:space="preserve">защитник </w:t>
      </w:r>
      <w:r>
        <w:rPr>
          <w:szCs w:val="28"/>
        </w:rPr>
        <w:t xml:space="preserve"> </w:t>
      </w:r>
      <w:r w:rsidR="001E1B4D">
        <w:rPr>
          <w:szCs w:val="28"/>
        </w:rPr>
        <w:t xml:space="preserve">адвокат </w:t>
      </w:r>
      <w:r>
        <w:rPr>
          <w:szCs w:val="28"/>
        </w:rPr>
        <w:t>Давлад</w:t>
      </w:r>
      <w:r>
        <w:rPr>
          <w:szCs w:val="28"/>
        </w:rPr>
        <w:t xml:space="preserve"> О.С. не явились, о времени и месте рассмотрения дела </w:t>
      </w:r>
      <w:r w:rsidRPr="00131021">
        <w:rPr>
          <w:szCs w:val="28"/>
        </w:rPr>
        <w:t>извещен</w:t>
      </w:r>
      <w:r>
        <w:rPr>
          <w:szCs w:val="28"/>
        </w:rPr>
        <w:t>ы</w:t>
      </w:r>
      <w:r w:rsidRPr="00131021">
        <w:rPr>
          <w:szCs w:val="28"/>
        </w:rPr>
        <w:t xml:space="preserve"> в порядке, установленном ст. 25.15 КоАП РФ с соблюдением положений Особых условий приема, вручения, хранения и возврата почтовых отправлений разряда "Судебное", утвержденных приказом ФГУП "Почта Р</w:t>
      </w:r>
      <w:r w:rsidR="00352FF7">
        <w:rPr>
          <w:szCs w:val="28"/>
        </w:rPr>
        <w:t>оссии" от 31.08.2005 года N 343, каких либо ходатайств, заявлений суду</w:t>
      </w:r>
      <w:r w:rsidR="00352FF7">
        <w:rPr>
          <w:szCs w:val="28"/>
        </w:rPr>
        <w:t xml:space="preserve"> не предоставили. </w:t>
      </w:r>
      <w:r>
        <w:rPr>
          <w:szCs w:val="28"/>
        </w:rPr>
        <w:t>Согласно отчету об отслеживании отправления с почтовым идентификатором № 298400</w:t>
      </w:r>
      <w:r w:rsidR="00352FF7">
        <w:rPr>
          <w:szCs w:val="28"/>
        </w:rPr>
        <w:t>19040735</w:t>
      </w:r>
      <w:r>
        <w:rPr>
          <w:szCs w:val="28"/>
        </w:rPr>
        <w:t xml:space="preserve"> </w:t>
      </w:r>
      <w:r w:rsidR="001E1B4D">
        <w:rPr>
          <w:szCs w:val="28"/>
        </w:rPr>
        <w:t>«</w:t>
      </w:r>
      <w:r w:rsidR="00352FF7">
        <w:rPr>
          <w:szCs w:val="28"/>
        </w:rPr>
        <w:t>15</w:t>
      </w:r>
      <w:r w:rsidR="001E1B4D">
        <w:rPr>
          <w:szCs w:val="28"/>
        </w:rPr>
        <w:t xml:space="preserve">.02.2018г. </w:t>
      </w:r>
      <w:r w:rsidR="00352FF7">
        <w:rPr>
          <w:szCs w:val="28"/>
        </w:rPr>
        <w:t>получено адресатом</w:t>
      </w:r>
      <w:r>
        <w:rPr>
          <w:szCs w:val="28"/>
        </w:rPr>
        <w:t xml:space="preserve">». </w:t>
      </w:r>
      <w:r w:rsidR="00352FF7">
        <w:rPr>
          <w:szCs w:val="28"/>
        </w:rPr>
        <w:t xml:space="preserve">В связи с тем, что судебная повестка получена </w:t>
      </w:r>
      <w:r w:rsidR="001E1B4D">
        <w:rPr>
          <w:szCs w:val="28"/>
        </w:rPr>
        <w:t>Османовым</w:t>
      </w:r>
      <w:r w:rsidR="001E1B4D">
        <w:rPr>
          <w:szCs w:val="28"/>
        </w:rPr>
        <w:t xml:space="preserve"> З.Э.</w:t>
      </w:r>
      <w:r w:rsidR="00352FF7">
        <w:rPr>
          <w:szCs w:val="28"/>
        </w:rPr>
        <w:t xml:space="preserve"> в день рассмотрения дела об административном правонарушении, судебное заседание было отложено на 11 часов 30 минут 28.02.2018г.</w:t>
      </w:r>
    </w:p>
    <w:p w:rsidR="00352FF7" w:rsidP="00C156C8">
      <w:pPr>
        <w:ind w:firstLine="567"/>
        <w:jc w:val="both"/>
        <w:rPr>
          <w:szCs w:val="28"/>
        </w:rPr>
      </w:pPr>
      <w:r w:rsidRPr="00131021">
        <w:rPr>
          <w:szCs w:val="28"/>
        </w:rPr>
        <w:t xml:space="preserve">В судебное заседание </w:t>
      </w:r>
      <w:r>
        <w:rPr>
          <w:szCs w:val="28"/>
        </w:rPr>
        <w:t>28</w:t>
      </w:r>
      <w:r w:rsidRPr="00131021">
        <w:rPr>
          <w:szCs w:val="28"/>
        </w:rPr>
        <w:t>.</w:t>
      </w:r>
      <w:r>
        <w:rPr>
          <w:szCs w:val="28"/>
        </w:rPr>
        <w:t>02</w:t>
      </w:r>
      <w:r>
        <w:rPr>
          <w:szCs w:val="28"/>
        </w:rPr>
        <w:t>.2018</w:t>
      </w:r>
      <w:r w:rsidRPr="00131021">
        <w:rPr>
          <w:szCs w:val="28"/>
        </w:rPr>
        <w:t xml:space="preserve"> г. </w:t>
      </w:r>
      <w:r w:rsidR="001E1B4D">
        <w:rPr>
          <w:szCs w:val="28"/>
        </w:rPr>
        <w:t>Османов З.Э. и его защитник адвокат</w:t>
      </w:r>
      <w:r>
        <w:rPr>
          <w:szCs w:val="28"/>
        </w:rPr>
        <w:t xml:space="preserve"> </w:t>
      </w:r>
      <w:r>
        <w:rPr>
          <w:szCs w:val="28"/>
        </w:rPr>
        <w:t>Давлад</w:t>
      </w:r>
      <w:r>
        <w:rPr>
          <w:szCs w:val="28"/>
        </w:rPr>
        <w:t xml:space="preserve"> О.С. не явились, о времени и месте рассмотрения дела </w:t>
      </w:r>
      <w:r w:rsidRPr="00131021">
        <w:rPr>
          <w:szCs w:val="28"/>
        </w:rPr>
        <w:t>извещен</w:t>
      </w:r>
      <w:r>
        <w:rPr>
          <w:szCs w:val="28"/>
        </w:rPr>
        <w:t>ы</w:t>
      </w:r>
      <w:r w:rsidRPr="00131021">
        <w:rPr>
          <w:szCs w:val="28"/>
        </w:rPr>
        <w:t xml:space="preserve"> </w:t>
      </w:r>
      <w:r w:rsidR="001E1B4D">
        <w:rPr>
          <w:szCs w:val="28"/>
        </w:rPr>
        <w:t xml:space="preserve">надлежащим образом, что подтверждается почтовым уведомлением о вручении </w:t>
      </w:r>
      <w:r w:rsidR="001E1B4D">
        <w:rPr>
          <w:szCs w:val="28"/>
        </w:rPr>
        <w:t>Давладу</w:t>
      </w:r>
      <w:r w:rsidR="001E1B4D">
        <w:rPr>
          <w:szCs w:val="28"/>
        </w:rPr>
        <w:t xml:space="preserve"> О.С. повестки. От </w:t>
      </w:r>
      <w:r w:rsidR="001E1B4D">
        <w:rPr>
          <w:szCs w:val="28"/>
        </w:rPr>
        <w:t>Османова</w:t>
      </w:r>
      <w:r w:rsidR="001E1B4D">
        <w:rPr>
          <w:szCs w:val="28"/>
        </w:rPr>
        <w:t xml:space="preserve"> З.Э. </w:t>
      </w:r>
      <w:r w:rsidR="001E1B4D">
        <w:rPr>
          <w:szCs w:val="28"/>
        </w:rPr>
        <w:t>вернулся конверт с неврученной повесткой с отметкой «истек срок хранения»</w:t>
      </w:r>
      <w:r w:rsidR="00B649A8">
        <w:rPr>
          <w:szCs w:val="28"/>
        </w:rPr>
        <w:t>.</w:t>
      </w:r>
    </w:p>
    <w:p w:rsidR="00B649A8" w:rsidP="00B649A8">
      <w:pPr>
        <w:autoSpaceDE w:val="0"/>
        <w:autoSpaceDN w:val="0"/>
        <w:adjustRightInd w:val="0"/>
        <w:ind w:firstLine="709"/>
        <w:jc w:val="both"/>
        <w:rPr>
          <w:rFonts w:eastAsia="Newton-Regular"/>
          <w:szCs w:val="28"/>
        </w:rPr>
      </w:pPr>
      <w:r>
        <w:rPr>
          <w:rFonts w:eastAsia="Newton-Regular"/>
          <w:szCs w:val="28"/>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B649A8" w:rsidP="00B649A8">
      <w:pPr>
        <w:autoSpaceDE w:val="0"/>
        <w:autoSpaceDN w:val="0"/>
        <w:adjustRightInd w:val="0"/>
        <w:ind w:firstLine="709"/>
        <w:jc w:val="both"/>
        <w:rPr>
          <w:rFonts w:eastAsia="Newton-Regular"/>
          <w:szCs w:val="28"/>
        </w:rPr>
      </w:pPr>
      <w:r>
        <w:rPr>
          <w:rFonts w:eastAsia="Newton-Regular"/>
          <w:szCs w:val="28"/>
        </w:rPr>
        <w:t>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w:t>
      </w:r>
      <w:r>
        <w:rPr>
          <w:rFonts w:eastAsia="Newton-Regular"/>
          <w:szCs w:val="28"/>
        </w:rPr>
        <w:t xml:space="preserve">, в </w:t>
      </w:r>
      <w:r>
        <w:rPr>
          <w:rFonts w:eastAsia="Newton-Regular"/>
          <w:szCs w:val="28"/>
        </w:rPr>
        <w:t>отношении</w:t>
      </w:r>
      <w:r>
        <w:rPr>
          <w:rFonts w:eastAsia="Newton-Regular"/>
          <w:szCs w:val="28"/>
        </w:rPr>
        <w:t xml:space="preserve"> которого ведется производство по делу.</w:t>
      </w:r>
    </w:p>
    <w:p w:rsidR="00B649A8" w:rsidP="00B649A8">
      <w:pPr>
        <w:autoSpaceDE w:val="0"/>
        <w:autoSpaceDN w:val="0"/>
        <w:adjustRightInd w:val="0"/>
        <w:ind w:firstLine="709"/>
        <w:jc w:val="both"/>
        <w:rPr>
          <w:rFonts w:eastAsia="Newton-Regular"/>
          <w:szCs w:val="28"/>
        </w:rPr>
      </w:pPr>
      <w:r>
        <w:rPr>
          <w:rFonts w:eastAsia="Newton-Regular"/>
          <w:szCs w:val="28"/>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Pr>
          <w:rFonts w:eastAsia="Newton-Regular"/>
          <w:szCs w:val="28"/>
        </w:rPr>
        <w:t xml:space="preserve"> </w:t>
      </w:r>
      <w:r>
        <w:rPr>
          <w:rFonts w:eastAsia="Newton-Regular"/>
          <w:szCs w:val="28"/>
        </w:rPr>
        <w:t>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B649A8" w:rsidP="00B649A8">
      <w:pPr>
        <w:autoSpaceDE w:val="0"/>
        <w:autoSpaceDN w:val="0"/>
        <w:adjustRightInd w:val="0"/>
        <w:ind w:firstLine="709"/>
        <w:jc w:val="both"/>
        <w:rPr>
          <w:rFonts w:eastAsia="Newton-Regular"/>
          <w:szCs w:val="28"/>
        </w:rPr>
      </w:pPr>
      <w:r>
        <w:rPr>
          <w:rFonts w:eastAsia="Newton-Regular"/>
          <w:szCs w:val="28"/>
        </w:rPr>
        <w:t>При установленных обстоятельствах мировой судья приходит к выводу, что оснований для отложения рассмотрения дела не имеется.</w:t>
      </w:r>
    </w:p>
    <w:p w:rsidR="00C156C8" w:rsidRPr="00131021" w:rsidP="00C156C8">
      <w:pPr>
        <w:ind w:firstLine="567"/>
        <w:jc w:val="both"/>
        <w:rPr>
          <w:szCs w:val="28"/>
        </w:rPr>
      </w:pPr>
      <w:r w:rsidRPr="00131021">
        <w:rPr>
          <w:szCs w:val="28"/>
        </w:rPr>
        <w:t xml:space="preserve">С учетом </w:t>
      </w:r>
      <w:r w:rsidRPr="00131021">
        <w:rPr>
          <w:szCs w:val="28"/>
        </w:rPr>
        <w:t>изложенного</w:t>
      </w:r>
      <w:r w:rsidRPr="00131021">
        <w:rPr>
          <w:szCs w:val="28"/>
        </w:rPr>
        <w:t xml:space="preserve">, мировой судья полагает присутствие </w:t>
      </w:r>
      <w:r w:rsidR="00772C67">
        <w:rPr>
          <w:szCs w:val="28"/>
        </w:rPr>
        <w:t>Османова</w:t>
      </w:r>
      <w:r w:rsidR="00772C67">
        <w:rPr>
          <w:szCs w:val="28"/>
        </w:rPr>
        <w:t xml:space="preserve"> З. Э.</w:t>
      </w:r>
      <w:r w:rsidR="008318E4">
        <w:rPr>
          <w:szCs w:val="28"/>
        </w:rPr>
        <w:t xml:space="preserve"> </w:t>
      </w:r>
      <w:r w:rsidRPr="00131021">
        <w:rPr>
          <w:szCs w:val="28"/>
        </w:rPr>
        <w:t>в судебном заседании не обязательным, и считает возможным рассмотреть дело в его отсутствие.</w:t>
      </w:r>
    </w:p>
    <w:p w:rsidR="005B3187" w:rsidRPr="005B3187" w:rsidP="005B3187">
      <w:pPr>
        <w:shd w:val="clear" w:color="auto" w:fill="FFFFFF"/>
        <w:spacing w:line="242" w:lineRule="atLeast"/>
        <w:ind w:firstLine="709"/>
        <w:jc w:val="both"/>
        <w:rPr>
          <w:color w:val="000000"/>
          <w:szCs w:val="28"/>
        </w:rPr>
      </w:pPr>
      <w:r>
        <w:rPr>
          <w:szCs w:val="28"/>
        </w:rPr>
        <w:t xml:space="preserve">Допрошенный в судебном заседании, в качестве свидетеля, инспектор ДПС группы ДПС ОМВД ОГИБДД по Бахчисарайскому району лейтенант полиции </w:t>
      </w:r>
      <w:r w:rsidR="00E7539F">
        <w:rPr>
          <w:szCs w:val="28"/>
        </w:rPr>
        <w:t>фио</w:t>
      </w:r>
      <w:r>
        <w:rPr>
          <w:szCs w:val="28"/>
        </w:rPr>
        <w:t xml:space="preserve"> изложенные в протоколе обстоятельства подтвердил, </w:t>
      </w:r>
      <w:r>
        <w:rPr>
          <w:szCs w:val="28"/>
        </w:rPr>
        <w:t>права</w:t>
      </w:r>
      <w:r>
        <w:rPr>
          <w:szCs w:val="28"/>
        </w:rPr>
        <w:t xml:space="preserve"> и обязанности свидетеля ему разъяснены и понятны.</w:t>
      </w:r>
      <w:r w:rsidR="008318E4">
        <w:rPr>
          <w:szCs w:val="28"/>
        </w:rPr>
        <w:t xml:space="preserve"> </w:t>
      </w:r>
      <w:r w:rsidR="0054799E">
        <w:rPr>
          <w:szCs w:val="28"/>
        </w:rPr>
        <w:t>Пояснил, что 24.12</w:t>
      </w:r>
      <w:r w:rsidRPr="0054799E" w:rsidR="008318E4">
        <w:rPr>
          <w:szCs w:val="28"/>
        </w:rPr>
        <w:t xml:space="preserve">.2017г. находился на дежурстве. На </w:t>
      </w:r>
      <w:r w:rsidR="0054799E">
        <w:rPr>
          <w:szCs w:val="28"/>
        </w:rPr>
        <w:t xml:space="preserve">ул. </w:t>
      </w:r>
      <w:r w:rsidR="00E7539F">
        <w:rPr>
          <w:szCs w:val="28"/>
        </w:rPr>
        <w:t>***</w:t>
      </w:r>
      <w:r w:rsidR="004663C6">
        <w:rPr>
          <w:szCs w:val="28"/>
        </w:rPr>
        <w:t xml:space="preserve"> </w:t>
      </w:r>
      <w:r w:rsidR="0054799E">
        <w:rPr>
          <w:szCs w:val="28"/>
        </w:rPr>
        <w:t xml:space="preserve">в г. </w:t>
      </w:r>
      <w:r w:rsidR="00E7539F">
        <w:rPr>
          <w:szCs w:val="28"/>
        </w:rPr>
        <w:t>***</w:t>
      </w:r>
      <w:r w:rsidR="0054799E">
        <w:rPr>
          <w:szCs w:val="28"/>
        </w:rPr>
        <w:t>,</w:t>
      </w:r>
      <w:r w:rsidRPr="0054799E" w:rsidR="008318E4">
        <w:rPr>
          <w:szCs w:val="28"/>
        </w:rPr>
        <w:t xml:space="preserve"> гражданин </w:t>
      </w:r>
      <w:r w:rsidRPr="0054799E" w:rsidR="0054799E">
        <w:rPr>
          <w:szCs w:val="28"/>
        </w:rPr>
        <w:t>О</w:t>
      </w:r>
      <w:r w:rsidR="0054799E">
        <w:rPr>
          <w:szCs w:val="28"/>
        </w:rPr>
        <w:t>сманов</w:t>
      </w:r>
      <w:r w:rsidRPr="0054799E" w:rsidR="0054799E">
        <w:rPr>
          <w:szCs w:val="28"/>
        </w:rPr>
        <w:t xml:space="preserve"> З. Э.</w:t>
      </w:r>
      <w:r w:rsidR="0054799E">
        <w:rPr>
          <w:szCs w:val="28"/>
        </w:rPr>
        <w:t xml:space="preserve"> выехал на встречную полосу движения через сплошную линию разметки, разделяющую транспортные потоки противоположных направлений. Нарушение </w:t>
      </w:r>
      <w:r w:rsidR="004663C6">
        <w:rPr>
          <w:szCs w:val="28"/>
        </w:rPr>
        <w:t xml:space="preserve">он </w:t>
      </w:r>
      <w:r w:rsidR="0054799E">
        <w:rPr>
          <w:szCs w:val="28"/>
        </w:rPr>
        <w:t>объяснил тем, что хотел</w:t>
      </w:r>
      <w:r w:rsidR="004663C6">
        <w:rPr>
          <w:szCs w:val="28"/>
        </w:rPr>
        <w:t xml:space="preserve"> объехать «лежачий полицейский». Была</w:t>
      </w:r>
      <w:r w:rsidR="0054799E">
        <w:rPr>
          <w:szCs w:val="28"/>
        </w:rPr>
        <w:t xml:space="preserve"> </w:t>
      </w:r>
      <w:r w:rsidR="004663C6">
        <w:rPr>
          <w:szCs w:val="28"/>
        </w:rPr>
        <w:t>составлена схема места административного правонарушения. Протокол и схема им были подписаны.</w:t>
      </w:r>
      <w:r w:rsidR="0054799E">
        <w:rPr>
          <w:szCs w:val="28"/>
        </w:rPr>
        <w:t xml:space="preserve"> </w:t>
      </w:r>
      <w:r w:rsidR="004663C6">
        <w:rPr>
          <w:szCs w:val="28"/>
        </w:rPr>
        <w:t>Н</w:t>
      </w:r>
      <w:r w:rsidR="0054799E">
        <w:rPr>
          <w:szCs w:val="28"/>
        </w:rPr>
        <w:t>икаких замечаний или возражений при составлении протокола и схемы им заявлено не было.</w:t>
      </w:r>
      <w:r w:rsidRPr="00EF122D" w:rsidR="008318E4">
        <w:rPr>
          <w:szCs w:val="28"/>
        </w:rPr>
        <w:t xml:space="preserve"> </w:t>
      </w:r>
      <w:r>
        <w:rPr>
          <w:szCs w:val="28"/>
        </w:rPr>
        <w:t>Также пояснил, что т</w:t>
      </w:r>
      <w:r w:rsidRPr="005B3187">
        <w:rPr>
          <w:color w:val="000000"/>
          <w:szCs w:val="28"/>
        </w:rPr>
        <w:t xml:space="preserve">ехническое состояние автодорожного полотна по ул. Ленина хорошее, препятствий на участке дороги, где совершил правонарушение Османов З.Э., не имелось. </w:t>
      </w:r>
      <w:r w:rsidRPr="005B3187">
        <w:rPr>
          <w:color w:val="000000"/>
          <w:szCs w:val="28"/>
        </w:rPr>
        <w:t xml:space="preserve">Знаки, разметка соответствуют утвержденному паспорту организации дорожного движения. </w:t>
      </w:r>
    </w:p>
    <w:p w:rsidR="00983DAC" w:rsidP="00983DAC">
      <w:pPr>
        <w:shd w:val="clear" w:color="auto" w:fill="FFFFFF"/>
        <w:spacing w:line="242" w:lineRule="atLeast"/>
        <w:ind w:firstLine="709"/>
        <w:jc w:val="both"/>
        <w:rPr>
          <w:color w:val="000000"/>
          <w:szCs w:val="28"/>
        </w:rPr>
      </w:pPr>
      <w:r>
        <w:rPr>
          <w:szCs w:val="28"/>
        </w:rPr>
        <w:t xml:space="preserve">Допрошенный в судебном заседании, в качестве свидетеля, инспектор ДПС группы ДПС ОМВД ОГИБДД по Бахчисарайскому району младший лейтенант полиции </w:t>
      </w:r>
      <w:r>
        <w:rPr>
          <w:szCs w:val="28"/>
        </w:rPr>
        <w:t>фио</w:t>
      </w:r>
      <w:r>
        <w:rPr>
          <w:szCs w:val="28"/>
        </w:rPr>
        <w:t xml:space="preserve">, изложенные в протоколе обстоятельства подтвердил, </w:t>
      </w:r>
      <w:r>
        <w:rPr>
          <w:szCs w:val="28"/>
        </w:rPr>
        <w:t>права</w:t>
      </w:r>
      <w:r>
        <w:rPr>
          <w:szCs w:val="28"/>
        </w:rPr>
        <w:t xml:space="preserve"> и обязанности свидетеля ему разъяснены и понятны. Пояснил, что 24.12.2017г. находился на дежурстве. На ул. </w:t>
      </w:r>
      <w:r>
        <w:rPr>
          <w:szCs w:val="28"/>
        </w:rPr>
        <w:t>***</w:t>
      </w:r>
      <w:r>
        <w:rPr>
          <w:szCs w:val="28"/>
        </w:rPr>
        <w:t>, гражданин Османов З. Э. выехал на встречную полосу движения через сплошную линию разметки, разделяющую транспортные потоки противоположных направлений. Нарушение Османов З.Э. объяснил тем, что хотел объехать «лежачий полицейский»</w:t>
      </w:r>
      <w:r>
        <w:rPr>
          <w:szCs w:val="28"/>
        </w:rPr>
        <w:t>.</w:t>
      </w:r>
      <w:r>
        <w:rPr>
          <w:szCs w:val="28"/>
        </w:rPr>
        <w:t xml:space="preserve"> </w:t>
      </w:r>
      <w:r>
        <w:rPr>
          <w:szCs w:val="28"/>
        </w:rPr>
        <w:t>ф</w:t>
      </w:r>
      <w:r>
        <w:rPr>
          <w:szCs w:val="28"/>
        </w:rPr>
        <w:t>ио</w:t>
      </w:r>
      <w:r>
        <w:rPr>
          <w:szCs w:val="28"/>
        </w:rPr>
        <w:t xml:space="preserve"> составил протокол об административном правонарушении и схему, с которыми Османов З.Э. был согласен, никаких замечаний или возражений при составлении протокола и схемы им заявлено не было, подписал эти документы и получил их копии. Также пояснил, что т</w:t>
      </w:r>
      <w:r>
        <w:rPr>
          <w:color w:val="000000"/>
          <w:szCs w:val="28"/>
        </w:rPr>
        <w:t xml:space="preserve">ехническое состояние автодорожного полотна по ул. </w:t>
      </w:r>
      <w:r>
        <w:rPr>
          <w:color w:val="000000"/>
          <w:szCs w:val="28"/>
        </w:rPr>
        <w:t>***</w:t>
      </w:r>
      <w:r>
        <w:rPr>
          <w:color w:val="000000"/>
          <w:szCs w:val="28"/>
        </w:rPr>
        <w:t xml:space="preserve"> отличное. Знаки, разметка соответствуют утвержденным нормам и стандартам. </w:t>
      </w:r>
    </w:p>
    <w:p w:rsidR="0076572A" w:rsidP="0076572A">
      <w:pPr>
        <w:pStyle w:val="ConsPlusNormal"/>
        <w:ind w:firstLine="540"/>
        <w:jc w:val="both"/>
      </w:pPr>
      <w:r>
        <w:t>Мировой с</w:t>
      </w:r>
      <w:r w:rsidRPr="008C158A">
        <w:t>уд</w:t>
      </w:r>
      <w:r>
        <w:t>ья</w:t>
      </w:r>
      <w:r w:rsidRPr="008C158A">
        <w:t xml:space="preserve">, </w:t>
      </w:r>
      <w:r w:rsidR="0080055A">
        <w:t xml:space="preserve">заслушав пояснения </w:t>
      </w:r>
      <w:r w:rsidR="00C629D8">
        <w:t>свидетелей</w:t>
      </w:r>
      <w:r w:rsidR="0080055A">
        <w:t xml:space="preserve">, </w:t>
      </w:r>
      <w:r w:rsidRPr="008C158A">
        <w:t>исследовав материалы дела, которые составлены с соблюдением требований, предусмотренных ст. 29.1 и ст. 29.4 КоАП РФ,</w:t>
      </w:r>
      <w:r w:rsidRPr="008C158A">
        <w:rPr>
          <w:i/>
        </w:rPr>
        <w:t xml:space="preserve"> </w:t>
      </w:r>
      <w:r w:rsidRPr="008C158A">
        <w:t xml:space="preserve">считает вину </w:t>
      </w:r>
      <w:r w:rsidR="00C629D8">
        <w:t>Османова</w:t>
      </w:r>
      <w:r w:rsidR="00C629D8">
        <w:t xml:space="preserve"> О.Э.</w:t>
      </w:r>
      <w:r w:rsidR="00B22BBC">
        <w:t xml:space="preserve"> </w:t>
      </w:r>
      <w:r w:rsidR="009752D8">
        <w:t>в совершении правонарушения, предусмотренного ч. 5 ст. 12.15 КоАП РФ</w:t>
      </w:r>
      <w:r w:rsidR="00016052">
        <w:t>, установленной, исходя из следующего.</w:t>
      </w:r>
    </w:p>
    <w:p w:rsidR="00C629D8" w:rsidRPr="0054799E" w:rsidP="00C629D8">
      <w:pPr>
        <w:autoSpaceDE w:val="0"/>
        <w:autoSpaceDN w:val="0"/>
        <w:adjustRightInd w:val="0"/>
        <w:ind w:firstLine="709"/>
        <w:jc w:val="both"/>
        <w:rPr>
          <w:rFonts w:eastAsia="Newton-Regular"/>
          <w:szCs w:val="28"/>
        </w:rPr>
      </w:pPr>
      <w:r w:rsidRPr="0054799E">
        <w:rPr>
          <w:rFonts w:eastAsia="Newton-Regular"/>
          <w:szCs w:val="28"/>
        </w:rPr>
        <w:t xml:space="preserve">Согласно </w:t>
      </w:r>
      <w:r>
        <w:fldChar w:fldCharType="begin"/>
      </w:r>
      <w:r>
        <w:instrText xml:space="preserve"> HYPERLINK "http://www.consultant.ru/cons/cgi/online.cgi?req=doc&amp;base=LAW&amp;n=198702&amp;rnd=244973.2364317634&amp;dst=100064&amp;fld=134" </w:instrText>
      </w:r>
      <w:r>
        <w:fldChar w:fldCharType="separate"/>
      </w:r>
      <w:r w:rsidRPr="009752D8">
        <w:rPr>
          <w:rStyle w:val="Hyperlink"/>
          <w:rFonts w:eastAsia="Newton-Regular"/>
          <w:color w:val="auto"/>
          <w:szCs w:val="28"/>
          <w:u w:val="none"/>
        </w:rPr>
        <w:t>п. 1.3</w:t>
      </w:r>
      <w:r>
        <w:fldChar w:fldCharType="end"/>
      </w:r>
      <w:r w:rsidRPr="0054799E">
        <w:rPr>
          <w:rFonts w:eastAsia="Newton-Regular"/>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629D8" w:rsidRPr="0054799E" w:rsidP="00C629D8">
      <w:pPr>
        <w:autoSpaceDE w:val="0"/>
        <w:autoSpaceDN w:val="0"/>
        <w:adjustRightInd w:val="0"/>
        <w:ind w:firstLine="709"/>
        <w:jc w:val="both"/>
        <w:rPr>
          <w:rFonts w:eastAsia="Newton-Regular"/>
          <w:szCs w:val="28"/>
        </w:rPr>
      </w:pPr>
      <w:r w:rsidRPr="0054799E">
        <w:rPr>
          <w:rFonts w:eastAsia="Newton-Regular"/>
          <w:szCs w:val="28"/>
        </w:rPr>
        <w:t>Согласно Приложению 2 к Правилам дорожного движения Российской Федерации,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1.3. - разделяет транспортные потоки противоположных направлений на дорогах, имеющих четыре полосы движения и более.</w:t>
      </w:r>
      <w:r w:rsidRPr="0054799E">
        <w:rPr>
          <w:rFonts w:eastAsia="Newton-Regular"/>
          <w:szCs w:val="28"/>
        </w:rPr>
        <w:t xml:space="preserve"> Линии 1.1, 1.2.1 и 1.3 пересекать запрещается.</w:t>
      </w:r>
    </w:p>
    <w:p w:rsidR="00C629D8" w:rsidRPr="009752D8" w:rsidP="00C629D8">
      <w:pPr>
        <w:autoSpaceDE w:val="0"/>
        <w:autoSpaceDN w:val="0"/>
        <w:adjustRightInd w:val="0"/>
        <w:ind w:firstLine="709"/>
        <w:jc w:val="both"/>
        <w:rPr>
          <w:rFonts w:eastAsia="Newton-Regular"/>
          <w:szCs w:val="28"/>
        </w:rPr>
      </w:pPr>
      <w:r w:rsidRPr="009752D8">
        <w:rPr>
          <w:rFonts w:eastAsia="Newton-Regular"/>
          <w:szCs w:val="28"/>
        </w:rPr>
        <w:t xml:space="preserve">В соответствии с </w:t>
      </w:r>
      <w:r>
        <w:fldChar w:fldCharType="begin"/>
      </w:r>
      <w:r>
        <w:instrText xml:space="preserve"> HYPERLINK "http://www.consultant.ru/cons/cgi/online.cgi?req=doc&amp;base=LAW&amp;n=203234&amp;rnd=244973.65502908&amp;dst=2255&amp;fld=134" </w:instrText>
      </w:r>
      <w:r>
        <w:fldChar w:fldCharType="separate"/>
      </w:r>
      <w:r w:rsidRPr="009752D8">
        <w:rPr>
          <w:rStyle w:val="Hyperlink"/>
          <w:rFonts w:eastAsia="Newton-Regular"/>
          <w:color w:val="auto"/>
          <w:szCs w:val="28"/>
          <w:u w:val="none"/>
        </w:rPr>
        <w:t>ч. 4 ст. 12.15</w:t>
      </w:r>
      <w:r>
        <w:fldChar w:fldCharType="end"/>
      </w:r>
      <w:r w:rsidRPr="009752D8">
        <w:rPr>
          <w:rFonts w:eastAsia="Newton-Regular"/>
          <w:szCs w:val="28"/>
        </w:rPr>
        <w:t xml:space="preserve"> КоАП РФ выезд в нарушение </w:t>
      </w:r>
      <w:r>
        <w:fldChar w:fldCharType="begin"/>
      </w:r>
      <w:r>
        <w:instrText xml:space="preserve"> HYPERLINK "http://www.consultant.ru/cons/cgi/online.cgi?req=doc&amp;base=LAW&amp;n=204634&amp;rnd=244973.1903428854&amp;dst=100015&amp;fld=134" </w:instrText>
      </w:r>
      <w:r>
        <w:fldChar w:fldCharType="separate"/>
      </w:r>
      <w:r w:rsidRPr="009752D8">
        <w:rPr>
          <w:rStyle w:val="Hyperlink"/>
          <w:rFonts w:eastAsia="Newton-Regular"/>
          <w:color w:val="auto"/>
          <w:szCs w:val="28"/>
          <w:u w:val="none"/>
        </w:rPr>
        <w:t>Правил</w:t>
      </w:r>
      <w:r>
        <w:fldChar w:fldCharType="end"/>
      </w:r>
      <w:r w:rsidRPr="009752D8">
        <w:rPr>
          <w:rFonts w:eastAsia="Newton-Regular"/>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fldChar w:fldCharType="begin"/>
      </w:r>
      <w:r>
        <w:instrText xml:space="preserve"> HYPERLINK "http://www.consultant.ru/cons/cgi/online.cgi?req=doc&amp;base=LAW&amp;n=203234&amp;rnd=244973.818913071&amp;dst=3867&amp;fld=134" </w:instrText>
      </w:r>
      <w:r>
        <w:fldChar w:fldCharType="separate"/>
      </w:r>
      <w:r w:rsidRPr="009752D8">
        <w:rPr>
          <w:rStyle w:val="Hyperlink"/>
          <w:rFonts w:eastAsia="Newton-Regular"/>
          <w:color w:val="auto"/>
          <w:szCs w:val="28"/>
          <w:u w:val="none"/>
        </w:rPr>
        <w:t>частью 3 настоящей статьи</w:t>
      </w:r>
      <w:r>
        <w:fldChar w:fldCharType="end"/>
      </w:r>
      <w:r w:rsidRPr="009752D8">
        <w:rPr>
          <w:rFonts w:eastAsia="Newton-Regular"/>
          <w:szCs w:val="28"/>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629D8" w:rsidRPr="009752D8" w:rsidP="00C629D8">
      <w:pPr>
        <w:autoSpaceDE w:val="0"/>
        <w:autoSpaceDN w:val="0"/>
        <w:adjustRightInd w:val="0"/>
        <w:ind w:firstLine="709"/>
        <w:jc w:val="both"/>
        <w:rPr>
          <w:rFonts w:eastAsia="Newton-Regular"/>
          <w:szCs w:val="28"/>
        </w:rPr>
      </w:pPr>
      <w:r w:rsidRPr="009752D8">
        <w:rPr>
          <w:rFonts w:eastAsia="Newton-Regular"/>
          <w:szCs w:val="28"/>
        </w:rPr>
        <w:t xml:space="preserve">Административная ответственность по </w:t>
      </w:r>
      <w:r>
        <w:fldChar w:fldCharType="begin"/>
      </w:r>
      <w:r>
        <w:instrText xml:space="preserve"> HYPERLINK "http://www.consultant.ru/cons/cgi/online.cgi?req=doc&amp;base=LAW&amp;n=203234&amp;rnd=244973.301523135&amp;dst=3839&amp;fld=134" </w:instrText>
      </w:r>
      <w:r>
        <w:fldChar w:fldCharType="separate"/>
      </w:r>
      <w:r w:rsidRPr="009752D8">
        <w:rPr>
          <w:rStyle w:val="Hyperlink"/>
          <w:rFonts w:eastAsia="Newton-Regular"/>
          <w:color w:val="auto"/>
          <w:szCs w:val="28"/>
          <w:u w:val="none"/>
        </w:rPr>
        <w:t>ч. 5 ст. 12.15</w:t>
      </w:r>
      <w:r>
        <w:fldChar w:fldCharType="end"/>
      </w:r>
      <w:r w:rsidRPr="009752D8">
        <w:rPr>
          <w:rFonts w:eastAsia="Newton-Regular"/>
          <w:szCs w:val="28"/>
        </w:rPr>
        <w:t xml:space="preserve"> КоАП РФ наступает за повторное совершение административного правонарушения, предусмотренного </w:t>
      </w:r>
      <w:r>
        <w:fldChar w:fldCharType="begin"/>
      </w:r>
      <w:r>
        <w:instrText xml:space="preserve"> HYPERLINK "http://www.consultant.ru/cons/cgi/online.cgi?req=doc&amp;base=LAW&amp;n=203234&amp;rnd=244973.61676130&amp;dst=2255&amp;fld=134" </w:instrText>
      </w:r>
      <w:r>
        <w:fldChar w:fldCharType="separate"/>
      </w:r>
      <w:r w:rsidRPr="009752D8">
        <w:rPr>
          <w:rStyle w:val="Hyperlink"/>
          <w:rFonts w:eastAsia="Newton-Regular"/>
          <w:color w:val="auto"/>
          <w:szCs w:val="28"/>
          <w:u w:val="none"/>
        </w:rPr>
        <w:t>частью 4 настоящей статьи</w:t>
      </w:r>
      <w:r>
        <w:fldChar w:fldCharType="end"/>
      </w:r>
      <w:r w:rsidRPr="009752D8">
        <w:rPr>
          <w:rFonts w:eastAsia="Newton-Regular"/>
          <w:szCs w:val="28"/>
        </w:rPr>
        <w:t xml:space="preserve"> 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w:t>
      </w:r>
      <w:r w:rsidRPr="009752D8">
        <w:rPr>
          <w:rFonts w:eastAsia="Newton-Regular"/>
          <w:szCs w:val="28"/>
        </w:rPr>
        <w:t xml:space="preserve"> </w:t>
      </w:r>
      <w:r w:rsidRPr="009752D8">
        <w:rPr>
          <w:rFonts w:eastAsia="Newton-Regular"/>
          <w:szCs w:val="28"/>
        </w:rPr>
        <w:t>размере</w:t>
      </w:r>
      <w:r w:rsidRPr="009752D8">
        <w:rPr>
          <w:rFonts w:eastAsia="Newton-Regular"/>
          <w:szCs w:val="28"/>
        </w:rPr>
        <w:t xml:space="preserve"> пяти тысяч рублей.</w:t>
      </w:r>
    </w:p>
    <w:p w:rsidR="00C629D8" w:rsidRPr="009752D8" w:rsidP="00C629D8">
      <w:pPr>
        <w:autoSpaceDE w:val="0"/>
        <w:autoSpaceDN w:val="0"/>
        <w:adjustRightInd w:val="0"/>
        <w:ind w:firstLine="709"/>
        <w:jc w:val="both"/>
        <w:rPr>
          <w:rFonts w:eastAsia="Newton-Regular"/>
          <w:szCs w:val="28"/>
        </w:rPr>
      </w:pPr>
      <w:r w:rsidRPr="009752D8">
        <w:rPr>
          <w:rFonts w:eastAsia="Newton-Regular"/>
          <w:szCs w:val="28"/>
        </w:rPr>
        <w:t xml:space="preserve">Согласно </w:t>
      </w:r>
      <w:r>
        <w:fldChar w:fldCharType="begin"/>
      </w:r>
      <w:r>
        <w:instrText xml:space="preserve"> HYPERLINK "http://www.consultant.ru/cons/cgi/online.cgi?req=doc&amp;base=LAW&amp;n=200281&amp;rnd=244973.2612121949&amp;dst=4244&amp;fld=134" </w:instrText>
      </w:r>
      <w:r>
        <w:fldChar w:fldCharType="separate"/>
      </w:r>
      <w:r w:rsidRPr="009752D8">
        <w:rPr>
          <w:rStyle w:val="Hyperlink"/>
          <w:rFonts w:eastAsia="Newton-Regular"/>
          <w:color w:val="auto"/>
          <w:szCs w:val="28"/>
          <w:u w:val="none"/>
        </w:rPr>
        <w:t>п. 2 ч. 1 ст. 4.3</w:t>
      </w:r>
      <w:r>
        <w:fldChar w:fldCharType="end"/>
      </w:r>
      <w:r w:rsidRPr="009752D8">
        <w:rPr>
          <w:rFonts w:eastAsia="Newton-Regular"/>
          <w:szCs w:val="28"/>
        </w:rPr>
        <w:t xml:space="preserve">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r>
        <w:fldChar w:fldCharType="begin"/>
      </w:r>
      <w:r>
        <w:instrText xml:space="preserve"> HYPERLINK "http://www.consultant.ru/cons/cgi/online.cgi?req=doc&amp;base=LAW&amp;n=200281&amp;rnd=244973.254793326&amp;dst=4246&amp;fld=134" </w:instrText>
      </w:r>
      <w:r>
        <w:fldChar w:fldCharType="separate"/>
      </w:r>
      <w:r w:rsidRPr="009752D8">
        <w:rPr>
          <w:rStyle w:val="Hyperlink"/>
          <w:rFonts w:eastAsia="Newton-Regular"/>
          <w:color w:val="auto"/>
          <w:szCs w:val="28"/>
          <w:u w:val="none"/>
        </w:rPr>
        <w:t>статьей 4.6</w:t>
      </w:r>
      <w:r>
        <w:fldChar w:fldCharType="end"/>
      </w:r>
      <w:r w:rsidRPr="009752D8">
        <w:rPr>
          <w:rFonts w:eastAsia="Newton-Regular"/>
          <w:szCs w:val="28"/>
        </w:rPr>
        <w:t xml:space="preserve"> названного Кодекса.</w:t>
      </w:r>
    </w:p>
    <w:p w:rsidR="00016052" w:rsidRPr="009752D8" w:rsidP="00016052">
      <w:pPr>
        <w:pStyle w:val="BodyTextIndent2"/>
        <w:rPr>
          <w:i w:val="0"/>
          <w:sz w:val="28"/>
          <w:szCs w:val="28"/>
        </w:rPr>
      </w:pPr>
      <w:r w:rsidRPr="009752D8">
        <w:rPr>
          <w:i w:val="0"/>
          <w:sz w:val="28"/>
          <w:szCs w:val="28"/>
        </w:rPr>
        <w:t>В соответствии с ч.1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752D8">
        <w:rPr>
          <w:i w:val="0"/>
          <w:sz w:val="28"/>
          <w:szCs w:val="28"/>
        </w:rPr>
        <w:t xml:space="preserve"> Согласно ч.2 этой же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16052" w:rsidRPr="0054799E" w:rsidP="00016052">
      <w:pPr>
        <w:pStyle w:val="BodyText"/>
        <w:ind w:firstLine="540"/>
        <w:rPr>
          <w:szCs w:val="28"/>
        </w:rPr>
      </w:pPr>
      <w:r w:rsidRPr="009752D8">
        <w:rPr>
          <w:szCs w:val="28"/>
        </w:rPr>
        <w:t>Согласно ст. 26.11 Кодекса Российской Федерации об административных правонарушениях, судья,  осуществляющий</w:t>
      </w:r>
      <w:r w:rsidRPr="0054799E">
        <w:rPr>
          <w:szCs w:val="28"/>
        </w:rPr>
        <w:t xml:space="preserve">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совокупности.</w:t>
      </w:r>
    </w:p>
    <w:p w:rsidR="00A77B80" w:rsidP="00D91876">
      <w:pPr>
        <w:pStyle w:val="ConsPlusNormal"/>
        <w:ind w:firstLine="540"/>
        <w:jc w:val="both"/>
      </w:pPr>
      <w:r w:rsidRPr="0054799E">
        <w:t>В</w:t>
      </w:r>
      <w:r w:rsidRPr="0054799E" w:rsidR="00016052">
        <w:t>ина</w:t>
      </w:r>
      <w:r w:rsidRPr="0054799E" w:rsidR="0076572A">
        <w:t xml:space="preserve"> </w:t>
      </w:r>
      <w:r w:rsidRPr="0054799E">
        <w:t>Османова</w:t>
      </w:r>
      <w:r w:rsidRPr="0054799E">
        <w:t xml:space="preserve"> З.Э.</w:t>
      </w:r>
      <w:r w:rsidRPr="0054799E" w:rsidR="00486AE7">
        <w:t xml:space="preserve"> </w:t>
      </w:r>
      <w:r w:rsidRPr="0054799E" w:rsidR="0076572A">
        <w:t xml:space="preserve">в совершении </w:t>
      </w:r>
      <w:r w:rsidRPr="0054799E">
        <w:t xml:space="preserve">административного </w:t>
      </w:r>
      <w:r w:rsidRPr="0054799E" w:rsidR="0076572A">
        <w:t>правонарушения</w:t>
      </w:r>
      <w:r w:rsidRPr="0054799E" w:rsidR="00016052">
        <w:t xml:space="preserve"> </w:t>
      </w:r>
      <w:r w:rsidRPr="0054799E" w:rsidR="0076572A">
        <w:t>подтверждается письме</w:t>
      </w:r>
      <w:r w:rsidRPr="0054799E" w:rsidR="00016052">
        <w:t xml:space="preserve">нными </w:t>
      </w:r>
      <w:r w:rsidR="00016052">
        <w:t xml:space="preserve">доказательствами по делу: </w:t>
      </w:r>
    </w:p>
    <w:p w:rsidR="00A77B80" w:rsidP="00D91876">
      <w:pPr>
        <w:pStyle w:val="ConsPlusNormal"/>
        <w:ind w:firstLine="540"/>
        <w:jc w:val="both"/>
      </w:pPr>
      <w:r>
        <w:t xml:space="preserve">- </w:t>
      </w:r>
      <w:r w:rsidRPr="008C158A" w:rsidR="0076572A">
        <w:t xml:space="preserve">протоколом об административном правонарушении </w:t>
      </w:r>
      <w:r w:rsidR="00391E77">
        <w:t>серии 77МР</w:t>
      </w:r>
      <w:r w:rsidRPr="008C158A" w:rsidR="006031FE">
        <w:t xml:space="preserve"> №</w:t>
      </w:r>
      <w:r w:rsidR="00B22BBC">
        <w:t xml:space="preserve"> </w:t>
      </w:r>
      <w:r w:rsidR="00C629D8">
        <w:t>0988791</w:t>
      </w:r>
      <w:r w:rsidRPr="008C158A" w:rsidR="003E7AE2">
        <w:t xml:space="preserve"> </w:t>
      </w:r>
      <w:r w:rsidRPr="008C158A" w:rsidR="0076572A">
        <w:t xml:space="preserve">от </w:t>
      </w:r>
      <w:r w:rsidR="00C629D8">
        <w:t>24</w:t>
      </w:r>
      <w:r w:rsidRPr="008C158A" w:rsidR="000876C9">
        <w:t xml:space="preserve"> </w:t>
      </w:r>
      <w:r w:rsidR="00C629D8">
        <w:t>декабря</w:t>
      </w:r>
      <w:r w:rsidRPr="008C158A" w:rsidR="003E7AE2">
        <w:t xml:space="preserve"> 2017</w:t>
      </w:r>
      <w:r w:rsidRPr="008C158A" w:rsidR="000876C9">
        <w:t xml:space="preserve"> года</w:t>
      </w:r>
      <w:r w:rsidR="009752D8">
        <w:t>, согласно которому 24</w:t>
      </w:r>
      <w:r w:rsidRPr="008C158A" w:rsidR="009752D8">
        <w:t xml:space="preserve"> </w:t>
      </w:r>
      <w:r w:rsidR="009752D8">
        <w:t>декабря</w:t>
      </w:r>
      <w:r w:rsidRPr="008C158A" w:rsidR="009752D8">
        <w:t xml:space="preserve"> 2017 года в </w:t>
      </w:r>
      <w:r w:rsidR="009752D8">
        <w:t>15 часов</w:t>
      </w:r>
      <w:r w:rsidRPr="008C158A" w:rsidR="009752D8">
        <w:t xml:space="preserve"> </w:t>
      </w:r>
      <w:r w:rsidR="009752D8">
        <w:t>15</w:t>
      </w:r>
      <w:r w:rsidRPr="008C158A" w:rsidR="009752D8">
        <w:t xml:space="preserve"> минут </w:t>
      </w:r>
      <w:r w:rsidR="009752D8">
        <w:t xml:space="preserve">на ул. </w:t>
      </w:r>
      <w:r w:rsidR="00E7539F">
        <w:t>***</w:t>
      </w:r>
      <w:r w:rsidR="009752D8">
        <w:rPr>
          <w:i/>
        </w:rPr>
        <w:t xml:space="preserve"> </w:t>
      </w:r>
      <w:r w:rsidR="009752D8">
        <w:t xml:space="preserve">в г. </w:t>
      </w:r>
      <w:r w:rsidR="00E7539F">
        <w:t>***</w:t>
      </w:r>
      <w:r w:rsidRPr="008C158A" w:rsidR="009752D8">
        <w:t xml:space="preserve">, </w:t>
      </w:r>
      <w:r w:rsidR="009752D8">
        <w:t xml:space="preserve">Османов З.Э. </w:t>
      </w:r>
      <w:r w:rsidRPr="008C158A" w:rsidR="009752D8">
        <w:t>управляя транспортным средством  «</w:t>
      </w:r>
      <w:r w:rsidR="009752D8">
        <w:rPr>
          <w:lang w:val="en-US"/>
        </w:rPr>
        <w:t>LIFAN</w:t>
      </w:r>
      <w:r w:rsidRPr="00EA77DD" w:rsidR="009752D8">
        <w:t xml:space="preserve"> </w:t>
      </w:r>
      <w:r w:rsidR="009752D8">
        <w:rPr>
          <w:lang w:val="en-US"/>
        </w:rPr>
        <w:t>X</w:t>
      </w:r>
      <w:r w:rsidRPr="00EA77DD" w:rsidR="009752D8">
        <w:t>60</w:t>
      </w:r>
      <w:r w:rsidRPr="008C158A" w:rsidR="009752D8">
        <w:t>» государственный регистрационный знак «</w:t>
      </w:r>
      <w:r w:rsidR="00E7539F">
        <w:t>***</w:t>
      </w:r>
      <w:r w:rsidRPr="008C158A" w:rsidR="009752D8">
        <w:t>»,</w:t>
      </w:r>
      <w:r w:rsidR="009752D8">
        <w:t xml:space="preserve"> собственником которого является </w:t>
      </w:r>
      <w:r w:rsidR="00E7539F">
        <w:t>фио</w:t>
      </w:r>
      <w:r w:rsidR="009752D8">
        <w:t xml:space="preserve">, </w:t>
      </w:r>
      <w:r w:rsidRPr="008C158A" w:rsidR="009752D8">
        <w:t>осуществил выезд на полосу</w:t>
      </w:r>
      <w:r w:rsidR="009752D8">
        <w:t>,</w:t>
      </w:r>
      <w:r w:rsidRPr="008C158A" w:rsidR="009752D8">
        <w:t xml:space="preserve"> предназначенную для движения во встречном направлении</w:t>
      </w:r>
      <w:r w:rsidR="009752D8">
        <w:t>,</w:t>
      </w:r>
      <w:r w:rsidRPr="008C158A" w:rsidR="009752D8">
        <w:t xml:space="preserve"> с пересечением сплошной линии дорожной разметки 1.1 ПДД</w:t>
      </w:r>
      <w:r w:rsidRPr="008C158A" w:rsidR="009752D8">
        <w:t xml:space="preserve">, </w:t>
      </w:r>
      <w:r w:rsidRPr="00EA77DD" w:rsidR="009752D8">
        <w:rPr>
          <w:rFonts w:eastAsia="Newton-Regular"/>
          <w:bCs/>
        </w:rPr>
        <w:t>повторно в течени</w:t>
      </w:r>
      <w:r w:rsidRPr="00EA77DD" w:rsidR="009752D8">
        <w:rPr>
          <w:rFonts w:eastAsia="Newton-Regular"/>
          <w:bCs/>
        </w:rPr>
        <w:t>и</w:t>
      </w:r>
      <w:r w:rsidRPr="00EA77DD" w:rsidR="009752D8">
        <w:rPr>
          <w:rFonts w:eastAsia="Newton-Regular"/>
          <w:bCs/>
        </w:rPr>
        <w:t xml:space="preserve"> года</w:t>
      </w:r>
      <w:r>
        <w:t xml:space="preserve">; протокол подписан </w:t>
      </w:r>
      <w:r>
        <w:t>Осман</w:t>
      </w:r>
      <w:r w:rsidR="009752D8">
        <w:t>овым</w:t>
      </w:r>
      <w:r w:rsidR="009752D8">
        <w:t xml:space="preserve"> З.Э. без возражений, указал</w:t>
      </w:r>
      <w:r>
        <w:t xml:space="preserve"> в нем «нарушение умышлено, </w:t>
      </w:r>
      <w:r>
        <w:t xml:space="preserve">впредь не повторится», </w:t>
      </w:r>
      <w:r w:rsidR="009752D8">
        <w:t xml:space="preserve">права </w:t>
      </w:r>
      <w:r w:rsidR="009752D8">
        <w:t>Османову</w:t>
      </w:r>
      <w:r w:rsidR="009752D8">
        <w:t xml:space="preserve"> З.Э. разъяснены, </w:t>
      </w:r>
      <w:r>
        <w:t>копия протокола им получена</w:t>
      </w:r>
      <w:r w:rsidR="009752D8">
        <w:t xml:space="preserve">, о чем свидетельствует его подпись в протоколе. Возражений </w:t>
      </w:r>
      <w:r w:rsidR="009752D8">
        <w:t>Османовым</w:t>
      </w:r>
      <w:r w:rsidR="009752D8">
        <w:t xml:space="preserve"> З.Э. не заявлено</w:t>
      </w:r>
      <w:r w:rsidR="00391E77">
        <w:t xml:space="preserve"> (л.д.1)</w:t>
      </w:r>
      <w:r w:rsidRPr="008C158A" w:rsidR="000876C9">
        <w:t xml:space="preserve">; </w:t>
      </w:r>
    </w:p>
    <w:p w:rsidR="00A77B80" w:rsidP="00D91876">
      <w:pPr>
        <w:pStyle w:val="ConsPlusNormal"/>
        <w:ind w:firstLine="540"/>
        <w:jc w:val="both"/>
      </w:pPr>
      <w:r>
        <w:t xml:space="preserve">- </w:t>
      </w:r>
      <w:r w:rsidRPr="008C158A" w:rsidR="0076572A">
        <w:t>схемой места совершения а</w:t>
      </w:r>
      <w:r w:rsidRPr="008C158A" w:rsidR="000876C9">
        <w:t>дминистративного правонарушения</w:t>
      </w:r>
      <w:r w:rsidR="00C629D8">
        <w:t xml:space="preserve"> от 24.12</w:t>
      </w:r>
      <w:r w:rsidRPr="008C158A" w:rsidR="00DE1AD4">
        <w:t>.2017г.</w:t>
      </w:r>
      <w:r w:rsidR="009752D8">
        <w:t xml:space="preserve">, которая также подписана </w:t>
      </w:r>
      <w:r w:rsidR="009752D8">
        <w:t>Османовым</w:t>
      </w:r>
      <w:r w:rsidR="009752D8">
        <w:t xml:space="preserve"> З.Э., возражений </w:t>
      </w:r>
      <w:r w:rsidR="009752D8">
        <w:t>Османовым</w:t>
      </w:r>
      <w:r w:rsidR="009752D8">
        <w:t xml:space="preserve"> З.Э. не заявлено, со схемой он был согласен, о чем свидетельствует его подпис</w:t>
      </w:r>
      <w:r w:rsidR="009752D8">
        <w:t>ь</w:t>
      </w:r>
      <w:r w:rsidR="00391E77">
        <w:t>(</w:t>
      </w:r>
      <w:r w:rsidR="00391E77">
        <w:t>л.д.2)</w:t>
      </w:r>
      <w:r>
        <w:t>;</w:t>
      </w:r>
    </w:p>
    <w:p w:rsidR="00A77B80" w:rsidP="00D91876">
      <w:pPr>
        <w:pStyle w:val="ConsPlusNormal"/>
        <w:ind w:firstLine="540"/>
        <w:jc w:val="both"/>
      </w:pPr>
      <w:r>
        <w:t>-</w:t>
      </w:r>
      <w:r w:rsidR="00EF122D">
        <w:t xml:space="preserve"> </w:t>
      </w:r>
      <w:r>
        <w:t xml:space="preserve">информацией ОГИБДД УМВД России по г. Ялта от 10.01.2018г. </w:t>
      </w:r>
      <w:r w:rsidR="009752D8">
        <w:t xml:space="preserve"> о привлечении  </w:t>
      </w:r>
      <w:r w:rsidR="00797BA1">
        <w:t>Османова</w:t>
      </w:r>
      <w:r w:rsidR="00797BA1">
        <w:t xml:space="preserve"> З.Э. </w:t>
      </w:r>
      <w:r w:rsidR="009752D8">
        <w:t xml:space="preserve">22.06.2017г. </w:t>
      </w:r>
      <w:r w:rsidR="00797BA1">
        <w:t xml:space="preserve"> к административной о</w:t>
      </w:r>
      <w:r w:rsidR="005B3187">
        <w:t>тветственности по ч. 4 ст. 12.15</w:t>
      </w:r>
      <w:r w:rsidR="00797BA1">
        <w:t xml:space="preserve"> КоАП РФ </w:t>
      </w:r>
      <w:r>
        <w:t xml:space="preserve">(л.д.4); </w:t>
      </w:r>
    </w:p>
    <w:p w:rsidR="00D91876" w:rsidRPr="008C158A" w:rsidP="00D91876">
      <w:pPr>
        <w:pStyle w:val="ConsPlusNormal"/>
        <w:ind w:firstLine="540"/>
        <w:jc w:val="both"/>
      </w:pPr>
      <w:r>
        <w:t>- копией постановления № 1881039117120000</w:t>
      </w:r>
      <w:r w:rsidR="00797BA1">
        <w:t>4373 от 22.06.2017г., вступившего</w:t>
      </w:r>
      <w:r>
        <w:t xml:space="preserve"> в законную силу 02.07.2017г.</w:t>
      </w:r>
      <w:r w:rsidR="00797BA1">
        <w:t xml:space="preserve">, о привлечении </w:t>
      </w:r>
      <w:r w:rsidR="00797BA1">
        <w:t>Османова</w:t>
      </w:r>
      <w:r w:rsidR="00797BA1">
        <w:t xml:space="preserve"> З.Э. к административной ответственности по ч. 4 ст. 12 . 15 КоАП РФ</w:t>
      </w:r>
      <w:r>
        <w:t xml:space="preserve"> (л.д.24).</w:t>
      </w:r>
    </w:p>
    <w:p w:rsidR="00465B61" w:rsidP="00465B61">
      <w:pPr>
        <w:autoSpaceDE w:val="0"/>
        <w:autoSpaceDN w:val="0"/>
        <w:adjustRightInd w:val="0"/>
        <w:ind w:firstLine="540"/>
        <w:jc w:val="both"/>
        <w:rPr>
          <w:rFonts w:eastAsiaTheme="minorHAnsi"/>
          <w:szCs w:val="28"/>
          <w:lang w:eastAsia="en-US"/>
        </w:rPr>
      </w:pPr>
      <w:r w:rsidRPr="008C158A">
        <w:t xml:space="preserve">Таким образом, </w:t>
      </w:r>
      <w:r w:rsidR="00EF122D">
        <w:t xml:space="preserve">вина </w:t>
      </w:r>
      <w:r w:rsidR="00A77B80">
        <w:t>Османова</w:t>
      </w:r>
      <w:r w:rsidR="00A77B80">
        <w:t xml:space="preserve"> З.Э. </w:t>
      </w:r>
      <w:r w:rsidR="00EF122D">
        <w:t xml:space="preserve">доказана, его </w:t>
      </w:r>
      <w:r w:rsidRPr="008C158A">
        <w:t xml:space="preserve">действия </w:t>
      </w:r>
      <w:r w:rsidR="00016052">
        <w:t>правильно квалифицированы</w:t>
      </w:r>
      <w:r w:rsidR="00A77B80">
        <w:t xml:space="preserve"> по части 5</w:t>
      </w:r>
      <w:r w:rsidRPr="008C158A">
        <w:t xml:space="preserve"> ст. 12.15 КоАП РФ</w:t>
      </w:r>
      <w:r>
        <w:t xml:space="preserve">, как </w:t>
      </w:r>
      <w:r>
        <w:rPr>
          <w:rFonts w:eastAsiaTheme="minorHAnsi"/>
          <w:szCs w:val="28"/>
          <w:lang w:eastAsia="en-US"/>
        </w:rPr>
        <w:t xml:space="preserve">повторное совершение административного правонарушения, предусмотренного </w:t>
      </w:r>
      <w:r>
        <w:fldChar w:fldCharType="begin"/>
      </w:r>
      <w:r>
        <w:instrText xml:space="preserve"> HYPERLINK "consultantplus://offline/ref=AE16493CD393EFF51168F18D6589EDB52BFE77414045DC17F10E44DE91715A868840DD8F8332gDr2G" </w:instrText>
      </w:r>
      <w:r>
        <w:fldChar w:fldCharType="separate"/>
      </w:r>
      <w:r w:rsidRPr="00465B61">
        <w:rPr>
          <w:rFonts w:eastAsiaTheme="minorHAnsi"/>
          <w:szCs w:val="28"/>
          <w:lang w:eastAsia="en-US"/>
        </w:rPr>
        <w:t>частью 4</w:t>
      </w:r>
      <w:r>
        <w:fldChar w:fldCharType="end"/>
      </w:r>
      <w:r>
        <w:rPr>
          <w:rFonts w:eastAsiaTheme="minorHAnsi"/>
          <w:szCs w:val="28"/>
          <w:lang w:eastAsia="en-US"/>
        </w:rPr>
        <w:t xml:space="preserve"> настоящей статьи.</w:t>
      </w:r>
    </w:p>
    <w:p w:rsidR="00805824" w:rsidRPr="00805824" w:rsidP="00805824">
      <w:pPr>
        <w:pStyle w:val="BodyTextIndent"/>
        <w:rPr>
          <w:rFonts w:eastAsia="Newton-Regular"/>
          <w:i w:val="0"/>
          <w:sz w:val="28"/>
          <w:szCs w:val="28"/>
        </w:rPr>
      </w:pPr>
      <w:r w:rsidRPr="00805824">
        <w:rPr>
          <w:rFonts w:eastAsia="Newton-Regular"/>
          <w:i w:val="0"/>
          <w:sz w:val="28"/>
          <w:szCs w:val="28"/>
        </w:rPr>
        <w:t xml:space="preserve">В соответствии со </w:t>
      </w:r>
      <w:r>
        <w:fldChar w:fldCharType="begin"/>
      </w:r>
      <w:r>
        <w:instrText xml:space="preserve"> HYPERLINK "http://www.consultant.ru/cons/cgi/online.cgi?req=doc&amp;base=LAW&amp;n=201182&amp;rnd=244973.3047527435&amp;dst=102588&amp;fld=134" </w:instrText>
      </w:r>
      <w:r>
        <w:fldChar w:fldCharType="separate"/>
      </w:r>
      <w:r w:rsidRPr="00805824">
        <w:rPr>
          <w:rStyle w:val="Hyperlink"/>
          <w:rFonts w:eastAsia="Newton-Regular"/>
          <w:i w:val="0"/>
          <w:color w:val="auto"/>
          <w:sz w:val="28"/>
          <w:szCs w:val="28"/>
          <w:u w:val="none"/>
        </w:rPr>
        <w:t>ст. 28.2</w:t>
      </w:r>
      <w:r>
        <w:fldChar w:fldCharType="end"/>
      </w:r>
      <w:r w:rsidRPr="00805824">
        <w:rPr>
          <w:rFonts w:eastAsia="Newton-Regular"/>
          <w:i w:val="0"/>
          <w:sz w:val="28"/>
          <w:szCs w:val="28"/>
        </w:rPr>
        <w:t xml:space="preserve"> КоАП РФ протокол об административном правонарушении составлен уполномоченным должностным лицом,  подписан лицом, </w:t>
      </w:r>
      <w:r w:rsidRPr="00805824">
        <w:rPr>
          <w:i w:val="0"/>
          <w:sz w:val="28"/>
          <w:szCs w:val="28"/>
        </w:rPr>
        <w:t>его составившим, а также лицом, в отношении которого он составлен. В</w:t>
      </w:r>
      <w:r w:rsidRPr="00805824">
        <w:rPr>
          <w:rFonts w:eastAsia="Newton-Regular"/>
          <w:i w:val="0"/>
          <w:sz w:val="28"/>
          <w:szCs w:val="28"/>
        </w:rPr>
        <w:t xml:space="preserve"> нем отражены все сведения, необходимые для разрешения дела.</w:t>
      </w:r>
    </w:p>
    <w:p w:rsidR="00441483" w:rsidRPr="008C158A" w:rsidP="00441483">
      <w:pPr>
        <w:ind w:firstLine="709"/>
        <w:jc w:val="both"/>
        <w:rPr>
          <w:color w:val="000000"/>
          <w:szCs w:val="28"/>
        </w:rPr>
      </w:pPr>
      <w:r w:rsidRPr="008C158A">
        <w:rPr>
          <w:color w:val="000000"/>
          <w:szCs w:val="28"/>
        </w:rPr>
        <w:t xml:space="preserve">Обстоятельств, </w:t>
      </w:r>
      <w:r>
        <w:rPr>
          <w:color w:val="000000"/>
          <w:szCs w:val="28"/>
        </w:rPr>
        <w:t xml:space="preserve">смягчающих и </w:t>
      </w:r>
      <w:r w:rsidRPr="008C158A">
        <w:rPr>
          <w:color w:val="000000"/>
          <w:szCs w:val="28"/>
        </w:rPr>
        <w:t>отягчающих административную ответственность</w:t>
      </w:r>
      <w:r w:rsidRPr="008C158A">
        <w:rPr>
          <w:szCs w:val="28"/>
        </w:rPr>
        <w:t xml:space="preserve"> </w:t>
      </w:r>
      <w:r w:rsidR="00A77B80">
        <w:t>Османова</w:t>
      </w:r>
      <w:r w:rsidR="00A77B80">
        <w:t xml:space="preserve"> З.Э.</w:t>
      </w:r>
      <w:r w:rsidRPr="00391E77">
        <w:rPr>
          <w:color w:val="000000"/>
          <w:szCs w:val="28"/>
        </w:rPr>
        <w:t>,</w:t>
      </w:r>
      <w:r w:rsidRPr="008C158A">
        <w:rPr>
          <w:color w:val="000000"/>
          <w:szCs w:val="28"/>
        </w:rPr>
        <w:t xml:space="preserve"> не установлено.</w:t>
      </w:r>
    </w:p>
    <w:p w:rsidR="00A77B80" w:rsidRPr="00A77B80" w:rsidP="00A77B80">
      <w:pPr>
        <w:autoSpaceDE w:val="0"/>
        <w:autoSpaceDN w:val="0"/>
        <w:adjustRightInd w:val="0"/>
        <w:ind w:firstLine="709"/>
        <w:jc w:val="both"/>
        <w:rPr>
          <w:rFonts w:eastAsia="Newton-Regular"/>
          <w:szCs w:val="28"/>
          <w:lang w:eastAsia="en-US"/>
        </w:rPr>
      </w:pPr>
      <w:r w:rsidRPr="008C158A">
        <w:rPr>
          <w:szCs w:val="28"/>
        </w:rPr>
        <w:t xml:space="preserve">При назначении наказания </w:t>
      </w:r>
      <w:r w:rsidR="00016052">
        <w:rPr>
          <w:szCs w:val="28"/>
        </w:rPr>
        <w:t>мировой судья</w:t>
      </w:r>
      <w:r w:rsidRPr="008C158A">
        <w:rPr>
          <w:szCs w:val="28"/>
        </w:rPr>
        <w:t xml:space="preserve"> учитывает характер и степень общественной опасности совершенного правонарушения, личность </w:t>
      </w:r>
      <w:r>
        <w:t>Османова</w:t>
      </w:r>
      <w:r>
        <w:t xml:space="preserve"> З.Э. </w:t>
      </w:r>
      <w:r w:rsidR="00A94DDA">
        <w:rPr>
          <w:szCs w:val="28"/>
        </w:rPr>
        <w:t xml:space="preserve"> и </w:t>
      </w:r>
      <w:r w:rsidRPr="008C158A" w:rsidR="00E20963">
        <w:rPr>
          <w:szCs w:val="28"/>
        </w:rPr>
        <w:t xml:space="preserve">приходит </w:t>
      </w:r>
      <w:r w:rsidRPr="008C158A" w:rsidR="00E20963">
        <w:rPr>
          <w:color w:val="000000"/>
          <w:szCs w:val="28"/>
        </w:rPr>
        <w:t xml:space="preserve">к выводу, что </w:t>
      </w:r>
      <w:r w:rsidRPr="00A77B80">
        <w:rPr>
          <w:rFonts w:eastAsia="Newton-Regular"/>
          <w:szCs w:val="28"/>
          <w:lang w:eastAsia="en-US"/>
        </w:rPr>
        <w:t>к нему подлежит применению мера административного наказания в виде лишения права управления транспортными средствами н</w:t>
      </w:r>
      <w:r>
        <w:rPr>
          <w:rFonts w:eastAsia="Newton-Regular"/>
          <w:szCs w:val="28"/>
          <w:lang w:eastAsia="en-US"/>
        </w:rPr>
        <w:t>а срок один год, предусмотренная</w:t>
      </w:r>
      <w:r w:rsidRPr="00A77B80">
        <w:rPr>
          <w:rFonts w:eastAsia="Newton-Regular"/>
          <w:szCs w:val="28"/>
          <w:lang w:eastAsia="en-US"/>
        </w:rPr>
        <w:t xml:space="preserve"> санкцией ч. 5 ст. 12.15 КоАП РФ. </w:t>
      </w:r>
    </w:p>
    <w:p w:rsidR="00A77B80" w:rsidRPr="00A77B80" w:rsidP="00A77B80">
      <w:pPr>
        <w:widowControl w:val="0"/>
        <w:autoSpaceDE w:val="0"/>
        <w:autoSpaceDN w:val="0"/>
        <w:adjustRightInd w:val="0"/>
        <w:ind w:firstLine="708"/>
        <w:jc w:val="both"/>
        <w:rPr>
          <w:rFonts w:eastAsia="Newton-Regular"/>
          <w:szCs w:val="28"/>
        </w:rPr>
      </w:pPr>
      <w:r w:rsidRPr="00A77B80">
        <w:rPr>
          <w:rFonts w:eastAsia="Newton-Regular"/>
          <w:szCs w:val="28"/>
        </w:rPr>
        <w:t>Руководствуясь ч. 5 ст. 12.15, ст. ст. 29.9, 29.10</w:t>
      </w:r>
      <w:r w:rsidRPr="00A77B80">
        <w:rPr>
          <w:rFonts w:eastAsia="Calibri"/>
          <w:bCs/>
          <w:szCs w:val="28"/>
        </w:rPr>
        <w:t xml:space="preserve"> Кодекса РФ об административных правонарушениях,</w:t>
      </w:r>
      <w:r w:rsidRPr="00A77B80">
        <w:rPr>
          <w:rFonts w:eastAsia="Newton-Regular"/>
          <w:szCs w:val="28"/>
        </w:rPr>
        <w:t xml:space="preserve"> мировой судья</w:t>
      </w:r>
    </w:p>
    <w:p w:rsidR="0076572A" w:rsidRPr="008C158A" w:rsidP="00A77B80">
      <w:pPr>
        <w:pStyle w:val="BodyText"/>
        <w:ind w:firstLine="540"/>
        <w:rPr>
          <w:szCs w:val="28"/>
        </w:rPr>
      </w:pPr>
    </w:p>
    <w:p w:rsidR="0076572A" w:rsidRPr="008C158A" w:rsidP="0076572A">
      <w:pPr>
        <w:ind w:firstLine="709"/>
        <w:jc w:val="center"/>
        <w:rPr>
          <w:b/>
          <w:szCs w:val="28"/>
        </w:rPr>
      </w:pPr>
      <w:r w:rsidRPr="008C158A">
        <w:rPr>
          <w:b/>
          <w:szCs w:val="28"/>
        </w:rPr>
        <w:t>П</w:t>
      </w:r>
      <w:r w:rsidRPr="008C158A">
        <w:rPr>
          <w:b/>
          <w:szCs w:val="28"/>
        </w:rPr>
        <w:t xml:space="preserve"> О С Т А Н О В И Л :</w:t>
      </w:r>
    </w:p>
    <w:p w:rsidR="0076572A" w:rsidRPr="008C158A" w:rsidP="0076572A">
      <w:pPr>
        <w:ind w:firstLine="709"/>
        <w:jc w:val="center"/>
        <w:rPr>
          <w:b/>
          <w:szCs w:val="28"/>
        </w:rPr>
      </w:pPr>
    </w:p>
    <w:p w:rsidR="00A77B80" w:rsidRPr="00A77B80" w:rsidP="00A77B80">
      <w:pPr>
        <w:autoSpaceDE w:val="0"/>
        <w:autoSpaceDN w:val="0"/>
        <w:adjustRightInd w:val="0"/>
        <w:ind w:firstLine="709"/>
        <w:jc w:val="both"/>
        <w:rPr>
          <w:rFonts w:eastAsia="Newton-Regular"/>
          <w:szCs w:val="28"/>
          <w:lang w:eastAsia="en-US"/>
        </w:rPr>
      </w:pPr>
      <w:r w:rsidRPr="008C158A">
        <w:rPr>
          <w:szCs w:val="28"/>
        </w:rPr>
        <w:t xml:space="preserve">Признать </w:t>
      </w:r>
      <w:r w:rsidRPr="00A77B80">
        <w:rPr>
          <w:rFonts w:eastAsia="Newton-Regular"/>
          <w:szCs w:val="28"/>
          <w:lang w:eastAsia="en-US"/>
        </w:rPr>
        <w:t>Османова</w:t>
      </w:r>
      <w:r w:rsidRPr="00A77B80">
        <w:rPr>
          <w:rFonts w:eastAsia="Newton-Regular"/>
          <w:szCs w:val="28"/>
          <w:lang w:eastAsia="en-US"/>
        </w:rPr>
        <w:t xml:space="preserve"> </w:t>
      </w:r>
      <w:r w:rsidR="00E7539F">
        <w:rPr>
          <w:rFonts w:eastAsia="Newton-Regular"/>
          <w:szCs w:val="28"/>
          <w:lang w:eastAsia="en-US"/>
        </w:rPr>
        <w:t>З.Э.</w:t>
      </w:r>
      <w:r>
        <w:rPr>
          <w:rFonts w:eastAsia="Newton-Regular"/>
          <w:szCs w:val="28"/>
          <w:lang w:eastAsia="en-US"/>
        </w:rPr>
        <w:t>,</w:t>
      </w:r>
      <w:r w:rsidR="00B955BA">
        <w:rPr>
          <w:rFonts w:eastAsia="Newton-Regular"/>
          <w:szCs w:val="28"/>
          <w:lang w:eastAsia="en-US"/>
        </w:rPr>
        <w:t xml:space="preserve"> </w:t>
      </w:r>
      <w:r w:rsidRPr="008C158A">
        <w:rPr>
          <w:szCs w:val="28"/>
        </w:rPr>
        <w:t>виновным в совершении правонару</w:t>
      </w:r>
      <w:r>
        <w:rPr>
          <w:szCs w:val="28"/>
        </w:rPr>
        <w:t>шения, предусмотренного частью 5</w:t>
      </w:r>
      <w:r w:rsidRPr="008C158A">
        <w:rPr>
          <w:szCs w:val="28"/>
        </w:rPr>
        <w:t xml:space="preserve"> ст. 12.15 КоАП РФ,</w:t>
      </w:r>
      <w:r w:rsidRPr="008C158A">
        <w:rPr>
          <w:i/>
          <w:szCs w:val="28"/>
        </w:rPr>
        <w:t xml:space="preserve"> </w:t>
      </w:r>
      <w:r w:rsidRPr="008C158A">
        <w:rPr>
          <w:szCs w:val="28"/>
        </w:rPr>
        <w:t xml:space="preserve">и </w:t>
      </w:r>
      <w:r w:rsidRPr="00A77B80">
        <w:rPr>
          <w:bCs/>
          <w:szCs w:val="28"/>
          <w:lang w:eastAsia="en-US"/>
        </w:rPr>
        <w:t xml:space="preserve"> н</w:t>
      </w:r>
      <w:r w:rsidRPr="00A77B80">
        <w:rPr>
          <w:rFonts w:eastAsia="Newton-Regular"/>
          <w:szCs w:val="28"/>
          <w:lang w:eastAsia="en-US"/>
        </w:rPr>
        <w:t xml:space="preserve">азначить административное наказание в виде лишения права управления транспортными средствами сроком на 1 (один) год. </w:t>
      </w:r>
    </w:p>
    <w:p w:rsidR="00A77B80" w:rsidRPr="00A77B80" w:rsidP="00A77B80">
      <w:pPr>
        <w:suppressAutoHyphens/>
        <w:autoSpaceDE w:val="0"/>
        <w:autoSpaceDN w:val="0"/>
        <w:adjustRightInd w:val="0"/>
        <w:ind w:firstLine="567"/>
        <w:jc w:val="both"/>
        <w:rPr>
          <w:szCs w:val="28"/>
          <w:lang w:eastAsia="zh-CN"/>
        </w:rPr>
      </w:pPr>
      <w:r w:rsidRPr="00A77B80">
        <w:rPr>
          <w:szCs w:val="28"/>
          <w:lang w:eastAsia="zh-CN"/>
        </w:rPr>
        <w:t xml:space="preserve">Разъяснить </w:t>
      </w:r>
      <w:r w:rsidR="0054799E">
        <w:rPr>
          <w:rFonts w:eastAsia="Newton-Regular"/>
          <w:szCs w:val="28"/>
          <w:lang w:eastAsia="en-US"/>
        </w:rPr>
        <w:t>Османову</w:t>
      </w:r>
      <w:r w:rsidR="0054799E">
        <w:rPr>
          <w:rFonts w:eastAsia="Newton-Regular"/>
          <w:szCs w:val="28"/>
          <w:lang w:eastAsia="en-US"/>
        </w:rPr>
        <w:t xml:space="preserve"> З.Э.</w:t>
      </w:r>
      <w:r w:rsidRPr="00A77B80">
        <w:rPr>
          <w:szCs w:val="28"/>
          <w:lang w:eastAsia="zh-CN"/>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77B80" w:rsidRPr="00A77B80" w:rsidP="00A77B80">
      <w:pPr>
        <w:suppressAutoHyphens/>
        <w:autoSpaceDE w:val="0"/>
        <w:autoSpaceDN w:val="0"/>
        <w:adjustRightInd w:val="0"/>
        <w:ind w:firstLine="567"/>
        <w:jc w:val="both"/>
        <w:rPr>
          <w:szCs w:val="28"/>
          <w:lang w:eastAsia="zh-CN"/>
        </w:rPr>
      </w:pPr>
      <w:r w:rsidRPr="00A77B80">
        <w:rPr>
          <w:szCs w:val="28"/>
          <w:lang w:eastAsia="zh-C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54799E">
        <w:rPr>
          <w:rFonts w:eastAsia="Newton-Regular"/>
          <w:szCs w:val="28"/>
          <w:lang w:eastAsia="en-US"/>
        </w:rPr>
        <w:t xml:space="preserve">Османов З.Э. </w:t>
      </w:r>
      <w:r w:rsidRPr="00A77B80">
        <w:rPr>
          <w:szCs w:val="28"/>
          <w:lang w:eastAsia="zh-CN"/>
        </w:rPr>
        <w:t xml:space="preserve">обязан </w:t>
      </w:r>
      <w:r w:rsidRPr="00A77B80">
        <w:rPr>
          <w:szCs w:val="28"/>
          <w:lang w:eastAsia="zh-CN"/>
        </w:rPr>
        <w:t xml:space="preserve">сдать водительское удостоверение на свое имя в ОГИБДД ОМВД России по Республике Крым, а в случае утраты указанного документа заявить об этом в указанный орган в тот же срок. </w:t>
      </w:r>
    </w:p>
    <w:p w:rsidR="00A77B80" w:rsidRPr="00A77B80" w:rsidP="00A77B80">
      <w:pPr>
        <w:suppressAutoHyphens/>
        <w:autoSpaceDE w:val="0"/>
        <w:autoSpaceDN w:val="0"/>
        <w:adjustRightInd w:val="0"/>
        <w:ind w:firstLine="567"/>
        <w:jc w:val="both"/>
        <w:rPr>
          <w:szCs w:val="28"/>
          <w:lang w:eastAsia="zh-CN"/>
        </w:rPr>
      </w:pPr>
      <w:r w:rsidRPr="00A77B80">
        <w:rPr>
          <w:szCs w:val="28"/>
          <w:lang w:eastAsia="zh-C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80" w:rsidRPr="00A77B80" w:rsidP="00A77B80">
      <w:pPr>
        <w:tabs>
          <w:tab w:val="left" w:pos="3402"/>
          <w:tab w:val="left" w:pos="5103"/>
        </w:tabs>
        <w:suppressAutoHyphens/>
        <w:ind w:firstLine="567"/>
        <w:jc w:val="both"/>
        <w:rPr>
          <w:rFonts w:eastAsia="Arial Unicode MS"/>
          <w:szCs w:val="28"/>
          <w:lang w:eastAsia="zh-CN"/>
        </w:rPr>
      </w:pPr>
      <w:r w:rsidRPr="00A77B80">
        <w:rPr>
          <w:rFonts w:eastAsia="Arial Unicode MS"/>
          <w:szCs w:val="28"/>
          <w:lang w:eastAsia="zh-CN"/>
        </w:rPr>
        <w:t>Постановление</w:t>
      </w:r>
      <w:r w:rsidRPr="00A77B80">
        <w:rPr>
          <w:szCs w:val="28"/>
          <w:lang w:eastAsia="zh-CN"/>
        </w:rPr>
        <w:t xml:space="preserve"> </w:t>
      </w:r>
      <w:r w:rsidRPr="00A77B80">
        <w:rPr>
          <w:rFonts w:eastAsia="Arial Unicode MS"/>
          <w:szCs w:val="28"/>
          <w:lang w:eastAsia="zh-CN"/>
        </w:rPr>
        <w:t>может</w:t>
      </w:r>
      <w:r w:rsidRPr="00A77B80">
        <w:rPr>
          <w:szCs w:val="28"/>
          <w:lang w:eastAsia="zh-CN"/>
        </w:rPr>
        <w:t xml:space="preserve"> </w:t>
      </w:r>
      <w:r w:rsidRPr="00A77B80">
        <w:rPr>
          <w:rFonts w:eastAsia="Arial Unicode MS"/>
          <w:szCs w:val="28"/>
          <w:lang w:eastAsia="zh-CN"/>
        </w:rPr>
        <w:t>быть</w:t>
      </w:r>
      <w:r w:rsidRPr="00A77B80">
        <w:rPr>
          <w:szCs w:val="28"/>
          <w:lang w:eastAsia="zh-CN"/>
        </w:rPr>
        <w:t xml:space="preserve"> </w:t>
      </w:r>
      <w:r w:rsidRPr="00A77B80">
        <w:rPr>
          <w:rFonts w:eastAsia="Arial Unicode MS"/>
          <w:szCs w:val="28"/>
          <w:lang w:eastAsia="zh-CN"/>
        </w:rPr>
        <w:t>обжаловано</w:t>
      </w:r>
      <w:r w:rsidRPr="00A77B80">
        <w:rPr>
          <w:szCs w:val="28"/>
          <w:lang w:eastAsia="zh-CN"/>
        </w:rPr>
        <w:t xml:space="preserve"> </w:t>
      </w:r>
      <w:r w:rsidRPr="00A77B80">
        <w:rPr>
          <w:rFonts w:eastAsia="Arial Unicode MS"/>
          <w:szCs w:val="28"/>
          <w:lang w:eastAsia="zh-CN"/>
        </w:rPr>
        <w:t>в</w:t>
      </w:r>
      <w:r w:rsidRPr="00A77B80">
        <w:rPr>
          <w:szCs w:val="28"/>
          <w:lang w:eastAsia="zh-CN"/>
        </w:rPr>
        <w:t xml:space="preserve"> </w:t>
      </w:r>
      <w:r w:rsidRPr="00A77B80">
        <w:rPr>
          <w:rFonts w:eastAsia="Arial Unicode MS"/>
          <w:szCs w:val="28"/>
          <w:lang w:eastAsia="zh-CN"/>
        </w:rPr>
        <w:t>Бахчисарайский</w:t>
      </w:r>
      <w:r w:rsidRPr="00A77B80">
        <w:rPr>
          <w:szCs w:val="28"/>
          <w:lang w:eastAsia="zh-CN"/>
        </w:rPr>
        <w:t xml:space="preserve"> </w:t>
      </w:r>
      <w:r w:rsidRPr="00A77B80">
        <w:rPr>
          <w:rFonts w:eastAsia="Arial Unicode MS"/>
          <w:szCs w:val="28"/>
          <w:lang w:eastAsia="zh-CN"/>
        </w:rPr>
        <w:t>районный</w:t>
      </w:r>
      <w:r w:rsidRPr="00A77B80">
        <w:rPr>
          <w:szCs w:val="28"/>
          <w:lang w:eastAsia="zh-CN"/>
        </w:rPr>
        <w:t xml:space="preserve"> </w:t>
      </w:r>
      <w:r w:rsidRPr="00A77B80">
        <w:rPr>
          <w:rFonts w:eastAsia="Arial Unicode MS"/>
          <w:szCs w:val="28"/>
          <w:lang w:eastAsia="zh-CN"/>
        </w:rPr>
        <w:t>суд</w:t>
      </w:r>
      <w:r w:rsidRPr="00A77B80">
        <w:rPr>
          <w:szCs w:val="28"/>
          <w:lang w:eastAsia="zh-CN"/>
        </w:rPr>
        <w:t xml:space="preserve"> </w:t>
      </w:r>
      <w:r w:rsidRPr="00A77B80">
        <w:rPr>
          <w:rFonts w:eastAsia="Arial Unicode MS"/>
          <w:szCs w:val="28"/>
          <w:lang w:eastAsia="zh-CN"/>
        </w:rPr>
        <w:t>Республики</w:t>
      </w:r>
      <w:r w:rsidRPr="00A77B80">
        <w:rPr>
          <w:szCs w:val="28"/>
          <w:lang w:eastAsia="zh-CN"/>
        </w:rPr>
        <w:t xml:space="preserve"> </w:t>
      </w:r>
      <w:r w:rsidRPr="00A77B80">
        <w:rPr>
          <w:rFonts w:eastAsia="Arial Unicode MS"/>
          <w:szCs w:val="28"/>
          <w:lang w:eastAsia="zh-CN"/>
        </w:rPr>
        <w:t>Крым</w:t>
      </w:r>
      <w:r w:rsidRPr="00A77B80">
        <w:rPr>
          <w:szCs w:val="28"/>
          <w:lang w:eastAsia="zh-CN"/>
        </w:rPr>
        <w:t xml:space="preserve"> </w:t>
      </w:r>
      <w:r w:rsidRPr="00A77B80">
        <w:rPr>
          <w:rFonts w:eastAsia="Arial Unicode MS"/>
          <w:szCs w:val="28"/>
          <w:lang w:eastAsia="zh-CN"/>
        </w:rPr>
        <w:t>через</w:t>
      </w:r>
      <w:r w:rsidRPr="00A77B80">
        <w:rPr>
          <w:szCs w:val="28"/>
          <w:lang w:eastAsia="zh-CN"/>
        </w:rPr>
        <w:t xml:space="preserve"> мирового судью </w:t>
      </w:r>
      <w:r w:rsidRPr="00A77B80">
        <w:rPr>
          <w:rFonts w:eastAsia="Newton-Regular"/>
          <w:szCs w:val="28"/>
          <w:lang w:eastAsia="en-US"/>
        </w:rPr>
        <w:t>судебного участка №27 Бахчисарайского судебного района (Бахчисарайский муниципальный район) Республики Крым</w:t>
      </w:r>
      <w:r w:rsidRPr="00A77B80">
        <w:rPr>
          <w:rFonts w:eastAsia="Arial Unicode MS"/>
          <w:szCs w:val="28"/>
          <w:lang w:eastAsia="zh-CN"/>
        </w:rPr>
        <w:t xml:space="preserve"> в</w:t>
      </w:r>
      <w:r w:rsidRPr="00A77B80">
        <w:rPr>
          <w:szCs w:val="28"/>
          <w:lang w:eastAsia="zh-CN"/>
        </w:rPr>
        <w:t xml:space="preserve"> </w:t>
      </w:r>
      <w:r w:rsidRPr="00A77B80">
        <w:rPr>
          <w:rFonts w:eastAsia="Arial Unicode MS"/>
          <w:szCs w:val="28"/>
          <w:lang w:eastAsia="zh-CN"/>
        </w:rPr>
        <w:t>течение</w:t>
      </w:r>
      <w:r w:rsidRPr="00A77B80">
        <w:rPr>
          <w:szCs w:val="28"/>
          <w:lang w:eastAsia="zh-CN"/>
        </w:rPr>
        <w:t xml:space="preserve"> </w:t>
      </w:r>
      <w:r w:rsidRPr="00A77B80">
        <w:rPr>
          <w:rFonts w:eastAsia="Arial Unicode MS"/>
          <w:szCs w:val="28"/>
          <w:lang w:eastAsia="zh-CN"/>
        </w:rPr>
        <w:t>десяти</w:t>
      </w:r>
      <w:r w:rsidRPr="00A77B80">
        <w:rPr>
          <w:szCs w:val="28"/>
          <w:lang w:eastAsia="zh-CN"/>
        </w:rPr>
        <w:t xml:space="preserve"> </w:t>
      </w:r>
      <w:r w:rsidRPr="00A77B80">
        <w:rPr>
          <w:rFonts w:eastAsia="Arial Unicode MS"/>
          <w:szCs w:val="28"/>
          <w:lang w:eastAsia="zh-CN"/>
        </w:rPr>
        <w:t>суток</w:t>
      </w:r>
      <w:r w:rsidRPr="00A77B80">
        <w:rPr>
          <w:szCs w:val="28"/>
          <w:lang w:eastAsia="zh-CN"/>
        </w:rPr>
        <w:t xml:space="preserve"> </w:t>
      </w:r>
      <w:r w:rsidRPr="00A77B80">
        <w:rPr>
          <w:rFonts w:eastAsia="Arial Unicode MS"/>
          <w:szCs w:val="28"/>
          <w:lang w:eastAsia="zh-CN"/>
        </w:rPr>
        <w:t>со</w:t>
      </w:r>
      <w:r w:rsidRPr="00A77B80">
        <w:rPr>
          <w:szCs w:val="28"/>
          <w:lang w:eastAsia="zh-CN"/>
        </w:rPr>
        <w:t xml:space="preserve"> </w:t>
      </w:r>
      <w:r w:rsidRPr="00A77B80">
        <w:rPr>
          <w:rFonts w:eastAsia="Arial Unicode MS"/>
          <w:szCs w:val="28"/>
          <w:lang w:eastAsia="zh-CN"/>
        </w:rPr>
        <w:t>дня</w:t>
      </w:r>
      <w:r w:rsidRPr="00A77B80">
        <w:rPr>
          <w:szCs w:val="28"/>
          <w:lang w:eastAsia="zh-CN"/>
        </w:rPr>
        <w:t xml:space="preserve"> </w:t>
      </w:r>
      <w:r w:rsidRPr="00A77B80">
        <w:rPr>
          <w:rFonts w:eastAsia="Arial Unicode MS"/>
          <w:szCs w:val="28"/>
          <w:lang w:eastAsia="zh-CN"/>
        </w:rPr>
        <w:t>вручения</w:t>
      </w:r>
      <w:r w:rsidRPr="00A77B80">
        <w:rPr>
          <w:szCs w:val="28"/>
          <w:lang w:eastAsia="zh-CN"/>
        </w:rPr>
        <w:t xml:space="preserve"> </w:t>
      </w:r>
      <w:r w:rsidRPr="00A77B80">
        <w:rPr>
          <w:rFonts w:eastAsia="Arial Unicode MS"/>
          <w:szCs w:val="28"/>
          <w:lang w:eastAsia="zh-CN"/>
        </w:rPr>
        <w:t>или</w:t>
      </w:r>
      <w:r w:rsidRPr="00A77B80">
        <w:rPr>
          <w:szCs w:val="28"/>
          <w:lang w:eastAsia="zh-CN"/>
        </w:rPr>
        <w:t xml:space="preserve"> </w:t>
      </w:r>
      <w:r w:rsidRPr="00A77B80">
        <w:rPr>
          <w:rFonts w:eastAsia="Arial Unicode MS"/>
          <w:szCs w:val="28"/>
          <w:lang w:eastAsia="zh-CN"/>
        </w:rPr>
        <w:t>получения</w:t>
      </w:r>
      <w:r w:rsidRPr="00A77B80">
        <w:rPr>
          <w:szCs w:val="28"/>
          <w:lang w:eastAsia="zh-CN"/>
        </w:rPr>
        <w:t xml:space="preserve"> </w:t>
      </w:r>
      <w:r w:rsidRPr="00A77B80">
        <w:rPr>
          <w:rFonts w:eastAsia="Arial Unicode MS"/>
          <w:szCs w:val="28"/>
          <w:lang w:eastAsia="zh-CN"/>
        </w:rPr>
        <w:t>копии</w:t>
      </w:r>
      <w:r w:rsidRPr="00A77B80">
        <w:rPr>
          <w:szCs w:val="28"/>
          <w:lang w:eastAsia="zh-CN"/>
        </w:rPr>
        <w:t xml:space="preserve"> </w:t>
      </w:r>
      <w:r w:rsidRPr="00A77B80">
        <w:rPr>
          <w:rFonts w:eastAsia="Arial Unicode MS"/>
          <w:szCs w:val="28"/>
          <w:lang w:eastAsia="zh-CN"/>
        </w:rPr>
        <w:t>постановления.</w:t>
      </w:r>
    </w:p>
    <w:p w:rsidR="00A77B80" w:rsidRPr="00A77B80" w:rsidP="00A77B80">
      <w:pPr>
        <w:ind w:firstLine="709"/>
        <w:jc w:val="both"/>
        <w:rPr>
          <w:i/>
          <w:szCs w:val="28"/>
          <w:lang w:eastAsia="zh-CN"/>
        </w:rPr>
      </w:pPr>
    </w:p>
    <w:p w:rsidR="00A77B80" w:rsidRPr="00A77B80" w:rsidP="00A77B80">
      <w:pPr>
        <w:ind w:firstLine="709"/>
        <w:jc w:val="both"/>
        <w:rPr>
          <w:rFonts w:eastAsia="Newton-Regular"/>
          <w:b/>
          <w:szCs w:val="28"/>
          <w:lang w:eastAsia="en-US"/>
        </w:rPr>
      </w:pPr>
      <w:r w:rsidRPr="00A77B80">
        <w:rPr>
          <w:szCs w:val="28"/>
          <w:lang w:eastAsia="zh-CN"/>
        </w:rPr>
        <w:t xml:space="preserve">Мировой судья                                        </w:t>
      </w:r>
      <w:r>
        <w:rPr>
          <w:szCs w:val="28"/>
          <w:lang w:eastAsia="zh-CN"/>
        </w:rPr>
        <w:t xml:space="preserve">                          Е.А.  </w:t>
      </w:r>
      <w:r w:rsidRPr="00A77B80">
        <w:rPr>
          <w:rFonts w:eastAsia="Newton-Regular"/>
          <w:szCs w:val="28"/>
          <w:lang w:eastAsia="en-US"/>
        </w:rPr>
        <w:t xml:space="preserve">Есина </w:t>
      </w:r>
    </w:p>
    <w:p w:rsidR="00391E77" w:rsidRPr="00391E77" w:rsidP="00A77B80">
      <w:pPr>
        <w:suppressAutoHyphens/>
        <w:autoSpaceDE w:val="0"/>
        <w:autoSpaceDN w:val="0"/>
        <w:adjustRightInd w:val="0"/>
        <w:ind w:firstLine="567"/>
        <w:jc w:val="both"/>
        <w:rPr>
          <w:i/>
          <w:szCs w:val="28"/>
          <w:lang w:eastAsia="zh-CN"/>
        </w:rPr>
      </w:pPr>
    </w:p>
    <w:sectPr w:rsidSect="00085648">
      <w:pgSz w:w="11907" w:h="16840" w:code="9"/>
      <w:pgMar w:top="568" w:right="1440" w:bottom="568"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8"/>
    <w:rsid w:val="00016052"/>
    <w:rsid w:val="00026F3D"/>
    <w:rsid w:val="00065467"/>
    <w:rsid w:val="00085648"/>
    <w:rsid w:val="000876C9"/>
    <w:rsid w:val="000C1311"/>
    <w:rsid w:val="000D267F"/>
    <w:rsid w:val="000F1FEB"/>
    <w:rsid w:val="001040F0"/>
    <w:rsid w:val="00131021"/>
    <w:rsid w:val="00190232"/>
    <w:rsid w:val="001E1B4D"/>
    <w:rsid w:val="002871F6"/>
    <w:rsid w:val="0029187D"/>
    <w:rsid w:val="002B3710"/>
    <w:rsid w:val="002C7252"/>
    <w:rsid w:val="00352FF7"/>
    <w:rsid w:val="00367F6B"/>
    <w:rsid w:val="00391E77"/>
    <w:rsid w:val="003921A8"/>
    <w:rsid w:val="003E7AE2"/>
    <w:rsid w:val="00441483"/>
    <w:rsid w:val="00465B61"/>
    <w:rsid w:val="004663C6"/>
    <w:rsid w:val="00486768"/>
    <w:rsid w:val="00486AE7"/>
    <w:rsid w:val="004E1222"/>
    <w:rsid w:val="0054799E"/>
    <w:rsid w:val="005B3187"/>
    <w:rsid w:val="005F5D1D"/>
    <w:rsid w:val="005F6DCB"/>
    <w:rsid w:val="006031FE"/>
    <w:rsid w:val="00660D82"/>
    <w:rsid w:val="00686DCE"/>
    <w:rsid w:val="006C12FF"/>
    <w:rsid w:val="0076572A"/>
    <w:rsid w:val="00772C67"/>
    <w:rsid w:val="00797BA1"/>
    <w:rsid w:val="007A2466"/>
    <w:rsid w:val="0080055A"/>
    <w:rsid w:val="00805824"/>
    <w:rsid w:val="008318E4"/>
    <w:rsid w:val="008C158A"/>
    <w:rsid w:val="00914431"/>
    <w:rsid w:val="0091567B"/>
    <w:rsid w:val="0092515C"/>
    <w:rsid w:val="009752D8"/>
    <w:rsid w:val="00983DAC"/>
    <w:rsid w:val="009968B9"/>
    <w:rsid w:val="00A533AA"/>
    <w:rsid w:val="00A77B80"/>
    <w:rsid w:val="00A94DDA"/>
    <w:rsid w:val="00AB13CF"/>
    <w:rsid w:val="00AC16B0"/>
    <w:rsid w:val="00AF324B"/>
    <w:rsid w:val="00B1024D"/>
    <w:rsid w:val="00B22BBC"/>
    <w:rsid w:val="00B451B9"/>
    <w:rsid w:val="00B649A8"/>
    <w:rsid w:val="00B955BA"/>
    <w:rsid w:val="00C156C8"/>
    <w:rsid w:val="00C20CEC"/>
    <w:rsid w:val="00C30F89"/>
    <w:rsid w:val="00C629D8"/>
    <w:rsid w:val="00D13AE6"/>
    <w:rsid w:val="00D16494"/>
    <w:rsid w:val="00D91876"/>
    <w:rsid w:val="00DE1AD4"/>
    <w:rsid w:val="00DE7116"/>
    <w:rsid w:val="00E20963"/>
    <w:rsid w:val="00E7539F"/>
    <w:rsid w:val="00E82358"/>
    <w:rsid w:val="00EA77DD"/>
    <w:rsid w:val="00EB79F2"/>
    <w:rsid w:val="00EF122D"/>
    <w:rsid w:val="00FC2F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pPr>
      <w:spacing w:after="0" w:line="240" w:lineRule="auto"/>
    </w:pPr>
    <w:rPr>
      <w:rFonts w:ascii="Times New Roman" w:eastAsia="Times New Roman" w:hAnsi="Times New Roman" w:cs="Times New Roman"/>
      <w:sz w:val="28"/>
      <w:szCs w:val="20"/>
      <w:lang w:eastAsia="ru-RU"/>
    </w:rPr>
  </w:style>
  <w:style w:type="paragraph" w:styleId="Heading2">
    <w:name w:val="heading 2"/>
    <w:basedOn w:val="Normal"/>
    <w:next w:val="Normal"/>
    <w:link w:val="2"/>
    <w:qFormat/>
    <w:rsid w:val="0076572A"/>
    <w:pPr>
      <w:keepNext/>
      <w:ind w:firstLine="709"/>
      <w:jc w:val="both"/>
      <w:outlineLvl w:val="1"/>
    </w:pPr>
    <w:rPr>
      <w:i/>
      <w:sz w:val="22"/>
    </w:rPr>
  </w:style>
  <w:style w:type="paragraph" w:styleId="Heading3">
    <w:name w:val="heading 3"/>
    <w:basedOn w:val="Normal"/>
    <w:next w:val="Normal"/>
    <w:link w:val="3"/>
    <w:qFormat/>
    <w:rsid w:val="0076572A"/>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572A"/>
    <w:rPr>
      <w:rFonts w:ascii="Times New Roman" w:eastAsia="Times New Roman" w:hAnsi="Times New Roman" w:cs="Times New Roman"/>
      <w:i/>
      <w:szCs w:val="20"/>
      <w:lang w:eastAsia="ru-RU"/>
    </w:rPr>
  </w:style>
  <w:style w:type="character" w:customStyle="1" w:styleId="3">
    <w:name w:val="Заголовок 3 Знак"/>
    <w:basedOn w:val="DefaultParagraphFont"/>
    <w:link w:val="Heading3"/>
    <w:rsid w:val="0076572A"/>
    <w:rPr>
      <w:rFonts w:ascii="Times New Roman" w:eastAsia="Times New Roman" w:hAnsi="Times New Roman" w:cs="Times New Roman"/>
      <w:b/>
      <w:i/>
      <w:sz w:val="24"/>
      <w:szCs w:val="20"/>
      <w:lang w:eastAsia="ru-RU"/>
    </w:rPr>
  </w:style>
  <w:style w:type="paragraph" w:styleId="BodyText">
    <w:name w:val="Body Text"/>
    <w:basedOn w:val="Normal"/>
    <w:link w:val="a"/>
    <w:rsid w:val="0076572A"/>
    <w:pPr>
      <w:jc w:val="both"/>
    </w:pPr>
  </w:style>
  <w:style w:type="character" w:customStyle="1" w:styleId="a">
    <w:name w:val="Основной текст Знак"/>
    <w:basedOn w:val="DefaultParagraphFont"/>
    <w:link w:val="BodyText"/>
    <w:rsid w:val="0076572A"/>
    <w:rPr>
      <w:rFonts w:ascii="Times New Roman" w:eastAsia="Times New Roman" w:hAnsi="Times New Roman" w:cs="Times New Roman"/>
      <w:sz w:val="28"/>
      <w:szCs w:val="20"/>
      <w:lang w:eastAsia="ru-RU"/>
    </w:rPr>
  </w:style>
  <w:style w:type="paragraph" w:styleId="BodyTextIndent">
    <w:name w:val="Body Text Indent"/>
    <w:basedOn w:val="Normal"/>
    <w:link w:val="a0"/>
    <w:rsid w:val="0076572A"/>
    <w:pPr>
      <w:ind w:firstLine="709"/>
      <w:jc w:val="both"/>
    </w:pPr>
    <w:rPr>
      <w:i/>
      <w:sz w:val="24"/>
    </w:rPr>
  </w:style>
  <w:style w:type="character" w:customStyle="1" w:styleId="a0">
    <w:name w:val="Основной текст с отступом Знак"/>
    <w:basedOn w:val="DefaultParagraphFont"/>
    <w:link w:val="BodyTextIndent"/>
    <w:rsid w:val="0076572A"/>
    <w:rPr>
      <w:rFonts w:ascii="Times New Roman" w:eastAsia="Times New Roman" w:hAnsi="Times New Roman" w:cs="Times New Roman"/>
      <w:i/>
      <w:sz w:val="24"/>
      <w:szCs w:val="20"/>
      <w:lang w:eastAsia="ru-RU"/>
    </w:rPr>
  </w:style>
  <w:style w:type="paragraph" w:styleId="BodyTextIndent2">
    <w:name w:val="Body Text Indent 2"/>
    <w:basedOn w:val="Normal"/>
    <w:link w:val="20"/>
    <w:rsid w:val="0076572A"/>
    <w:pPr>
      <w:ind w:firstLine="709"/>
      <w:jc w:val="both"/>
    </w:pPr>
    <w:rPr>
      <w:i/>
      <w:sz w:val="22"/>
    </w:rPr>
  </w:style>
  <w:style w:type="character" w:customStyle="1" w:styleId="20">
    <w:name w:val="Основной текст с отступом 2 Знак"/>
    <w:basedOn w:val="DefaultParagraphFont"/>
    <w:link w:val="BodyTextIndent2"/>
    <w:rsid w:val="0076572A"/>
    <w:rPr>
      <w:rFonts w:ascii="Times New Roman" w:eastAsia="Times New Roman" w:hAnsi="Times New Roman" w:cs="Times New Roman"/>
      <w:i/>
      <w:szCs w:val="20"/>
      <w:lang w:eastAsia="ru-RU"/>
    </w:rPr>
  </w:style>
  <w:style w:type="paragraph" w:customStyle="1" w:styleId="ConsPlusNormal">
    <w:name w:val="ConsPlusNormal"/>
    <w:rsid w:val="007657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1">
    <w:name w:val="Знак Знак"/>
    <w:basedOn w:val="Normal"/>
    <w:rsid w:val="003E7AE2"/>
    <w:rPr>
      <w:rFonts w:ascii="Verdana" w:eastAsia="SimSun" w:hAnsi="Verdana" w:cs="Verdana"/>
      <w:sz w:val="20"/>
      <w:lang w:val="en-US" w:eastAsia="en-US"/>
    </w:rPr>
  </w:style>
  <w:style w:type="paragraph" w:styleId="NormalWeb">
    <w:name w:val="Normal (Web)"/>
    <w:basedOn w:val="Normal"/>
    <w:semiHidden/>
    <w:rsid w:val="00D91876"/>
    <w:pPr>
      <w:spacing w:before="100" w:beforeAutospacing="1" w:after="100" w:afterAutospacing="1"/>
    </w:pPr>
    <w:rPr>
      <w:rFonts w:eastAsia="Calibri"/>
      <w:sz w:val="24"/>
      <w:szCs w:val="24"/>
    </w:rPr>
  </w:style>
  <w:style w:type="paragraph" w:styleId="NoSpacing">
    <w:name w:val="No Spacing"/>
    <w:uiPriority w:val="1"/>
    <w:qFormat/>
    <w:rsid w:val="00D91876"/>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4E1222"/>
    <w:rPr>
      <w:rFonts w:ascii="Tahoma" w:hAnsi="Tahoma" w:cs="Tahoma"/>
      <w:sz w:val="16"/>
      <w:szCs w:val="16"/>
    </w:rPr>
  </w:style>
  <w:style w:type="character" w:customStyle="1" w:styleId="a2">
    <w:name w:val="Текст выноски Знак"/>
    <w:basedOn w:val="DefaultParagraphFont"/>
    <w:link w:val="BalloonText"/>
    <w:uiPriority w:val="99"/>
    <w:semiHidden/>
    <w:rsid w:val="004E1222"/>
    <w:rPr>
      <w:rFonts w:ascii="Tahoma" w:eastAsia="Times New Roman" w:hAnsi="Tahoma" w:cs="Tahoma"/>
      <w:sz w:val="16"/>
      <w:szCs w:val="16"/>
      <w:lang w:eastAsia="ru-RU"/>
    </w:rPr>
  </w:style>
  <w:style w:type="character" w:styleId="Hyperlink">
    <w:name w:val="Hyperlink"/>
    <w:basedOn w:val="DefaultParagraphFont"/>
    <w:semiHidden/>
    <w:unhideWhenUsed/>
    <w:rsid w:val="00B95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