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0C52AD">
      <w:r>
        <w:t>Дело №5-27-84/2017</w:t>
      </w:r>
    </w:p>
    <w:p w:rsidR="00A77B3E" w:rsidRDefault="000C52AD" w:rsidP="000C52AD">
      <w:pPr>
        <w:jc w:val="center"/>
      </w:pPr>
      <w:r>
        <w:t>ПОСТАНОВЛЕНИЕ</w:t>
      </w:r>
    </w:p>
    <w:p w:rsidR="00A77B3E" w:rsidRDefault="000C52AD" w:rsidP="000C52AD">
      <w:pPr>
        <w:jc w:val="center"/>
      </w:pPr>
      <w:r>
        <w:t>по делу об административном правонарушении</w:t>
      </w:r>
    </w:p>
    <w:p w:rsidR="00A77B3E" w:rsidRDefault="000C52AD"/>
    <w:p w:rsidR="00A77B3E" w:rsidRDefault="000C52AD">
      <w:r>
        <w:t>10 апреля 2017 года                                                                            г. Бахчисарай</w:t>
      </w:r>
    </w:p>
    <w:p w:rsidR="00A77B3E" w:rsidRDefault="000C52AD"/>
    <w:p w:rsidR="00A77B3E" w:rsidRDefault="000C52AD">
      <w:proofErr w:type="gramStart"/>
      <w:r>
        <w:t xml:space="preserve">Мировой судья судебного участка № 27 Бахчисарайского судебного </w:t>
      </w:r>
      <w:r>
        <w:t>района (Бахчисарайский муниципальный район) Республики Крым Есина Е.А.,(298400,г. Бахчисарай, ул. Фрунзе, 36в), рассмотрев дело об административном правонарушении, предусмотренном ч.1 ст.12.8 Кодекса Российской Федерации об административных правонарушениях</w:t>
      </w:r>
      <w:r>
        <w:t>, в отношении Дегтярева А.В.</w:t>
      </w:r>
      <w:r>
        <w:t>, паспортные данные</w:t>
      </w:r>
      <w:r>
        <w:t>, работающего должность</w:t>
      </w:r>
      <w:r>
        <w:t xml:space="preserve"> в наименование организации, зарегистрированного по адресу: адрес и фактически проживающего по адресу: адрес, </w:t>
      </w:r>
      <w:proofErr w:type="gramEnd"/>
    </w:p>
    <w:p w:rsidR="00A77B3E" w:rsidRDefault="000C52AD">
      <w:r>
        <w:t>УСТАНОВИЛ:</w:t>
      </w:r>
    </w:p>
    <w:p w:rsidR="00A77B3E" w:rsidRDefault="000C52AD">
      <w:r>
        <w:t>03.02.2017 года в 20 часов 50 минут в г. Бахчисара</w:t>
      </w:r>
      <w:r>
        <w:t xml:space="preserve">й, на ул. Симферопольской возле дома № 45-А Дегтярев А.В. управлял автомобилем марка автомобиля Пассат, государственный регистрационный знак У630МО61 в состоянии алкогольного опьянения, чем  нарушил п. 2.7 Правил дорожного движения РФ. </w:t>
      </w:r>
    </w:p>
    <w:p w:rsidR="00A77B3E" w:rsidRDefault="000C52AD">
      <w:r>
        <w:t>В суде 10.04.2017 Д</w:t>
      </w:r>
      <w:r>
        <w:t>егтярев А.В. вину признал, раскаялся, просил назначить минимальное наказание.</w:t>
      </w:r>
    </w:p>
    <w:p w:rsidR="00A77B3E" w:rsidRDefault="000C52AD">
      <w:r>
        <w:t>Согласно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w:t>
      </w:r>
      <w:r>
        <w:t xml:space="preserve">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w:t>
      </w:r>
      <w:r>
        <w:t>под угрозу безопасность движения.</w:t>
      </w:r>
    </w:p>
    <w:p w:rsidR="00A77B3E" w:rsidRDefault="000C52AD">
      <w:r>
        <w:t>Согласно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w:t>
      </w:r>
      <w:r>
        <w:t>е тридцати тысяч рублей с лишением права управления транспортными средствами на срок от полутора до двух лет.</w:t>
      </w:r>
    </w:p>
    <w:p w:rsidR="00A77B3E" w:rsidRDefault="000C52AD">
      <w:r>
        <w:t>Исследовав материалы дела об административном правонарушении, заслушав пояснения лица, привлекаемого к административной ответственности, мировой с</w:t>
      </w:r>
      <w:r>
        <w:t>удья приходит к выводу, что в действиях Дегтярева А.В. имеется состав административного правонарушения, предусмотренного ч.1 ст.12.8 КоАП РФ - управление транспортным средством водителем, находящимся в состоянии опьянения,  исходя из следующего.</w:t>
      </w:r>
    </w:p>
    <w:p w:rsidR="00A77B3E" w:rsidRDefault="000C52AD">
      <w:r>
        <w:t>Помимо при</w:t>
      </w:r>
      <w:r>
        <w:t>знания вины, факт совершения Дегтяревым А.В. вышеуказанного административного правонарушения подтверждается представленными суду письменными доказательствами, исследованными судом каждое в отдельности и в их совокупности в порядке ст.26.11 КоАП РФ, в частн</w:t>
      </w:r>
      <w:r>
        <w:t>ости:</w:t>
      </w:r>
    </w:p>
    <w:p w:rsidR="00A77B3E" w:rsidRDefault="000C52AD">
      <w:r>
        <w:t>- протоколом об административном правонарушении 61 АГ 302560 от 01.03.2017 года, подписанным Дегтяревым А.В. без возражений, в котором последним указано на признание своей вины (л.д.1);</w:t>
      </w:r>
    </w:p>
    <w:p w:rsidR="00A77B3E" w:rsidRDefault="000C52AD">
      <w:r>
        <w:lastRenderedPageBreak/>
        <w:t>- протоколом 61 АМ 396176 от 03.02.2017 года об отстранении от у</w:t>
      </w:r>
      <w:r>
        <w:t>правления транспортным средством (л.д.3);</w:t>
      </w:r>
    </w:p>
    <w:p w:rsidR="00A77B3E" w:rsidRDefault="000C52AD">
      <w:r>
        <w:t>- актом 61 АА 127362 от 03.02.2017 года освидетельствования на состояние алкогольного опьянения (л.д.4);</w:t>
      </w:r>
    </w:p>
    <w:p w:rsidR="00A77B3E" w:rsidRDefault="000C52AD">
      <w:r>
        <w:t>- протоколом 61 АК 595500 от 03.02.2017 года о направлении на медицинское освидетельствование на состояние оп</w:t>
      </w:r>
      <w:r>
        <w:t>ьянения, согласно которому Дегтярев А.В. при наличии признаков опьянения (запах алкоголя изо рта, неустойчивость позы, нарушение речи) согласен пройти медицинское освидетельствование на состояние опьянения, о чем в протоколе имеется собственноручно выполне</w:t>
      </w:r>
      <w:r>
        <w:t xml:space="preserve">нная подпись Дегтярева А.В. (л.д.5); </w:t>
      </w:r>
    </w:p>
    <w:p w:rsidR="00A77B3E" w:rsidRDefault="000C52AD">
      <w:r>
        <w:t>- протоколом 82 ПЗ № 002077 от 03.02.2017 года о задержании транспортного средства, составленного в присутствии понятого (</w:t>
      </w:r>
      <w:proofErr w:type="spellStart"/>
      <w:r>
        <w:t>л.д</w:t>
      </w:r>
      <w:proofErr w:type="spellEnd"/>
      <w:r>
        <w:t>. 6);</w:t>
      </w:r>
    </w:p>
    <w:p w:rsidR="00A77B3E" w:rsidRDefault="000C52AD">
      <w:r>
        <w:t>- справкой о результатах медицинского освидетельствования на состояние опьянения № 18 о</w:t>
      </w:r>
      <w:r>
        <w:t xml:space="preserve">т 03.02.2017 года, согласно которой при проведении медицинского освидетельствования обнаружены клинические признаки опьянения: </w:t>
      </w:r>
      <w:proofErr w:type="spellStart"/>
      <w:r>
        <w:t>эйфоричен</w:t>
      </w:r>
      <w:proofErr w:type="spellEnd"/>
      <w:r>
        <w:t>, кожные покровы обычной окраски, тремор век, языка, рук, результат исследования  выдыхаемого воздуха 1.14 мг/л (</w:t>
      </w:r>
      <w:proofErr w:type="spellStart"/>
      <w:r>
        <w:t>л.д</w:t>
      </w:r>
      <w:proofErr w:type="spellEnd"/>
      <w:r>
        <w:t>. 7)</w:t>
      </w:r>
      <w:r>
        <w:t>;</w:t>
      </w:r>
    </w:p>
    <w:p w:rsidR="00A77B3E" w:rsidRDefault="000C52AD">
      <w:r>
        <w:t xml:space="preserve">- материалами </w:t>
      </w:r>
      <w:proofErr w:type="spellStart"/>
      <w:r>
        <w:t>видеофиксации</w:t>
      </w:r>
      <w:proofErr w:type="spellEnd"/>
      <w:r>
        <w:t xml:space="preserve"> (л.д.8);</w:t>
      </w:r>
    </w:p>
    <w:p w:rsidR="00A77B3E" w:rsidRDefault="000C52AD">
      <w:r>
        <w:t>- актом медицинского освидетельствования на состояние опьянения № 18 от 03.02.2017 года в 21 час 25 минут, согласно которому установлено состояние опьянения.</w:t>
      </w:r>
    </w:p>
    <w:p w:rsidR="00A77B3E" w:rsidRDefault="000C52AD">
      <w:r>
        <w:t>При назначении административного наказания Дегтяреву А.В. м</w:t>
      </w:r>
      <w:r>
        <w:t xml:space="preserve">ировым судьей учитывается смягчающее административную ответственность обстоятельство – его раскаяние в содеянном. </w:t>
      </w:r>
    </w:p>
    <w:p w:rsidR="00A77B3E" w:rsidRDefault="000C52AD">
      <w:r>
        <w:t>Обстоятельств, отягчающих административную ответственность Дегтярева А.В. не установлено.</w:t>
      </w:r>
    </w:p>
    <w:p w:rsidR="00A77B3E" w:rsidRDefault="000C52AD">
      <w:r>
        <w:t>Учитывая степень общественной опасности совершенног</w:t>
      </w:r>
      <w:r>
        <w:t>о правонарушения, а также принимая во внимание личность Дегтярева А.В., его материальное положение, мировой судья считает, что к нему подлежит применению мера административного наказания в виде административного штрафа в размере 30000 рублей с лишением пра</w:t>
      </w:r>
      <w:r>
        <w:t>ва управления транспортными средствами сроком на один год шесть месяцев.</w:t>
      </w:r>
    </w:p>
    <w:p w:rsidR="00A77B3E" w:rsidRDefault="000C52AD">
      <w:r>
        <w:t>Руководствуясь ч.1 ст.12.8, ст.ст.29.9, 29.10 Кодекса РФ об административных правонарушениях, мировой судья</w:t>
      </w:r>
    </w:p>
    <w:p w:rsidR="00A77B3E" w:rsidRDefault="000C52AD"/>
    <w:p w:rsidR="00A77B3E" w:rsidRDefault="000C52AD">
      <w:r>
        <w:t>ПОСТАНОВИЛ:</w:t>
      </w:r>
    </w:p>
    <w:p w:rsidR="00A77B3E" w:rsidRDefault="000C52AD">
      <w:proofErr w:type="gramStart"/>
      <w:r>
        <w:t xml:space="preserve">Признать </w:t>
      </w:r>
      <w:r>
        <w:t>Дегтярева А.В.</w:t>
      </w:r>
      <w:r>
        <w:t xml:space="preserve">, паспортные данные, виновным в совершении административного правонарушения, предусмотренного ч.1 ст.12.8 Кодекса РФ об административных правонарушениях, и назначить </w:t>
      </w:r>
      <w:r>
        <w:t>Дегтярев</w:t>
      </w:r>
      <w:r>
        <w:t>у</w:t>
      </w:r>
      <w:r>
        <w:t xml:space="preserve"> А.В.</w:t>
      </w:r>
      <w:r>
        <w:t xml:space="preserve"> административное наказание в виде административного штрафа в размере 30000</w:t>
      </w:r>
      <w:r>
        <w:t xml:space="preserve"> (тридцать тысяч) рублей с лишением права управления транспортными средствами сроком на 1 (один) год 6 (шесть) месяцев. </w:t>
      </w:r>
      <w:proofErr w:type="gramEnd"/>
    </w:p>
    <w:p w:rsidR="00A77B3E" w:rsidRDefault="000C52AD">
      <w:r>
        <w:t>Штраф перечислять по следующим реквизитам: отделение по Республике Крым ЮГУ ЦБ РФ; р/с 40101810335100010001, БИК: 043510001, КБК:188116</w:t>
      </w:r>
      <w:r>
        <w:t xml:space="preserve">30020016000140, КПП:910401001, ОКТМО: 35604000, ИНН:9104000072,  получатель – УФК по Республике Крым (ОМВД России по </w:t>
      </w:r>
      <w:r>
        <w:lastRenderedPageBreak/>
        <w:t>Бахчисарайскому району), наименование платежа – административный штраф, УИН – 18810491171600000796.</w:t>
      </w:r>
    </w:p>
    <w:p w:rsidR="00A77B3E" w:rsidRDefault="000C52AD">
      <w:r>
        <w:t>В силу ч.1 ст. 32.2 КоАП РФ администрат</w:t>
      </w:r>
      <w:r>
        <w:t>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рассрочки.</w:t>
      </w:r>
    </w:p>
    <w:p w:rsidR="00A77B3E" w:rsidRDefault="000C52AD">
      <w:r>
        <w:t xml:space="preserve">Согласно ч.5 </w:t>
      </w:r>
      <w:r>
        <w:t>ст.32.2 КоАП РФ при отсутствии документа, свидетельствующего об уплате административного штрафа, по истечении срока, указанного в ч.1 ст. 32.2 КоАП РФ, судья, орган, должностное лицо, вынесшие постановление, направляют соответствующие материалы судебному п</w:t>
      </w:r>
      <w:r>
        <w:t xml:space="preserve">риставу-исполнителю для взыскания суммы административного штрафа в порядке, предусмотренном федеральным законодательством. </w:t>
      </w:r>
    </w:p>
    <w:p w:rsidR="00A77B3E" w:rsidRDefault="000C52AD">
      <w:r>
        <w:t>Разъяснить Дегтяреву А.В. что в соответствии со ст. 32.7 КоАП РФ течение срока лишения специального права начинается со дня вступлен</w:t>
      </w:r>
      <w:r>
        <w:t xml:space="preserve">ия в законную силу постановления о назначении административного наказания в виде лишения соответствующего специального права. </w:t>
      </w:r>
    </w:p>
    <w:p w:rsidR="00A77B3E" w:rsidRDefault="000C52AD">
      <w:r>
        <w:t>В течение трех рабочих дней со дня вступления в законную силу постановления о назначении административного наказания в виде лишен</w:t>
      </w:r>
      <w:r>
        <w:t xml:space="preserve">ия соответствующего специального права Дегтярев А.В. обязан сдать водительское удостоверение на свое имя в Отделение ГИБДД ОМВД России по Бахчисарайскому району, а в случае утраты указанного документа заявить об этом в указанный орган в тот же срок. </w:t>
      </w:r>
    </w:p>
    <w:p w:rsidR="00A77B3E" w:rsidRDefault="000C52AD">
      <w:r>
        <w:t>В слу</w:t>
      </w:r>
      <w:r>
        <w:t>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w:t>
      </w:r>
      <w:r>
        <w:t xml:space="preserve">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sidRDefault="000C52AD">
      <w:r>
        <w:t xml:space="preserve">Согласно ч.11 ст.27.13 КоАП РФ лицо, </w:t>
      </w:r>
      <w:r>
        <w:t>привлеченное к административной ответственности за административное правонарушение, повлекшее применение задержания транспортного средства, оплачивает стоимость перемещения и хранения задержанного транспортного средства в сроки и по тарифам, которые устана</w:t>
      </w:r>
      <w:r>
        <w:t xml:space="preserve">вливаются уполномоченным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w:t>
      </w:r>
      <w:r>
        <w:t>актов и контролю за соблюдением законодательства в сфере государственного регулирования цен (тарифов) на товары (услуги).</w:t>
      </w:r>
    </w:p>
    <w:p w:rsidR="00A77B3E" w:rsidRDefault="000C52AD">
      <w:r>
        <w:t>Постановление может быть обжаловано в Бахчисарайский районный суд Республики Крым через мирового судью судебного участка № 27 Бахчисар</w:t>
      </w:r>
      <w:r>
        <w:t>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A77B3E" w:rsidRDefault="000C52AD"/>
    <w:p w:rsidR="00A77B3E" w:rsidRDefault="000C52AD">
      <w:r>
        <w:t xml:space="preserve">Мировой судья                                                                        </w:t>
      </w:r>
      <w:bookmarkStart w:id="0" w:name="_GoBack"/>
      <w:r>
        <w:t xml:space="preserve">   </w:t>
      </w:r>
      <w:bookmarkEnd w:id="0"/>
      <w:r>
        <w:t xml:space="preserve">      Есина Е.А</w:t>
      </w:r>
    </w:p>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52AD"/>
    <w:rsid w:val="000C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7137</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secms27</dc:creator>
  <cp:lastModifiedBy>secms27</cp:lastModifiedBy>
  <cp:revision>2</cp:revision>
  <dcterms:created xsi:type="dcterms:W3CDTF">2017-06-06T10:23:00Z</dcterms:created>
  <dcterms:modified xsi:type="dcterms:W3CDTF">2017-06-06T10:23:00Z</dcterms:modified>
</cp:coreProperties>
</file>