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№5-2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172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709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ПОСТАНОВЛЕНИЕ</w:t>
      </w:r>
    </w:p>
    <w:p>
      <w:pPr>
        <w:spacing w:before="0" w:after="0"/>
        <w:ind w:firstLine="709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Style w:val="cat-Dategrp-8rplc-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2"/>
          <w:szCs w:val="22"/>
        </w:rPr>
        <w:t>адрес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 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FIOgrp-14rplc-4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рассмотрев дело об административном правонарушении, в отношении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Style w:val="cat-FIOgrp-15rplc-6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ExternalSystemDefinedgrp-24rplc-7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2"/>
          <w:szCs w:val="22"/>
        </w:rPr>
        <w:t>паспортные данные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УССР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гражданина </w:t>
      </w:r>
      <w:r>
        <w:rPr>
          <w:rFonts w:ascii="Times New Roman" w:eastAsia="Times New Roman" w:hAnsi="Times New Roman" w:cs="Times New Roman"/>
          <w:sz w:val="22"/>
          <w:szCs w:val="22"/>
        </w:rPr>
        <w:t>РФ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со слов инвалидность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 и II групп не имеет,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со слов официально не трудоустроенного, </w:t>
      </w:r>
      <w:r>
        <w:rPr>
          <w:rFonts w:ascii="Times New Roman" w:eastAsia="Times New Roman" w:hAnsi="Times New Roman" w:cs="Times New Roman"/>
          <w:sz w:val="22"/>
          <w:szCs w:val="22"/>
        </w:rPr>
        <w:t>зарегистрированного 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проживающего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(личность установлена согласно </w:t>
      </w:r>
      <w:r>
        <w:rPr>
          <w:rStyle w:val="cat-PassportDatagrp-20rplc-10"/>
          <w:rFonts w:ascii="Times New Roman" w:eastAsia="Times New Roman" w:hAnsi="Times New Roman" w:cs="Times New Roman"/>
          <w:sz w:val="22"/>
          <w:szCs w:val="22"/>
        </w:rPr>
        <w:t>паспортные данные</w:t>
      </w:r>
      <w:r>
        <w:rPr>
          <w:rStyle w:val="cat-ExternalSystemDefinedgrp-22rplc-11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Style w:val="cat-ExternalSystemDefinedgrp-23rplc-12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копия в материалах дела № 5-27-172/2025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sz w:val="22"/>
          <w:szCs w:val="22"/>
        </w:rPr>
        <w:t>в совершении административного правонарушения, предусмотренного ч.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ст. 12.26 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УСТАНОВИЛ: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Style w:val="cat-Dategrp-9rplc-13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</w:t>
      </w:r>
      <w:r>
        <w:rPr>
          <w:rStyle w:val="cat-Timegrp-21rplc-14"/>
          <w:rFonts w:ascii="Times New Roman" w:eastAsia="Times New Roman" w:hAnsi="Times New Roman" w:cs="Times New Roman"/>
          <w:sz w:val="22"/>
          <w:szCs w:val="22"/>
        </w:rPr>
        <w:t>время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возле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126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 </w:t>
      </w:r>
      <w:r>
        <w:rPr>
          <w:rStyle w:val="cat-Addressgrp-6rplc-1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водитель </w:t>
      </w:r>
      <w:r>
        <w:rPr>
          <w:rStyle w:val="cat-FIOgrp-16rplc-17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2"/>
          <w:szCs w:val="22"/>
        </w:rPr>
        <w:t>мопедом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без </w:t>
      </w:r>
      <w:r>
        <w:rPr>
          <w:rFonts w:ascii="Times New Roman" w:eastAsia="Times New Roman" w:hAnsi="Times New Roman" w:cs="Times New Roman"/>
          <w:sz w:val="22"/>
          <w:szCs w:val="22"/>
        </w:rPr>
        <w:t>государственн</w:t>
      </w:r>
      <w:r>
        <w:rPr>
          <w:rFonts w:ascii="Times New Roman" w:eastAsia="Times New Roman" w:hAnsi="Times New Roman" w:cs="Times New Roman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регистрационного знак</w:t>
      </w:r>
      <w:r>
        <w:rPr>
          <w:rFonts w:ascii="Times New Roman" w:eastAsia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не имея права управления транспортным средством, с признаками опьянения (</w:t>
      </w:r>
      <w:r>
        <w:rPr>
          <w:rFonts w:ascii="Times New Roman" w:eastAsia="Times New Roman" w:hAnsi="Times New Roman" w:cs="Times New Roman"/>
          <w:sz w:val="22"/>
          <w:szCs w:val="22"/>
        </w:rPr>
        <w:t>запах алкоголя изо рта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нарушил п. 2.3.2, 2.1.1 Правил дорожного движения, утвержденных Постановлением Совета Министров - Правительства РФ от </w:t>
      </w:r>
      <w:r>
        <w:rPr>
          <w:rStyle w:val="cat-Dategrp-10rplc-1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1090. Действия не содержат уголовно наказуемого деяния.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 судебном заседании </w:t>
      </w:r>
      <w:r>
        <w:rPr>
          <w:rStyle w:val="cat-FIOgrp-16rplc-19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разъяснены права и обязанности, предусмотренные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ст. 25.1 КоАП Российской Федерации, а также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ст. 51 Конституции Российской Федерации. Отводов и самоотводов не заявлено. В ходе судебного разбирательства </w:t>
      </w:r>
      <w:r>
        <w:rPr>
          <w:rStyle w:val="cat-FIOgrp-16rplc-20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вину признал, пояснил, что отказался пройти медицинское </w:t>
      </w:r>
      <w:r>
        <w:rPr>
          <w:rFonts w:ascii="Times New Roman" w:eastAsia="Times New Roman" w:hAnsi="Times New Roman" w:cs="Times New Roman"/>
          <w:sz w:val="22"/>
          <w:szCs w:val="22"/>
        </w:rPr>
        <w:t>освидетельствование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так как не понял сути заданного вопроса сотрудника ГИБДД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а также добавил,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что сотрудники ДПС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не </w:t>
      </w:r>
      <w:r>
        <w:rPr>
          <w:rFonts w:ascii="Times New Roman" w:eastAsia="Times New Roman" w:hAnsi="Times New Roman" w:cs="Times New Roman"/>
          <w:sz w:val="22"/>
          <w:szCs w:val="22"/>
        </w:rPr>
        <w:t>разъяснили, что санкция данной статьи предусматривает административный арест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sz w:val="22"/>
          <w:szCs w:val="22"/>
        </w:rPr>
        <w:t>ояснил, что права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управления транспортными средствами не имеет</w:t>
      </w:r>
      <w:r>
        <w:rPr>
          <w:rFonts w:ascii="Times New Roman" w:eastAsia="Times New Roman" w:hAnsi="Times New Roman" w:cs="Times New Roman"/>
          <w:sz w:val="22"/>
          <w:szCs w:val="22"/>
        </w:rPr>
        <w:t>, так как не получал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Заслушав пояснения лица, привлекаемого к административной ответственности, исследовав материалы дела, мировой судья приходит к выводу 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виновности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FIOgrp-17rplc-21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в совершении административного правонарушения, предусмотренного ч. 2 ст. 12.26 КоАП РФ.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10rplc-22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Постановлением Правительства Российской Федерации от </w:t>
      </w:r>
      <w:r>
        <w:rPr>
          <w:rStyle w:val="cat-Dategrp-11rplc-23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Пунктом 2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Кроме признания </w:t>
      </w:r>
      <w:r>
        <w:rPr>
          <w:rStyle w:val="cat-FIOgrp-16rplc-24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82 </w:t>
      </w:r>
      <w:r>
        <w:rPr>
          <w:rFonts w:ascii="Times New Roman" w:eastAsia="Times New Roman" w:hAnsi="Times New Roman" w:cs="Times New Roman"/>
          <w:sz w:val="22"/>
          <w:szCs w:val="22"/>
        </w:rPr>
        <w:t>КР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026914 от </w:t>
      </w:r>
      <w:r>
        <w:rPr>
          <w:rStyle w:val="cat-Dategrp-12rplc-25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82ОТ</w:t>
      </w:r>
      <w:r>
        <w:rPr>
          <w:rFonts w:ascii="Times New Roman" w:eastAsia="Times New Roman" w:hAnsi="Times New Roman" w:cs="Times New Roman"/>
          <w:sz w:val="22"/>
          <w:szCs w:val="22"/>
        </w:rPr>
        <w:t>065485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протоколом о </w:t>
      </w:r>
      <w:r>
        <w:rPr>
          <w:rFonts w:ascii="Times New Roman" w:eastAsia="Times New Roman" w:hAnsi="Times New Roman" w:cs="Times New Roman"/>
          <w:sz w:val="22"/>
          <w:szCs w:val="22"/>
        </w:rPr>
        <w:t>направлении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eastAsia="Times New Roman" w:hAnsi="Times New Roman" w:cs="Times New Roman"/>
          <w:sz w:val="22"/>
          <w:szCs w:val="22"/>
        </w:rPr>
        <w:t>медицинское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освидетельствование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на </w:t>
      </w:r>
      <w:r>
        <w:rPr>
          <w:rFonts w:ascii="Times New Roman" w:eastAsia="Times New Roman" w:hAnsi="Times New Roman" w:cs="Times New Roman"/>
          <w:sz w:val="22"/>
          <w:szCs w:val="22"/>
        </w:rPr>
        <w:t>состояние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опьянения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>
        <w:rPr>
          <w:rStyle w:val="cat-Dategrp-12rplc-27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82МО</w:t>
      </w:r>
      <w:r>
        <w:rPr>
          <w:rFonts w:ascii="Times New Roman" w:eastAsia="Times New Roman" w:hAnsi="Times New Roman" w:cs="Times New Roman"/>
          <w:sz w:val="22"/>
          <w:szCs w:val="22"/>
        </w:rPr>
        <w:t>023889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согласно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которому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основанием для направления </w:t>
      </w:r>
      <w:r>
        <w:rPr>
          <w:rStyle w:val="cat-FIOgrp-17rplc-28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 медицинское освидетельствование, </w:t>
      </w:r>
      <w:r>
        <w:rPr>
          <w:rFonts w:ascii="Times New Roman" w:eastAsia="Times New Roman" w:hAnsi="Times New Roman" w:cs="Times New Roman"/>
          <w:sz w:val="22"/>
          <w:szCs w:val="22"/>
        </w:rPr>
        <w:t>на состояние опьянения послужил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От прохождения медицинского освидетельствования </w:t>
      </w:r>
      <w:r>
        <w:rPr>
          <w:rStyle w:val="cat-FIOgrp-16rplc-29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также отказался, что подтверждается его подписью в соответствующей графе протокола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протоколом о задержании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траспортного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средства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>
        <w:rPr>
          <w:rStyle w:val="cat-Dategrp-12rplc-3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82ПЗ070636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видеоматериалами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справкой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врио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начальника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отделения </w:t>
      </w:r>
      <w:r>
        <w:rPr>
          <w:rFonts w:ascii="Times New Roman" w:eastAsia="Times New Roman" w:hAnsi="Times New Roman" w:cs="Times New Roman"/>
          <w:sz w:val="22"/>
          <w:szCs w:val="22"/>
        </w:rPr>
        <w:t>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ОМВД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России по </w:t>
      </w:r>
      <w:r>
        <w:rPr>
          <w:rStyle w:val="cat-Addressgrp-7rplc-3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от </w:t>
      </w:r>
      <w:r>
        <w:rPr>
          <w:rStyle w:val="cat-Dategrp-13rplc-32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согласно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данным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которой </w:t>
      </w:r>
      <w:r>
        <w:rPr>
          <w:rStyle w:val="cat-FIOgrp-16rplc-33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водительское удостоверение не получал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справкой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врио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начальника отделения 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ОМВД России по </w:t>
      </w:r>
      <w:r>
        <w:rPr>
          <w:rStyle w:val="cat-Addressgrp-7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>
        <w:rPr>
          <w:rStyle w:val="cat-Dategrp-13rplc-35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согласно данным которой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FIOgrp-16rplc-36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  <w:sz w:val="22"/>
          <w:szCs w:val="22"/>
        </w:rPr>
        <w:t>ст.ст</w:t>
      </w:r>
      <w:r>
        <w:rPr>
          <w:rFonts w:ascii="Times New Roman" w:eastAsia="Times New Roman" w:hAnsi="Times New Roman" w:cs="Times New Roman"/>
          <w:sz w:val="22"/>
          <w:szCs w:val="22"/>
        </w:rPr>
        <w:t>. 12.8, 12.26 КоАП РФ, ч. 3 ст. 12.27 КоАП РФ, а также к уголовной ответственности по ч. 2,4,6 ст. 264 и ст. 264.1 УК РФ не привлекался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л.д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Согласно ч. 1 ст. 4.1 КоАП РФ </w:t>
      </w:r>
      <w:r>
        <w:rPr>
          <w:rFonts w:ascii="Times New Roman" w:eastAsia="Times New Roman" w:hAnsi="Times New Roman" w:cs="Times New Roman"/>
          <w:sz w:val="22"/>
          <w:szCs w:val="22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6rplc-37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административного правонарушения, личность правонарушителя, его имущественное положение.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Обстоятельством, смягчающим административную ответственность является признание вины.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со ст. 3.1 ч. 1 КоАП РФ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" w:eastAsia="Times New Roman" w:hAnsi="Times New Roman" w:cs="Times New Roman"/>
          <w:sz w:val="22"/>
          <w:szCs w:val="22"/>
        </w:rPr>
        <w:t>правонарушений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 учетом характера совершенного административного правонарушения, личности виновного, наличие смягчающего и отсутствие отягчающих административную ответственность обстоятельств, мировой судья считает необходимым назначить </w:t>
      </w:r>
      <w:r>
        <w:rPr>
          <w:rStyle w:val="cat-FIOgrp-16rplc-38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наказание в пределах санкции статьи (ч. 2 ст. 12.26 КоАП РФ) в виде 10 суток административного ареста, поскольку именно данный вид и размер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наказания будет служить основанием для предотвращения совершения им аналогичных правонарушений вновь.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Обстоятельств, исключающих применение 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FIOgrp-16rplc-39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административного ареста, не установлено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(ч. 2 ст. 3.9 КоАП РФ)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На основании изложенного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выше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мировой судья считает необходимым назначить </w:t>
      </w:r>
      <w:r>
        <w:rPr>
          <w:rStyle w:val="cat-FIOgrp-16rplc-40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ад</w:t>
      </w:r>
      <w:r>
        <w:rPr>
          <w:rFonts w:ascii="Times New Roman" w:eastAsia="Times New Roman" w:hAnsi="Times New Roman" w:cs="Times New Roman"/>
          <w:sz w:val="22"/>
          <w:szCs w:val="22"/>
        </w:rPr>
        <w:t>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ст. 4.1, 3.9, </w:t>
      </w:r>
      <w:r>
        <w:rPr>
          <w:rFonts w:ascii="Times New Roman" w:eastAsia="Times New Roman" w:hAnsi="Times New Roman" w:cs="Times New Roman"/>
          <w:sz w:val="22"/>
          <w:szCs w:val="22"/>
        </w:rPr>
        <w:t>ч. 2 ст. 12.26, ст. ст. 29.9, 29.10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мировой судья</w:t>
      </w:r>
    </w:p>
    <w:p>
      <w:pPr>
        <w:spacing w:before="0" w:after="0"/>
        <w:ind w:firstLine="709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ПОСТАНОВИЛ: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Признать </w:t>
      </w:r>
      <w:r>
        <w:rPr>
          <w:rStyle w:val="cat-FIOgrp-15rplc-41"/>
          <w:rFonts w:ascii="Times New Roman" w:eastAsia="Times New Roman" w:hAnsi="Times New Roman" w:cs="Times New Roman"/>
          <w:b/>
          <w:bCs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sz w:val="22"/>
          <w:szCs w:val="22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  <w:sz w:val="22"/>
          <w:szCs w:val="22"/>
        </w:rPr>
        <w:t>азначить административное наказание в виде административного ареста сроком 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10 (десять) суток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Срок административного наказания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 виде административного ареста, </w:t>
      </w:r>
      <w:r>
        <w:rPr>
          <w:rFonts w:ascii="Times New Roman" w:eastAsia="Times New Roman" w:hAnsi="Times New Roman" w:cs="Times New Roman"/>
          <w:sz w:val="22"/>
          <w:szCs w:val="22"/>
        </w:rPr>
        <w:t>назначенного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FIOgrp-16rplc-42"/>
          <w:rFonts w:ascii="Times New Roman" w:eastAsia="Times New Roman" w:hAnsi="Times New Roman" w:cs="Times New Roman"/>
          <w:b/>
          <w:bCs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исчислять с момента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его </w:t>
      </w:r>
      <w:r>
        <w:rPr>
          <w:rFonts w:ascii="Times New Roman" w:eastAsia="Times New Roman" w:hAnsi="Times New Roman" w:cs="Times New Roman"/>
          <w:sz w:val="22"/>
          <w:szCs w:val="22"/>
        </w:rPr>
        <w:t>задержания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органами внутренних дел.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Постановление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может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быть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обжаловано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Бахчисарайский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районный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суд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1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через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мирового судью </w:t>
      </w:r>
      <w:r>
        <w:rPr>
          <w:rFonts w:ascii="Times New Roman" w:eastAsia="Times New Roman" w:hAnsi="Times New Roman" w:cs="Times New Roman"/>
          <w:sz w:val="22"/>
          <w:szCs w:val="22"/>
        </w:rPr>
        <w:t>судебного участка №27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Бахчисарайского судебного района (</w:t>
      </w:r>
      <w:r>
        <w:rPr>
          <w:rStyle w:val="cat-Addressgrp-2rplc-4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4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течение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десяти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дней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дня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вручения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копии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постановления.</w:t>
      </w:r>
    </w:p>
    <w:p>
      <w:pPr>
        <w:spacing w:before="0" w:after="0"/>
        <w:ind w:firstLine="709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/подпись/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Style w:val="cat-FIOgrp-18rplc-46"/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фио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Копия верна.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Постановление не вступило в законную силу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    </w:t>
      </w:r>
      <w:r>
        <w:rPr>
          <w:rStyle w:val="cat-FIOgrp-18rplc-47"/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