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№5-2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174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709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ПОСТАНОВЛЕНИЕ</w:t>
      </w:r>
    </w:p>
    <w:p>
      <w:pPr>
        <w:spacing w:before="0" w:after="0"/>
        <w:ind w:firstLine="709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Style w:val="cat-Dategrp-8rplc-0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2"/>
          <w:szCs w:val="22"/>
        </w:rPr>
        <w:t>адрес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 27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рассмотрев дело об административном правонарушении, в отношении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Style w:val="cat-FIOgrp-16rplc-6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Васильевича</w:t>
      </w:r>
      <w:r>
        <w:rPr>
          <w:rStyle w:val="cat-ExternalSystemDefinedgrp-24rplc-7"/>
          <w:rFonts w:ascii="Times New Roman" w:eastAsia="Times New Roman" w:hAnsi="Times New Roman" w:cs="Times New Roman"/>
          <w:sz w:val="22"/>
          <w:szCs w:val="22"/>
        </w:rPr>
        <w:t>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рождения, </w:t>
      </w:r>
      <w:r>
        <w:rPr>
          <w:rStyle w:val="cat-PassportDatagrp-21rplc-8"/>
          <w:rFonts w:ascii="Times New Roman" w:eastAsia="Times New Roman" w:hAnsi="Times New Roman" w:cs="Times New Roman"/>
          <w:sz w:val="22"/>
          <w:szCs w:val="22"/>
        </w:rPr>
        <w:t>паспортные данные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гражданина </w:t>
      </w:r>
      <w:r>
        <w:rPr>
          <w:rFonts w:ascii="Times New Roman" w:eastAsia="Times New Roman" w:hAnsi="Times New Roman" w:cs="Times New Roman"/>
          <w:sz w:val="22"/>
          <w:szCs w:val="22"/>
        </w:rPr>
        <w:t>Украины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со слов инвалидность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 и II групп не имеет,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со слов официально не трудоустроенного, </w:t>
      </w:r>
      <w:r>
        <w:rPr>
          <w:rFonts w:ascii="Times New Roman" w:eastAsia="Times New Roman" w:hAnsi="Times New Roman" w:cs="Times New Roman"/>
          <w:sz w:val="22"/>
          <w:szCs w:val="22"/>
        </w:rPr>
        <w:t>зарегистрированного 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проживающего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по адресу: </w:t>
      </w:r>
      <w:r>
        <w:rPr>
          <w:rStyle w:val="cat-Addressgrp-5rplc-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(личность установлена согласно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справке № 5 выданной ОМВД России отделом по вопросам миграции по </w:t>
      </w:r>
      <w:r>
        <w:rPr>
          <w:rStyle w:val="cat-Addressgrp-4rplc-1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ко</w:t>
      </w:r>
      <w:r>
        <w:rPr>
          <w:rFonts w:ascii="Times New Roman" w:eastAsia="Times New Roman" w:hAnsi="Times New Roman" w:cs="Times New Roman"/>
          <w:sz w:val="22"/>
          <w:szCs w:val="22"/>
        </w:rPr>
        <w:t>пия в материалах дела № 5-27-174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Fonts w:ascii="Times New Roman" w:eastAsia="Times New Roman" w:hAnsi="Times New Roman" w:cs="Times New Roman"/>
          <w:sz w:val="22"/>
          <w:szCs w:val="22"/>
        </w:rPr>
        <w:t>в совершении административного правонарушения, предусмотренного ч. 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ст. 12.26 Кодекса Российской Федерации об административных правонарушениях,</w:t>
      </w:r>
    </w:p>
    <w:p>
      <w:pPr>
        <w:spacing w:before="0" w:after="0"/>
        <w:ind w:firstLine="709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УСТАНОВИЛ: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Style w:val="cat-Dategrp-9rplc-11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</w:t>
      </w:r>
      <w:r>
        <w:rPr>
          <w:rStyle w:val="cat-Timegrp-22rplc-12"/>
          <w:rFonts w:ascii="Times New Roman" w:eastAsia="Times New Roman" w:hAnsi="Times New Roman" w:cs="Times New Roman"/>
          <w:sz w:val="22"/>
          <w:szCs w:val="22"/>
        </w:rPr>
        <w:t>время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6rplc-1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возле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135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в </w:t>
      </w:r>
      <w:r>
        <w:rPr>
          <w:rStyle w:val="cat-Addressgrp-7rplc-1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водитель </w:t>
      </w:r>
      <w:r>
        <w:rPr>
          <w:rStyle w:val="cat-FIOgrp-17rplc-15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2"/>
          <w:szCs w:val="22"/>
        </w:rPr>
        <w:t>синэлектромопедом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Фуши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Велс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без </w:t>
      </w:r>
      <w:r>
        <w:rPr>
          <w:rFonts w:ascii="Times New Roman" w:eastAsia="Times New Roman" w:hAnsi="Times New Roman" w:cs="Times New Roman"/>
          <w:sz w:val="22"/>
          <w:szCs w:val="22"/>
        </w:rPr>
        <w:t>государственн</w:t>
      </w:r>
      <w:r>
        <w:rPr>
          <w:rFonts w:ascii="Times New Roman" w:eastAsia="Times New Roman" w:hAnsi="Times New Roman" w:cs="Times New Roman"/>
          <w:sz w:val="22"/>
          <w:szCs w:val="22"/>
        </w:rPr>
        <w:t>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регистрационного знак</w:t>
      </w:r>
      <w:r>
        <w:rPr>
          <w:rFonts w:ascii="Times New Roman" w:eastAsia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не имея права управления транспортным средством, с признаками опьянения (</w:t>
      </w:r>
      <w:r>
        <w:rPr>
          <w:rFonts w:ascii="Times New Roman" w:eastAsia="Times New Roman" w:hAnsi="Times New Roman" w:cs="Times New Roman"/>
          <w:sz w:val="22"/>
          <w:szCs w:val="22"/>
        </w:rPr>
        <w:t>запах алкоголя изо рта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 выполнил законного требования уполномоченного должностного лица о прохождении медицинского освидетельствования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состояние опьянения, чем нарушил п. 2.3.2, 2.1.1 Правил дорожного движения, утвержденных Постановлением Совета Министров - Правительства РФ от </w:t>
      </w:r>
      <w:r>
        <w:rPr>
          <w:rStyle w:val="cat-Dategrp-10rplc-16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1090. Действия не содержат уголовно наказуемого деяния.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 судебном заседании </w:t>
      </w:r>
      <w:r>
        <w:rPr>
          <w:rStyle w:val="cat-FIOgrp-17rplc-17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</w:rPr>
        <w:t>разъяснены права и обязанности, предусмотренные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ст. 25.1 КоАП Российской Федерации, а также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ст. 51 Конституции Российской Федерации. Отводов и самоотводов не заявлено. В ходе судебного разбирательства </w:t>
      </w:r>
      <w:r>
        <w:rPr>
          <w:rStyle w:val="cat-FIOgrp-18rplc-18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>В,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вину признал. </w:t>
      </w:r>
      <w:r>
        <w:rPr>
          <w:rFonts w:ascii="Times New Roman" w:eastAsia="Times New Roman" w:hAnsi="Times New Roman" w:cs="Times New Roman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sz w:val="22"/>
          <w:szCs w:val="22"/>
        </w:rPr>
        <w:t>ояснил, что права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управления транспортными средствами не имеет</w:t>
      </w:r>
      <w:r>
        <w:rPr>
          <w:rFonts w:ascii="Times New Roman" w:eastAsia="Times New Roman" w:hAnsi="Times New Roman" w:cs="Times New Roman"/>
          <w:sz w:val="22"/>
          <w:szCs w:val="22"/>
        </w:rPr>
        <w:t>, так как не получал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Заслушав пояснения лица, привлекаемого к административной ответственности, исследовав материалы дела, мировой судья приходит к выводу 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виновности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FIOgrp-17rplc-19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в совершении административного правонарушения, предусмотренного ч. 2 ст. 12.26 КоАП РФ.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Пунктом 2.3.2. Правил дорожного движения РФ, утвержденных Постановлением Совета Министров - Правительства РФ от </w:t>
      </w:r>
      <w:r>
        <w:rPr>
          <w:rStyle w:val="cat-Dategrp-10rplc-20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Постановлением Правительства Российской Федерации от </w:t>
      </w:r>
      <w:r>
        <w:rPr>
          <w:rStyle w:val="cat-Dategrp-11rplc-21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Пунктом 2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Кроме признания </w:t>
      </w:r>
      <w:r>
        <w:rPr>
          <w:rStyle w:val="cat-FIOgrp-17rplc-22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82 </w:t>
      </w:r>
      <w:r>
        <w:rPr>
          <w:rFonts w:ascii="Times New Roman" w:eastAsia="Times New Roman" w:hAnsi="Times New Roman" w:cs="Times New Roman"/>
          <w:sz w:val="22"/>
          <w:szCs w:val="22"/>
        </w:rPr>
        <w:t>КР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eastAsia="Times New Roman" w:hAnsi="Times New Roman" w:cs="Times New Roman"/>
          <w:sz w:val="22"/>
          <w:szCs w:val="22"/>
        </w:rPr>
        <w:t>026986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от </w:t>
      </w:r>
      <w:r>
        <w:rPr>
          <w:rStyle w:val="cat-Dategrp-12rplc-23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от </w:t>
      </w:r>
      <w:r>
        <w:rPr>
          <w:rStyle w:val="cat-Dategrp-12rplc-24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eastAsia="Times New Roman" w:hAnsi="Times New Roman" w:cs="Times New Roman"/>
          <w:sz w:val="22"/>
          <w:szCs w:val="22"/>
        </w:rPr>
        <w:t>82 ОТ № 071585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протоколом о </w:t>
      </w:r>
      <w:r>
        <w:rPr>
          <w:rFonts w:ascii="Times New Roman" w:eastAsia="Times New Roman" w:hAnsi="Times New Roman" w:cs="Times New Roman"/>
          <w:sz w:val="22"/>
          <w:szCs w:val="22"/>
        </w:rPr>
        <w:t>направлении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eastAsia="Times New Roman" w:hAnsi="Times New Roman" w:cs="Times New Roman"/>
          <w:sz w:val="22"/>
          <w:szCs w:val="22"/>
        </w:rPr>
        <w:t>медицинское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освидетельствование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на </w:t>
      </w:r>
      <w:r>
        <w:rPr>
          <w:rFonts w:ascii="Times New Roman" w:eastAsia="Times New Roman" w:hAnsi="Times New Roman" w:cs="Times New Roman"/>
          <w:sz w:val="22"/>
          <w:szCs w:val="22"/>
        </w:rPr>
        <w:t>состояние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опьянения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от </w:t>
      </w:r>
      <w:r>
        <w:rPr>
          <w:rStyle w:val="cat-Dategrp-12rplc-25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82</w:t>
      </w:r>
      <w:r>
        <w:rPr>
          <w:rFonts w:ascii="Times New Roman" w:eastAsia="Times New Roman" w:hAnsi="Times New Roman" w:cs="Times New Roman"/>
          <w:sz w:val="22"/>
          <w:szCs w:val="22"/>
        </w:rPr>
        <w:t>НП № 000499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согласно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которому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основанием для направления </w:t>
      </w:r>
      <w:r>
        <w:rPr>
          <w:rStyle w:val="cat-FIOgrp-17rplc-26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 медицинское освидетельствование, </w:t>
      </w:r>
      <w:r>
        <w:rPr>
          <w:rFonts w:ascii="Times New Roman" w:eastAsia="Times New Roman" w:hAnsi="Times New Roman" w:cs="Times New Roman"/>
          <w:sz w:val="22"/>
          <w:szCs w:val="22"/>
        </w:rPr>
        <w:t>на состояние опьянения послужил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отказ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От прохождения медицинского освидетельствования </w:t>
      </w:r>
      <w:r>
        <w:rPr>
          <w:rStyle w:val="cat-FIOgrp-17rplc-27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</w:rPr>
        <w:t>также отказался, что подтверждается его подписью в соответствующей графе протокола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протоколом о задержании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транспортного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средства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от </w:t>
      </w:r>
      <w:r>
        <w:rPr>
          <w:rStyle w:val="cat-Dategrp-12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eastAsia="Times New Roman" w:hAnsi="Times New Roman" w:cs="Times New Roman"/>
          <w:sz w:val="22"/>
          <w:szCs w:val="22"/>
        </w:rPr>
        <w:t>82ПЗ</w:t>
      </w:r>
      <w:r>
        <w:rPr>
          <w:rFonts w:ascii="Times New Roman" w:eastAsia="Times New Roman" w:hAnsi="Times New Roman" w:cs="Times New Roman"/>
          <w:sz w:val="22"/>
          <w:szCs w:val="22"/>
        </w:rPr>
        <w:t>081391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видеоматериалами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справкой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врио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начальника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отделения </w:t>
      </w:r>
      <w:r>
        <w:rPr>
          <w:rFonts w:ascii="Times New Roman" w:eastAsia="Times New Roman" w:hAnsi="Times New Roman" w:cs="Times New Roman"/>
          <w:sz w:val="22"/>
          <w:szCs w:val="22"/>
        </w:rPr>
        <w:t>Государственной инспекции безопасности дорожного движения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ОМВД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России по </w:t>
      </w:r>
      <w:r>
        <w:rPr>
          <w:rStyle w:val="cat-Addressgrp-4rplc-2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от </w:t>
      </w:r>
      <w:r>
        <w:rPr>
          <w:rStyle w:val="cat-Dategrp-13rplc-30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согласно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данным </w:t>
      </w:r>
      <w:r>
        <w:rPr>
          <w:rFonts w:ascii="Times New Roman" w:eastAsia="Times New Roman" w:hAnsi="Times New Roman" w:cs="Times New Roman"/>
          <w:sz w:val="22"/>
          <w:szCs w:val="22"/>
        </w:rPr>
        <w:t>которой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FIOgrp-17rplc-31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водительское удостоверение не получал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</w:rPr>
        <w:t>справкой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врио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начальника отделения Государственной инспекции безопасности дорожного движения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ОМВД России по </w:t>
      </w:r>
      <w:r>
        <w:rPr>
          <w:rStyle w:val="cat-Addressgrp-4rplc-3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от </w:t>
      </w:r>
      <w:r>
        <w:rPr>
          <w:rStyle w:val="cat-Dategrp-13rplc-33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согласно данным которой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FIOgrp-17rplc-34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 административной ответственности, предусмотренной </w:t>
      </w:r>
      <w:r>
        <w:rPr>
          <w:rFonts w:ascii="Times New Roman" w:eastAsia="Times New Roman" w:hAnsi="Times New Roman" w:cs="Times New Roman"/>
          <w:sz w:val="22"/>
          <w:szCs w:val="22"/>
        </w:rPr>
        <w:t>ст.ст</w:t>
      </w:r>
      <w:r>
        <w:rPr>
          <w:rFonts w:ascii="Times New Roman" w:eastAsia="Times New Roman" w:hAnsi="Times New Roman" w:cs="Times New Roman"/>
          <w:sz w:val="22"/>
          <w:szCs w:val="22"/>
        </w:rPr>
        <w:t>. 12.8, 12.26 КоАП РФ, ч. 3 ст. 12.27 КоАП РФ, а также к уголовной ответственности по ч. 2,4,6 ст. 264 и ст. 264.1 УК РФ не привлекался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л.д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Согласно ч. 1 ст. 4.1 КоАП РФ </w:t>
      </w:r>
      <w:r>
        <w:rPr>
          <w:rFonts w:ascii="Times New Roman" w:eastAsia="Times New Roman" w:hAnsi="Times New Roman" w:cs="Times New Roman"/>
          <w:sz w:val="22"/>
          <w:szCs w:val="22"/>
        </w:rPr>
        <w:t>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17rplc-35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административного правонарушения, личность правонарушителя, его имущественное положение.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Обстоятельством, смягчающим административную ответственность является признание вины.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со ст. 3.1 ч. 1 КоАП РФ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rFonts w:ascii="Times New Roman" w:eastAsia="Times New Roman" w:hAnsi="Times New Roman" w:cs="Times New Roman"/>
          <w:sz w:val="22"/>
          <w:szCs w:val="22"/>
        </w:rPr>
        <w:t>правонарушений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 учетом характера совершенного административного правонарушения, личности виновного, наличие смягчающего и отсутствие отягчающих административную ответственность обстоятельств, мировой судья считает необходимым назначить </w:t>
      </w:r>
      <w:r>
        <w:rPr>
          <w:rStyle w:val="cat-FIOgrp-17rplc-36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наказание в пределах санкции статьи (ч. 2 ст. 12.26 КоАП РФ) в виде 10 суток административного ареста, поскольку именно данный вид и размер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наказания будет служить основанием для предотвращения совершения им аналогичных правонарушений вновь.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Обстоятельств, исключающих применение 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FIOgrp-17rplc-37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административного ареста, не установлено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(ч. 2 ст. 3.9 КоАП РФ)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На основании изложенного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выше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мировой судья считает необходимым назначить </w:t>
      </w:r>
      <w:r>
        <w:rPr>
          <w:rStyle w:val="cat-FIOgrp-17rplc-38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ад</w:t>
      </w:r>
      <w:r>
        <w:rPr>
          <w:rFonts w:ascii="Times New Roman" w:eastAsia="Times New Roman" w:hAnsi="Times New Roman" w:cs="Times New Roman"/>
          <w:sz w:val="22"/>
          <w:szCs w:val="22"/>
        </w:rPr>
        <w:t>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ст. 4.1, 3.9, </w:t>
      </w:r>
      <w:r>
        <w:rPr>
          <w:rFonts w:ascii="Times New Roman" w:eastAsia="Times New Roman" w:hAnsi="Times New Roman" w:cs="Times New Roman"/>
          <w:sz w:val="22"/>
          <w:szCs w:val="22"/>
        </w:rPr>
        <w:t>ч. 2 ст. 12.26, ст. ст. 29.9, 29.10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мировой судья</w:t>
      </w:r>
    </w:p>
    <w:p>
      <w:pPr>
        <w:spacing w:before="0" w:after="0"/>
        <w:ind w:firstLine="709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ПОСТАНОВИЛ: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Признать </w:t>
      </w:r>
      <w:r>
        <w:rPr>
          <w:rStyle w:val="cat-FIOgrp-19rplc-39"/>
          <w:rFonts w:ascii="Times New Roman" w:eastAsia="Times New Roman" w:hAnsi="Times New Roman" w:cs="Times New Roman"/>
          <w:b/>
          <w:bCs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  <w:sz w:val="22"/>
          <w:szCs w:val="22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  <w:sz w:val="22"/>
          <w:szCs w:val="22"/>
        </w:rPr>
        <w:t>азначить административное наказание в виде административного ареста сроком 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10 (десять) суток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Срок административного наказания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в виде административного ареста, </w:t>
      </w:r>
      <w:r>
        <w:rPr>
          <w:rFonts w:ascii="Times New Roman" w:eastAsia="Times New Roman" w:hAnsi="Times New Roman" w:cs="Times New Roman"/>
          <w:sz w:val="22"/>
          <w:szCs w:val="22"/>
        </w:rPr>
        <w:t>назначенного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FIOgrp-17rplc-40"/>
          <w:rFonts w:ascii="Times New Roman" w:eastAsia="Times New Roman" w:hAnsi="Times New Roman" w:cs="Times New Roman"/>
          <w:b/>
          <w:bCs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исчислять с момента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его </w:t>
      </w:r>
      <w:r>
        <w:rPr>
          <w:rFonts w:ascii="Times New Roman" w:eastAsia="Times New Roman" w:hAnsi="Times New Roman" w:cs="Times New Roman"/>
          <w:sz w:val="22"/>
          <w:szCs w:val="22"/>
        </w:rPr>
        <w:t>задержания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органами внутренних дел, то есть с </w:t>
      </w:r>
      <w:r>
        <w:rPr>
          <w:rStyle w:val="cat-Dategrp-14rplc-41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 </w:t>
      </w:r>
      <w:r>
        <w:rPr>
          <w:rStyle w:val="cat-Timegrp-23rplc-42"/>
          <w:rFonts w:ascii="Times New Roman" w:eastAsia="Times New Roman" w:hAnsi="Times New Roman" w:cs="Times New Roman"/>
          <w:sz w:val="22"/>
          <w:szCs w:val="22"/>
        </w:rPr>
        <w:t>время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Постановление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может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быть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обжаловано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Бахчисарайский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районный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суд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1rplc-4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через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мирового судью </w:t>
      </w:r>
      <w:r>
        <w:rPr>
          <w:rFonts w:ascii="Times New Roman" w:eastAsia="Times New Roman" w:hAnsi="Times New Roman" w:cs="Times New Roman"/>
          <w:sz w:val="22"/>
          <w:szCs w:val="22"/>
        </w:rPr>
        <w:t>судебного участка №27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Бахчисарайского судебного района (</w:t>
      </w:r>
      <w:r>
        <w:rPr>
          <w:rStyle w:val="cat-Addressgrp-2rplc-4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4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течение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десяти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дней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дня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вручения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копии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постановления.</w:t>
      </w:r>
    </w:p>
    <w:p>
      <w:pPr>
        <w:spacing w:before="0" w:after="0"/>
        <w:ind w:firstLine="709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Мировой судья </w:t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/подпись/</w:t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Style w:val="cat-FIOgrp-20rplc-46"/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фио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Копия верна.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Постановление не вступило в законную силу</w:t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    </w:t>
      </w:r>
      <w:r>
        <w:rPr>
          <w:rStyle w:val="cat-FIOgrp-20rplc-47"/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Timegrp-22rplc-12">
    <w:name w:val="cat-Time grp-22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Dategrp-14rplc-41">
    <w:name w:val="cat-Date grp-14 rplc-41"/>
    <w:basedOn w:val="DefaultParagraphFont"/>
  </w:style>
  <w:style w:type="character" w:customStyle="1" w:styleId="cat-Timegrp-23rplc-42">
    <w:name w:val="cat-Time grp-23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20rplc-46">
    <w:name w:val="cat-FIO grp-20 rplc-46"/>
    <w:basedOn w:val="DefaultParagraphFont"/>
  </w:style>
  <w:style w:type="character" w:customStyle="1" w:styleId="cat-FIOgrp-20rplc-47">
    <w:name w:val="cat-FIO grp-2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