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709"/>
        <w:jc w:val="right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Дело № 5-27-</w:t>
      </w:r>
      <w:r>
        <w:rPr>
          <w:rFonts w:ascii="Times New Roman" w:eastAsia="Times New Roman" w:hAnsi="Times New Roman" w:cs="Times New Roman"/>
          <w:sz w:val="21"/>
          <w:szCs w:val="21"/>
        </w:rPr>
        <w:t>243</w:t>
      </w:r>
      <w:r>
        <w:rPr>
          <w:rFonts w:ascii="Times New Roman" w:eastAsia="Times New Roman" w:hAnsi="Times New Roman" w:cs="Times New Roman"/>
          <w:sz w:val="21"/>
          <w:szCs w:val="21"/>
        </w:rPr>
        <w:t>/2026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 делу об административном правонарушении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Dategrp-8rplc-0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    </w:t>
      </w:r>
      <w:r>
        <w:rPr>
          <w:rStyle w:val="cat-Addressgrp-0rplc-1"/>
          <w:rFonts w:ascii="Times New Roman" w:eastAsia="Times New Roman" w:hAnsi="Times New Roman" w:cs="Times New Roman"/>
          <w:sz w:val="21"/>
          <w:szCs w:val="21"/>
        </w:rPr>
        <w:t>адрес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Мировой судья судебного участка № 27 Бахчисарайского судебного района (</w:t>
      </w:r>
      <w:r>
        <w:rPr>
          <w:rStyle w:val="cat-Addressgrp-2rplc-2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>
        <w:rPr>
          <w:rStyle w:val="cat-Addressgrp-1rplc-3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FIOgrp-15rplc-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r>
        <w:rPr>
          <w:rStyle w:val="cat-Addressgrp-3rplc-5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>), рассмотрев дело об административном правонарушении, в отношении: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FIOgrp-16rplc-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ExternalSystemDefinedgrp-28rplc-7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PassportDatagrp-20rplc-8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со слов инвалидность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I и II </w:t>
      </w:r>
      <w:r>
        <w:rPr>
          <w:rFonts w:ascii="Times New Roman" w:eastAsia="Times New Roman" w:hAnsi="Times New Roman" w:cs="Times New Roman"/>
          <w:sz w:val="21"/>
          <w:szCs w:val="21"/>
        </w:rPr>
        <w:t>групп не имеет, гражданина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Р</w:t>
      </w:r>
      <w:r>
        <w:rPr>
          <w:rFonts w:ascii="Times New Roman" w:eastAsia="Times New Roman" w:hAnsi="Times New Roman" w:cs="Times New Roman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военнослужащим не является,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холостого, официально не трудоустроенного, имеющего на иждивении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3 детей со слов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зарегистрированного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по адресу: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Донецкая </w:t>
      </w:r>
      <w:r>
        <w:rPr>
          <w:rStyle w:val="cat-Addressgrp-4rplc-9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FIOgrp-17rplc-10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Addressgrp-5rplc-11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ул., Дзержинского, д.39, </w:t>
      </w:r>
      <w:r>
        <w:rPr>
          <w:rFonts w:ascii="Times New Roman" w:eastAsia="Times New Roman" w:hAnsi="Times New Roman" w:cs="Times New Roman"/>
          <w:sz w:val="21"/>
          <w:szCs w:val="21"/>
        </w:rPr>
        <w:t>проживающий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 адресу: </w:t>
      </w:r>
      <w:r>
        <w:rPr>
          <w:rStyle w:val="cat-Addressgrp-6rplc-12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ул., </w:t>
      </w:r>
      <w:r>
        <w:rPr>
          <w:rFonts w:ascii="Times New Roman" w:eastAsia="Times New Roman" w:hAnsi="Times New Roman" w:cs="Times New Roman"/>
          <w:sz w:val="21"/>
          <w:szCs w:val="21"/>
        </w:rPr>
        <w:t>Буденого</w:t>
      </w:r>
      <w:r>
        <w:rPr>
          <w:rFonts w:ascii="Times New Roman" w:eastAsia="Times New Roman" w:hAnsi="Times New Roman" w:cs="Times New Roman"/>
          <w:sz w:val="21"/>
          <w:szCs w:val="21"/>
        </w:rPr>
        <w:t>, д.17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(личность установлена согласно </w:t>
      </w:r>
      <w:r>
        <w:rPr>
          <w:rStyle w:val="cat-PassportDatagrp-21rplc-13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Style w:val="cat-ExternalSystemDefinedgrp-30rplc-14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ExternalSystemDefinedgrp-31rplc-15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ExternalSystemDefinedgrp-29rplc-16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2 ст. 12.26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Кодекса Российской Федерации об административных правонарушениях,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УСТАНОВИЛ: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Dategrp-9rplc-17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Style w:val="cat-Timegrp-23rplc-18"/>
          <w:rFonts w:ascii="Times New Roman" w:eastAsia="Times New Roman" w:hAnsi="Times New Roman" w:cs="Times New Roman"/>
          <w:sz w:val="21"/>
          <w:szCs w:val="21"/>
        </w:rPr>
        <w:t>время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 близи с. Тенистое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Addressgrp-7rplc-19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кл+10 м.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водитель </w:t>
      </w:r>
      <w:r>
        <w:rPr>
          <w:rStyle w:val="cat-FIOgrp-18rplc-20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управлял транспортным средством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Мопед </w:t>
      </w:r>
      <w:r>
        <w:rPr>
          <w:rFonts w:ascii="Times New Roman" w:eastAsia="Times New Roman" w:hAnsi="Times New Roman" w:cs="Times New Roman"/>
          <w:sz w:val="21"/>
          <w:szCs w:val="21"/>
        </w:rPr>
        <w:t>Вайнер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без </w:t>
      </w:r>
      <w:r>
        <w:rPr>
          <w:rFonts w:ascii="Times New Roman" w:eastAsia="Times New Roman" w:hAnsi="Times New Roman" w:cs="Times New Roman"/>
          <w:sz w:val="21"/>
          <w:szCs w:val="21"/>
        </w:rPr>
        <w:t>грз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имея права управления транспортным средством, с признаками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>запах алкоголя изо рта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не выполнил законного требования уполномоченного должностного лица о прохождении медицинского освидетельствования на состояние опьянения, чем нарушил п. 2.3.2, 2.1.1 Правил дорожного движения, утвержденных Постановлением Совета Министров - Правительства РФ от </w:t>
      </w:r>
      <w:r>
        <w:rPr>
          <w:rStyle w:val="cat-Dategrp-10rplc-21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1090.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Такие д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ействия не содержат уголовно наказуемого деяния.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Style w:val="cat-FIOgrp-18rplc-22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разъяснены права и обязанности, предусмотренные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ст. 25.1 КоАП Российской Федерации, а также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ст. 51 Конституции Российской Федерации. Отводов и самоотводов не заявлено. В ходе судебного разбирательства </w:t>
      </w:r>
      <w:r>
        <w:rPr>
          <w:rStyle w:val="cat-FIOgrp-18rplc-23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вину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признал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также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пояснил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что не имеет права управления транспортными средствами, так как не получал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дополнительно пояснил, что </w:t>
      </w:r>
      <w:r>
        <w:rPr>
          <w:rFonts w:ascii="Times New Roman" w:eastAsia="Times New Roman" w:hAnsi="Times New Roman" w:cs="Times New Roman"/>
          <w:sz w:val="21"/>
          <w:szCs w:val="21"/>
        </w:rPr>
        <w:t>от медицинского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освидетельствования </w:t>
      </w:r>
      <w:r>
        <w:rPr>
          <w:rFonts w:ascii="Times New Roman" w:eastAsia="Times New Roman" w:hAnsi="Times New Roman" w:cs="Times New Roman"/>
          <w:sz w:val="21"/>
          <w:szCs w:val="21"/>
        </w:rPr>
        <w:t>отказался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Заслушав пояснения лица, привлекаемого к административной ответственности,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исследовав материалы дела, мировой судья приходит к выводу 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виновности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8rplc-2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 совершении административного правонарушения, предусмотренного ч. 2 ст. 12.26 КоАП РФ.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Пунктом 2.3.2. Правил дорожного движения РФ, утвержденных Постановлением Совета Министров - Правительства РФ от </w:t>
      </w:r>
      <w:r>
        <w:rPr>
          <w:rStyle w:val="cat-Dategrp-10rplc-25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1090, предусмотрено, что по требованию должностных лиц, уполномоченных на осуществление федерального государственного надзора в области безопасности дорожного движения, водитель транспортного средства обязан проходить освидетельствование на состояние алкогольного опьянения и медицинское освидетельствование на состояние опьянения. Согласно пункту 2.7. этих же Правил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Постановлением Правительства Российской Федерации от </w:t>
      </w:r>
      <w:r>
        <w:rPr>
          <w:rStyle w:val="cat-Dategrp-11rplc-26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1882 утверждены 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(далее - Правила).</w:t>
      </w:r>
    </w:p>
    <w:p>
      <w:pPr>
        <w:spacing w:before="0" w:after="0"/>
        <w:ind w:right="23" w:firstLine="851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Согласно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протоколу об </w:t>
      </w:r>
      <w:r>
        <w:rPr>
          <w:rFonts w:ascii="Times New Roman" w:eastAsia="Times New Roman" w:hAnsi="Times New Roman" w:cs="Times New Roman"/>
          <w:sz w:val="21"/>
          <w:szCs w:val="21"/>
        </w:rPr>
        <w:t>отстранении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Fonts w:ascii="Times New Roman" w:eastAsia="Times New Roman" w:hAnsi="Times New Roman" w:cs="Times New Roman"/>
          <w:sz w:val="21"/>
          <w:szCs w:val="21"/>
        </w:rPr>
        <w:t>управления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средством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Style w:val="cat-Dategrp-12rplc-27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ОТ </w:t>
      </w:r>
      <w:r>
        <w:rPr>
          <w:rFonts w:ascii="Times New Roman" w:eastAsia="Times New Roman" w:hAnsi="Times New Roman" w:cs="Times New Roman"/>
          <w:sz w:val="21"/>
          <w:szCs w:val="21"/>
        </w:rPr>
        <w:t>№</w:t>
      </w:r>
      <w:r>
        <w:rPr>
          <w:rFonts w:ascii="Times New Roman" w:eastAsia="Times New Roman" w:hAnsi="Times New Roman" w:cs="Times New Roman"/>
          <w:sz w:val="21"/>
          <w:szCs w:val="21"/>
        </w:rPr>
        <w:t>092602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у </w:t>
      </w:r>
      <w:r>
        <w:rPr>
          <w:rStyle w:val="cat-FIOgrp-18rplc-28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были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выявлены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признаки </w:t>
      </w:r>
      <w:r>
        <w:rPr>
          <w:rFonts w:ascii="Times New Roman" w:eastAsia="Times New Roman" w:hAnsi="Times New Roman" w:cs="Times New Roman"/>
          <w:sz w:val="21"/>
          <w:szCs w:val="21"/>
        </w:rPr>
        <w:t>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Fonts w:ascii="Times New Roman" w:eastAsia="Times New Roman" w:hAnsi="Times New Roman" w:cs="Times New Roman"/>
          <w:sz w:val="21"/>
          <w:szCs w:val="21"/>
        </w:rPr>
        <w:t>виде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запаха алкоголя изо рта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ввиду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чего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последний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отстранен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должностным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лицом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Fonts w:ascii="Times New Roman" w:eastAsia="Times New Roman" w:hAnsi="Times New Roman" w:cs="Times New Roman"/>
          <w:sz w:val="21"/>
          <w:szCs w:val="21"/>
        </w:rPr>
        <w:t>управления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средством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и </w:t>
      </w:r>
      <w:r>
        <w:rPr>
          <w:rFonts w:ascii="Times New Roman" w:eastAsia="Times New Roman" w:hAnsi="Times New Roman" w:cs="Times New Roman"/>
          <w:sz w:val="21"/>
          <w:szCs w:val="21"/>
        </w:rPr>
        <w:t>ему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предложено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пройти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состояние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алкогольного </w:t>
      </w:r>
      <w:r>
        <w:rPr>
          <w:rFonts w:ascii="Times New Roman" w:eastAsia="Times New Roman" w:hAnsi="Times New Roman" w:cs="Times New Roman"/>
          <w:sz w:val="21"/>
          <w:szCs w:val="21"/>
        </w:rPr>
        <w:t>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от </w:t>
      </w:r>
      <w:r>
        <w:rPr>
          <w:rFonts w:ascii="Times New Roman" w:eastAsia="Times New Roman" w:hAnsi="Times New Roman" w:cs="Times New Roman"/>
          <w:sz w:val="21"/>
          <w:szCs w:val="21"/>
        </w:rPr>
        <w:t>прохождения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которого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8rplc-29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>.,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отказался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что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зафиксировано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видеозаписи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протоколу о направлении на медицинское освидетельствование от </w:t>
      </w:r>
      <w:r>
        <w:rPr>
          <w:rStyle w:val="cat-Dategrp-12rplc-30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82 </w:t>
      </w:r>
      <w:r>
        <w:rPr>
          <w:rFonts w:ascii="Times New Roman" w:eastAsia="Times New Roman" w:hAnsi="Times New Roman" w:cs="Times New Roman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 </w:t>
      </w:r>
      <w:r>
        <w:rPr>
          <w:rStyle w:val="cat-PhoneNumbergrp-25rplc-31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основанием для направления </w:t>
      </w:r>
      <w:r>
        <w:rPr>
          <w:rStyle w:val="cat-FIOgrp-18rplc-32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на медицинское освидетельствование,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состояние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>послужил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отказ от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освидетельствования на состояние алкогольного 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прохождения медицинского освидетельствования </w:t>
      </w:r>
      <w:r>
        <w:rPr>
          <w:rStyle w:val="cat-FIOgrp-18rplc-33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>.,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отказался, что подтверждается его подписью в соответствующей графе протокола о направлении на медицинское освидетельствование и видеозаписью.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sz w:val="21"/>
          <w:szCs w:val="21"/>
        </w:rPr>
        <w:t>акт совершения им вышеуказанного административного правонарушения также подтверждается представленными мировому судье письменными доказательствами, исследованными в их совокупности в порядке ст.26.11 КоАП РФ, в частности: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</w:t>
      </w:r>
      <w:r>
        <w:rPr>
          <w:rFonts w:ascii="Times New Roman" w:eastAsia="Times New Roman" w:hAnsi="Times New Roman" w:cs="Times New Roman"/>
          <w:sz w:val="21"/>
          <w:szCs w:val="21"/>
        </w:rPr>
        <w:t>АП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352334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</w:t>
      </w:r>
      <w:r>
        <w:rPr>
          <w:rStyle w:val="cat-Dategrp-12rplc-34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;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об отстранении от управления транспортным средством от </w:t>
      </w:r>
      <w:r>
        <w:rPr>
          <w:rStyle w:val="cat-Dategrp-12rplc-35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82 ОТ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PhoneNumbergrp-26rplc-36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протоколом о направлении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медицинское освидетельствование на состояние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№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</w:t>
      </w:r>
      <w:r>
        <w:rPr>
          <w:rFonts w:ascii="Times New Roman" w:eastAsia="Times New Roman" w:hAnsi="Times New Roman" w:cs="Times New Roman"/>
          <w:sz w:val="21"/>
          <w:szCs w:val="21"/>
        </w:rPr>
        <w:t>МО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033102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</w:t>
      </w:r>
      <w:r>
        <w:rPr>
          <w:rStyle w:val="cat-Dategrp-12rplc-37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о задержании транспортного средства 82 ПЗ № 081556 от </w:t>
      </w:r>
      <w:r>
        <w:rPr>
          <w:rStyle w:val="cat-Dategrp-12rplc-38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;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 о доставлении 61 ЕР </w:t>
      </w:r>
      <w:r>
        <w:rPr>
          <w:rStyle w:val="cat-PhoneNumbergrp-27rplc-39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; протокол об административном задержании 82 10 № </w:t>
      </w:r>
      <w:r>
        <w:rPr>
          <w:rFonts w:ascii="Times New Roman" w:eastAsia="Times New Roman" w:hAnsi="Times New Roman" w:cs="Times New Roman"/>
          <w:sz w:val="21"/>
          <w:szCs w:val="21"/>
        </w:rPr>
        <w:t>025553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Справкой «ФИС ГИБДД М»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данным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которой </w:t>
      </w:r>
      <w:r>
        <w:rPr>
          <w:rStyle w:val="cat-FIOgrp-18rplc-40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ExternalSystemDefinedgrp-28rplc-41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PassportDatagrp-22rplc-42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водительское удостоверение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право управления транспортными средствами не получал </w:t>
      </w:r>
      <w:r>
        <w:rPr>
          <w:rFonts w:ascii="Times New Roman" w:eastAsia="Times New Roman" w:hAnsi="Times New Roman" w:cs="Times New Roman"/>
          <w:sz w:val="21"/>
          <w:szCs w:val="21"/>
        </w:rPr>
        <w:t>(л.д.</w:t>
      </w:r>
      <w:r>
        <w:rPr>
          <w:rFonts w:ascii="Times New Roman" w:eastAsia="Times New Roman" w:hAnsi="Times New Roman" w:cs="Times New Roman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sz w:val="21"/>
          <w:szCs w:val="21"/>
        </w:rPr>
        <w:t>);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справкой </w:t>
      </w:r>
      <w:r>
        <w:rPr>
          <w:rFonts w:ascii="Times New Roman" w:eastAsia="Times New Roman" w:hAnsi="Times New Roman" w:cs="Times New Roman"/>
          <w:sz w:val="21"/>
          <w:szCs w:val="21"/>
        </w:rPr>
        <w:t>начальника отделения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ГИБДД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ОМВД России по </w:t>
      </w:r>
      <w:r>
        <w:rPr>
          <w:rStyle w:val="cat-Addressgrp-2rplc-43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согласно данным которой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8rplc-4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ExternalSystemDefinedgrp-28rplc-45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PassportDatagrp-22rplc-46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к административной ответственности, предусмотренной </w:t>
      </w:r>
      <w:r>
        <w:rPr>
          <w:rFonts w:ascii="Times New Roman" w:eastAsia="Times New Roman" w:hAnsi="Times New Roman" w:cs="Times New Roman"/>
          <w:sz w:val="21"/>
          <w:szCs w:val="21"/>
        </w:rPr>
        <w:t>ст.ст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sz w:val="21"/>
          <w:szCs w:val="21"/>
        </w:rPr>
        <w:t>12.8, 12.26 КоАП РФ, ч. 3 ст. 12.27 КоАП РФ, а также к уголовной ответственности по ч.</w:t>
      </w:r>
      <w:r>
        <w:rPr>
          <w:rFonts w:ascii="Times New Roman" w:eastAsia="Times New Roman" w:hAnsi="Times New Roman" w:cs="Times New Roman"/>
          <w:sz w:val="21"/>
          <w:szCs w:val="21"/>
        </w:rPr>
        <w:t>ч.</w:t>
      </w:r>
      <w:r>
        <w:rPr>
          <w:rFonts w:ascii="Times New Roman" w:eastAsia="Times New Roman" w:hAnsi="Times New Roman" w:cs="Times New Roman"/>
          <w:sz w:val="21"/>
          <w:szCs w:val="21"/>
        </w:rPr>
        <w:t>2,4,6 ст. 264 и ст. 264.1 УК РФ не привлекался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копией, </w:t>
      </w:r>
      <w:r>
        <w:rPr>
          <w:rFonts w:ascii="Times New Roman" w:eastAsia="Times New Roman" w:hAnsi="Times New Roman" w:cs="Times New Roman"/>
          <w:sz w:val="21"/>
          <w:szCs w:val="21"/>
        </w:rPr>
        <w:t>видеоматериалами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Порядок направления </w:t>
      </w:r>
      <w:r>
        <w:rPr>
          <w:rStyle w:val="cat-FIOgrp-18rplc-47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медицинское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состояние опьянения, предусмотренный положениями статьи 27.12 Кодекса Российской Федерации об административных правонарушениях и пунктов 3, 8 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утвержденных постановлением Правительства Российской Федерации от </w:t>
      </w:r>
      <w:r>
        <w:rPr>
          <w:rStyle w:val="cat-Dategrp-13rplc-48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1882, соблюден.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Оснований полагать, что указанное правонарушение </w:t>
      </w:r>
      <w:r>
        <w:rPr>
          <w:rFonts w:ascii="Times New Roman" w:eastAsia="Times New Roman" w:hAnsi="Times New Roman" w:cs="Times New Roman"/>
          <w:sz w:val="21"/>
          <w:szCs w:val="21"/>
        </w:rPr>
        <w:t>совершено в состоянии крайней необходимости при рассмотрении дела мировым судьей не установлено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Непосредственно меры обеспечения производства по делу об административном правонарушении в отношении </w:t>
      </w:r>
      <w:r>
        <w:rPr>
          <w:rStyle w:val="cat-FIOgrp-18rplc-49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проведены с применением видеозаписи в соответствии со статьей 27.12 Кодекса Российской Федерации об административных правонарушениях. 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При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подписании процессуальных документов каких-либо заявлений и замечаний </w:t>
      </w:r>
      <w:r>
        <w:rPr>
          <w:rFonts w:ascii="Times New Roman" w:eastAsia="Times New Roman" w:hAnsi="Times New Roman" w:cs="Times New Roman"/>
          <w:sz w:val="21"/>
          <w:szCs w:val="21"/>
        </w:rPr>
        <w:t>от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Style w:val="cat-FIOgrp-18rplc-50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несмотря на имевшуюся возможность, не поступило.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ч. 1 ст. 4.1 КоАП РФ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настоящим Кодексом.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При назначении административного наказания мировой судья учитывает, что данное административное правонарушение является грубым нарушением правил дорожного движения, а также принимает во внимание характер совершенного </w:t>
      </w:r>
      <w:r>
        <w:rPr>
          <w:rStyle w:val="cat-FIOgrp-18rplc-51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административного правонарушения, личность правонарушителя, его имущественное положение. 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Обстоятельств</w:t>
      </w:r>
      <w:r>
        <w:rPr>
          <w:rFonts w:ascii="Times New Roman" w:eastAsia="Times New Roman" w:hAnsi="Times New Roman" w:cs="Times New Roman"/>
          <w:sz w:val="21"/>
          <w:szCs w:val="21"/>
        </w:rPr>
        <w:t>ом</w:t>
      </w:r>
      <w:r>
        <w:rPr>
          <w:rFonts w:ascii="Times New Roman" w:eastAsia="Times New Roman" w:hAnsi="Times New Roman" w:cs="Times New Roman"/>
          <w:sz w:val="21"/>
          <w:szCs w:val="21"/>
        </w:rPr>
        <w:t>, смягчающи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м административную </w:t>
      </w:r>
      <w:r>
        <w:rPr>
          <w:rFonts w:ascii="Times New Roman" w:eastAsia="Times New Roman" w:hAnsi="Times New Roman" w:cs="Times New Roman"/>
          <w:sz w:val="21"/>
          <w:szCs w:val="21"/>
        </w:rPr>
        <w:t>ответственность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суд </w:t>
      </w:r>
      <w:r>
        <w:rPr>
          <w:rFonts w:ascii="Times New Roman" w:eastAsia="Times New Roman" w:hAnsi="Times New Roman" w:cs="Times New Roman"/>
          <w:sz w:val="21"/>
          <w:szCs w:val="21"/>
        </w:rPr>
        <w:t>признает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признание вины; </w:t>
      </w:r>
      <w:r>
        <w:rPr>
          <w:rFonts w:ascii="Times New Roman" w:eastAsia="Times New Roman" w:hAnsi="Times New Roman" w:cs="Times New Roman"/>
          <w:sz w:val="21"/>
          <w:szCs w:val="21"/>
        </w:rPr>
        <w:t>отягчающих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административную ответственность мировым судьёй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установлено.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В соответствии со ст. 3.1 ч. 1 КоАП РФ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</w:t>
      </w:r>
      <w:r>
        <w:rPr>
          <w:rFonts w:ascii="Times New Roman" w:eastAsia="Times New Roman" w:hAnsi="Times New Roman" w:cs="Times New Roman"/>
          <w:sz w:val="21"/>
          <w:szCs w:val="21"/>
        </w:rPr>
        <w:t>правонарушений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 учетом характера совершенного административного правонарушения, личности виновного, </w:t>
      </w:r>
      <w:r>
        <w:rPr>
          <w:rFonts w:ascii="Times New Roman" w:eastAsia="Times New Roman" w:hAnsi="Times New Roman" w:cs="Times New Roman"/>
          <w:sz w:val="21"/>
          <w:szCs w:val="21"/>
        </w:rPr>
        <w:t>наличие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смягчающ</w:t>
      </w:r>
      <w:r>
        <w:rPr>
          <w:rFonts w:ascii="Times New Roman" w:eastAsia="Times New Roman" w:hAnsi="Times New Roman" w:cs="Times New Roman"/>
          <w:sz w:val="21"/>
          <w:szCs w:val="21"/>
        </w:rPr>
        <w:t>их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отсутствие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отягчающих административную ответственность обстоятельств, мировой судья считает необходимым назначить </w:t>
      </w:r>
      <w:r>
        <w:rPr>
          <w:rStyle w:val="cat-FIOgrp-18rplc-52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наказание в пределах санкции статьи (ч. 2 ст. 12.26 КоАП РФ) в виде административного ареста, поскольку именно данный вид и размер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>наказания будет служить основанием для предотвращения совершения им аналогичных правонарушений вновь.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Обстоятельств, исключающих применение 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8rplc-53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административного ареста,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1"/>
          <w:szCs w:val="21"/>
        </w:rPr>
        <w:t>не установлено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и </w:t>
      </w:r>
      <w:r>
        <w:rPr>
          <w:rStyle w:val="cat-FIOgrp-18rplc-5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1"/>
          <w:szCs w:val="21"/>
        </w:rPr>
        <w:t>не представлено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(ч. 2 ст. 3.9 КоАП РФ)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На основании изложенного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мировой судья считает необходимым назначить </w:t>
      </w:r>
      <w:r>
        <w:rPr>
          <w:rStyle w:val="cat-FIOgrp-18rplc-55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sz w:val="21"/>
          <w:szCs w:val="21"/>
        </w:rPr>
        <w:t>дминистративное наказание в виде административного ареста, предусмотренного ч. 2 ст. 12.26 Кодекса РФ об административных правонарушениях.</w:t>
      </w:r>
    </w:p>
    <w:p>
      <w:pPr>
        <w:spacing w:before="0" w:after="0" w:line="288" w:lineRule="atLeast"/>
        <w:ind w:firstLine="540"/>
        <w:jc w:val="both"/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Срок административного задержания </w:t>
      </w:r>
      <w:r>
        <w:rPr>
          <w:rFonts w:ascii="Times New Roman" w:eastAsia="Times New Roman" w:hAnsi="Times New Roman" w:cs="Times New Roman"/>
          <w:sz w:val="21"/>
          <w:szCs w:val="21"/>
        </w:rPr>
        <w:t>Фатьянова</w:t>
      </w:r>
      <w:r>
        <w:rPr>
          <w:rFonts w:ascii="Times New Roman" w:eastAsia="Times New Roman" w:hAnsi="Times New Roman" w:cs="Times New Roman"/>
          <w:sz w:val="21"/>
          <w:szCs w:val="21"/>
        </w:rPr>
        <w:t>, установленный статьей 27.5 Кодекса Российской Федерации об административных правонарушениях, соблюден.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Срок административного задержания включается в срок административного ареста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(ч. 3 ст. 3.9 КоАП РФ)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 соответствии ч. 1 ст. 32.8 КоАП РФ 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ст. 4.1, 3.9, </w:t>
      </w:r>
      <w:r>
        <w:rPr>
          <w:rFonts w:ascii="Times New Roman" w:eastAsia="Times New Roman" w:hAnsi="Times New Roman" w:cs="Times New Roman"/>
          <w:sz w:val="21"/>
          <w:szCs w:val="21"/>
        </w:rPr>
        <w:t>ч. 2 ст. 12.26, ст. ст. 29.9, 29.10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Кодекса РФ об административных правонарушениях,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мировой судья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ПОСТАНОВИЛ: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Признать </w:t>
      </w:r>
      <w:r>
        <w:rPr>
          <w:rStyle w:val="cat-FIOgrp-16rplc-56"/>
          <w:rFonts w:ascii="Times New Roman" w:eastAsia="Times New Roman" w:hAnsi="Times New Roman" w:cs="Times New Roman"/>
          <w:b/>
          <w:bCs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виновным в совершении административного правонарушения, предусмотренного ч. 2 ст. 12.26 </w:t>
      </w:r>
      <w:r>
        <w:rPr>
          <w:rFonts w:ascii="Times New Roman" w:eastAsia="Times New Roman" w:hAnsi="Times New Roman" w:cs="Times New Roman"/>
          <w:sz w:val="21"/>
          <w:szCs w:val="21"/>
        </w:rPr>
        <w:t>Кодекса РФ об административных правонарушениях, и н</w:t>
      </w:r>
      <w:r>
        <w:rPr>
          <w:rFonts w:ascii="Times New Roman" w:eastAsia="Times New Roman" w:hAnsi="Times New Roman" w:cs="Times New Roman"/>
          <w:sz w:val="21"/>
          <w:szCs w:val="21"/>
        </w:rPr>
        <w:t>азначить административное наказание в виде административного ареста сроком на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10 (десять) суток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 об административном аресте исполняется органами внутренних дел немедленно после вынесения такого постановления.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Срок административного наказания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виде административного ареста, </w:t>
      </w:r>
      <w:r>
        <w:rPr>
          <w:rFonts w:ascii="Times New Roman" w:eastAsia="Times New Roman" w:hAnsi="Times New Roman" w:cs="Times New Roman"/>
          <w:sz w:val="21"/>
          <w:szCs w:val="21"/>
        </w:rPr>
        <w:t>назначенного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8rplc-57"/>
          <w:rFonts w:ascii="Times New Roman" w:eastAsia="Times New Roman" w:hAnsi="Times New Roman" w:cs="Times New Roman"/>
          <w:b/>
          <w:bCs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исчислять с момента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его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задержания </w:t>
      </w:r>
      <w:r>
        <w:rPr>
          <w:rFonts w:ascii="Times New Roman" w:eastAsia="Times New Roman" w:hAnsi="Times New Roman" w:cs="Times New Roman"/>
          <w:sz w:val="21"/>
          <w:szCs w:val="21"/>
        </w:rPr>
        <w:t>органами внутренних дел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Зачесть в срок административного ареста время административного задержания (с </w:t>
      </w:r>
      <w:r>
        <w:rPr>
          <w:rStyle w:val="cat-Dategrp-12rplc-58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 </w:t>
      </w:r>
      <w:r>
        <w:rPr>
          <w:rStyle w:val="cat-Timegrp-24rplc-59"/>
          <w:rFonts w:ascii="Times New Roman" w:eastAsia="Times New Roman" w:hAnsi="Times New Roman" w:cs="Times New Roman"/>
          <w:sz w:val="21"/>
          <w:szCs w:val="21"/>
        </w:rPr>
        <w:t>время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 </w:t>
      </w:r>
      <w:r>
        <w:rPr>
          <w:rStyle w:val="cat-Dategrp-14rplc-60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до </w:t>
      </w:r>
      <w:r>
        <w:rPr>
          <w:rStyle w:val="cat-Timegrp-24rplc-61"/>
          <w:rFonts w:ascii="Times New Roman" w:eastAsia="Times New Roman" w:hAnsi="Times New Roman" w:cs="Times New Roman"/>
          <w:sz w:val="21"/>
          <w:szCs w:val="21"/>
        </w:rPr>
        <w:t>время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может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быть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обжаловано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Бахчисарайский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районный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суд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Addressgrp-1rplc-62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через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мирового судью </w:t>
      </w:r>
      <w:r>
        <w:rPr>
          <w:rFonts w:ascii="Times New Roman" w:eastAsia="Times New Roman" w:hAnsi="Times New Roman" w:cs="Times New Roman"/>
          <w:sz w:val="21"/>
          <w:szCs w:val="21"/>
        </w:rPr>
        <w:t>судебного участка №27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Бахчисарайского судебного района (</w:t>
      </w:r>
      <w:r>
        <w:rPr>
          <w:rStyle w:val="cat-Addressgrp-2rplc-63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>
        <w:rPr>
          <w:rStyle w:val="cat-Addressgrp-1rplc-64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течение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десяти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дней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дня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вручения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или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получения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копии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постановления.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</w:p>
    <w:p>
      <w:pPr>
        <w:spacing w:before="0" w:after="0"/>
        <w:ind w:firstLine="709"/>
        <w:rPr>
          <w:sz w:val="21"/>
          <w:szCs w:val="21"/>
        </w:rPr>
      </w:pP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 xml:space="preserve">Мировой судья 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/подпись/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Style w:val="cat-FIOgrp-19rplc-65"/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Dategrp-8rplc-0">
    <w:name w:val="cat-Date grp-8 rplc-0"/>
    <w:basedOn w:val="DefaultParagraphFont"/>
  </w:style>
  <w:style w:type="character" w:customStyle="1" w:styleId="cat-Addressgrp-0rplc-1">
    <w:name w:val="cat-Address grp-0 rplc-1"/>
    <w:basedOn w:val="DefaultParagraphFont"/>
  </w:style>
  <w:style w:type="character" w:customStyle="1" w:styleId="cat-Addressgrp-2rplc-2">
    <w:name w:val="cat-Address grp-2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15rplc-4">
    <w:name w:val="cat-FIO grp-15 rplc-4"/>
    <w:basedOn w:val="DefaultParagraphFont"/>
  </w:style>
  <w:style w:type="character" w:customStyle="1" w:styleId="cat-Addressgrp-3rplc-5">
    <w:name w:val="cat-Address grp-3 rplc-5"/>
    <w:basedOn w:val="DefaultParagraphFont"/>
  </w:style>
  <w:style w:type="character" w:customStyle="1" w:styleId="cat-FIOgrp-16rplc-6">
    <w:name w:val="cat-FIO grp-16 rplc-6"/>
    <w:basedOn w:val="DefaultParagraphFont"/>
  </w:style>
  <w:style w:type="character" w:customStyle="1" w:styleId="cat-ExternalSystemDefinedgrp-28rplc-7">
    <w:name w:val="cat-ExternalSystemDefined grp-28 rplc-7"/>
    <w:basedOn w:val="DefaultParagraphFont"/>
  </w:style>
  <w:style w:type="character" w:customStyle="1" w:styleId="cat-PassportDatagrp-20rplc-8">
    <w:name w:val="cat-PassportData grp-20 rplc-8"/>
    <w:basedOn w:val="DefaultParagraphFont"/>
  </w:style>
  <w:style w:type="character" w:customStyle="1" w:styleId="cat-Addressgrp-4rplc-9">
    <w:name w:val="cat-Address grp-4 rplc-9"/>
    <w:basedOn w:val="DefaultParagraphFont"/>
  </w:style>
  <w:style w:type="character" w:customStyle="1" w:styleId="cat-FIOgrp-17rplc-10">
    <w:name w:val="cat-FIO grp-17 rplc-10"/>
    <w:basedOn w:val="DefaultParagraphFont"/>
  </w:style>
  <w:style w:type="character" w:customStyle="1" w:styleId="cat-Addressgrp-5rplc-11">
    <w:name w:val="cat-Address grp-5 rplc-11"/>
    <w:basedOn w:val="DefaultParagraphFont"/>
  </w:style>
  <w:style w:type="character" w:customStyle="1" w:styleId="cat-Addressgrp-6rplc-12">
    <w:name w:val="cat-Address grp-6 rplc-12"/>
    <w:basedOn w:val="DefaultParagraphFont"/>
  </w:style>
  <w:style w:type="character" w:customStyle="1" w:styleId="cat-PassportDatagrp-21rplc-13">
    <w:name w:val="cat-PassportData grp-21 rplc-13"/>
    <w:basedOn w:val="DefaultParagraphFont"/>
  </w:style>
  <w:style w:type="character" w:customStyle="1" w:styleId="cat-ExternalSystemDefinedgrp-30rplc-14">
    <w:name w:val="cat-ExternalSystemDefined grp-30 rplc-14"/>
    <w:basedOn w:val="DefaultParagraphFont"/>
  </w:style>
  <w:style w:type="character" w:customStyle="1" w:styleId="cat-ExternalSystemDefinedgrp-31rplc-15">
    <w:name w:val="cat-ExternalSystemDefined grp-31 rplc-15"/>
    <w:basedOn w:val="DefaultParagraphFont"/>
  </w:style>
  <w:style w:type="character" w:customStyle="1" w:styleId="cat-ExternalSystemDefinedgrp-29rplc-16">
    <w:name w:val="cat-ExternalSystemDefined grp-29 rplc-16"/>
    <w:basedOn w:val="DefaultParagraphFont"/>
  </w:style>
  <w:style w:type="character" w:customStyle="1" w:styleId="cat-Dategrp-9rplc-17">
    <w:name w:val="cat-Date grp-9 rplc-17"/>
    <w:basedOn w:val="DefaultParagraphFont"/>
  </w:style>
  <w:style w:type="character" w:customStyle="1" w:styleId="cat-Timegrp-23rplc-18">
    <w:name w:val="cat-Time grp-23 rplc-18"/>
    <w:basedOn w:val="DefaultParagraphFont"/>
  </w:style>
  <w:style w:type="character" w:customStyle="1" w:styleId="cat-Addressgrp-7rplc-19">
    <w:name w:val="cat-Address grp-7 rplc-19"/>
    <w:basedOn w:val="DefaultParagraphFont"/>
  </w:style>
  <w:style w:type="character" w:customStyle="1" w:styleId="cat-FIOgrp-18rplc-20">
    <w:name w:val="cat-FIO grp-18 rplc-20"/>
    <w:basedOn w:val="DefaultParagraphFont"/>
  </w:style>
  <w:style w:type="character" w:customStyle="1" w:styleId="cat-Dategrp-10rplc-21">
    <w:name w:val="cat-Date grp-10 rplc-21"/>
    <w:basedOn w:val="DefaultParagraphFont"/>
  </w:style>
  <w:style w:type="character" w:customStyle="1" w:styleId="cat-FIOgrp-18rplc-22">
    <w:name w:val="cat-FIO grp-18 rplc-22"/>
    <w:basedOn w:val="DefaultParagraphFont"/>
  </w:style>
  <w:style w:type="character" w:customStyle="1" w:styleId="cat-FIOgrp-18rplc-23">
    <w:name w:val="cat-FIO grp-18 rplc-23"/>
    <w:basedOn w:val="DefaultParagraphFont"/>
  </w:style>
  <w:style w:type="character" w:customStyle="1" w:styleId="cat-FIOgrp-18rplc-24">
    <w:name w:val="cat-FIO grp-18 rplc-24"/>
    <w:basedOn w:val="DefaultParagraphFont"/>
  </w:style>
  <w:style w:type="character" w:customStyle="1" w:styleId="cat-Dategrp-10rplc-25">
    <w:name w:val="cat-Date grp-10 rplc-25"/>
    <w:basedOn w:val="DefaultParagraphFont"/>
  </w:style>
  <w:style w:type="character" w:customStyle="1" w:styleId="cat-Dategrp-11rplc-26">
    <w:name w:val="cat-Date grp-11 rplc-26"/>
    <w:basedOn w:val="DefaultParagraphFont"/>
  </w:style>
  <w:style w:type="character" w:customStyle="1" w:styleId="cat-Dategrp-12rplc-27">
    <w:name w:val="cat-Date grp-12 rplc-27"/>
    <w:basedOn w:val="DefaultParagraphFont"/>
  </w:style>
  <w:style w:type="character" w:customStyle="1" w:styleId="cat-FIOgrp-18rplc-28">
    <w:name w:val="cat-FIO grp-18 rplc-28"/>
    <w:basedOn w:val="DefaultParagraphFont"/>
  </w:style>
  <w:style w:type="character" w:customStyle="1" w:styleId="cat-FIOgrp-18rplc-29">
    <w:name w:val="cat-FIO grp-18 rplc-29"/>
    <w:basedOn w:val="DefaultParagraphFont"/>
  </w:style>
  <w:style w:type="character" w:customStyle="1" w:styleId="cat-Dategrp-12rplc-30">
    <w:name w:val="cat-Date grp-12 rplc-30"/>
    <w:basedOn w:val="DefaultParagraphFont"/>
  </w:style>
  <w:style w:type="character" w:customStyle="1" w:styleId="cat-PhoneNumbergrp-25rplc-31">
    <w:name w:val="cat-PhoneNumber grp-25 rplc-31"/>
    <w:basedOn w:val="DefaultParagraphFont"/>
  </w:style>
  <w:style w:type="character" w:customStyle="1" w:styleId="cat-FIOgrp-18rplc-32">
    <w:name w:val="cat-FIO grp-18 rplc-32"/>
    <w:basedOn w:val="DefaultParagraphFont"/>
  </w:style>
  <w:style w:type="character" w:customStyle="1" w:styleId="cat-FIOgrp-18rplc-33">
    <w:name w:val="cat-FIO grp-18 rplc-33"/>
    <w:basedOn w:val="DefaultParagraphFont"/>
  </w:style>
  <w:style w:type="character" w:customStyle="1" w:styleId="cat-Dategrp-12rplc-34">
    <w:name w:val="cat-Date grp-12 rplc-34"/>
    <w:basedOn w:val="DefaultParagraphFont"/>
  </w:style>
  <w:style w:type="character" w:customStyle="1" w:styleId="cat-Dategrp-12rplc-35">
    <w:name w:val="cat-Date grp-12 rplc-35"/>
    <w:basedOn w:val="DefaultParagraphFont"/>
  </w:style>
  <w:style w:type="character" w:customStyle="1" w:styleId="cat-PhoneNumbergrp-26rplc-36">
    <w:name w:val="cat-PhoneNumber grp-26 rplc-36"/>
    <w:basedOn w:val="DefaultParagraphFont"/>
  </w:style>
  <w:style w:type="character" w:customStyle="1" w:styleId="cat-Dategrp-12rplc-37">
    <w:name w:val="cat-Date grp-12 rplc-37"/>
    <w:basedOn w:val="DefaultParagraphFont"/>
  </w:style>
  <w:style w:type="character" w:customStyle="1" w:styleId="cat-Dategrp-12rplc-38">
    <w:name w:val="cat-Date grp-12 rplc-38"/>
    <w:basedOn w:val="DefaultParagraphFont"/>
  </w:style>
  <w:style w:type="character" w:customStyle="1" w:styleId="cat-PhoneNumbergrp-27rplc-39">
    <w:name w:val="cat-PhoneNumber grp-27 rplc-39"/>
    <w:basedOn w:val="DefaultParagraphFont"/>
  </w:style>
  <w:style w:type="character" w:customStyle="1" w:styleId="cat-FIOgrp-18rplc-40">
    <w:name w:val="cat-FIO grp-18 rplc-40"/>
    <w:basedOn w:val="DefaultParagraphFont"/>
  </w:style>
  <w:style w:type="character" w:customStyle="1" w:styleId="cat-ExternalSystemDefinedgrp-28rplc-41">
    <w:name w:val="cat-ExternalSystemDefined grp-28 rplc-41"/>
    <w:basedOn w:val="DefaultParagraphFont"/>
  </w:style>
  <w:style w:type="character" w:customStyle="1" w:styleId="cat-PassportDatagrp-22rplc-42">
    <w:name w:val="cat-PassportData grp-22 rplc-42"/>
    <w:basedOn w:val="DefaultParagraphFont"/>
  </w:style>
  <w:style w:type="character" w:customStyle="1" w:styleId="cat-Addressgrp-2rplc-43">
    <w:name w:val="cat-Address grp-2 rplc-43"/>
    <w:basedOn w:val="DefaultParagraphFont"/>
  </w:style>
  <w:style w:type="character" w:customStyle="1" w:styleId="cat-FIOgrp-18rplc-44">
    <w:name w:val="cat-FIO grp-18 rplc-44"/>
    <w:basedOn w:val="DefaultParagraphFont"/>
  </w:style>
  <w:style w:type="character" w:customStyle="1" w:styleId="cat-ExternalSystemDefinedgrp-28rplc-45">
    <w:name w:val="cat-ExternalSystemDefined grp-28 rplc-45"/>
    <w:basedOn w:val="DefaultParagraphFont"/>
  </w:style>
  <w:style w:type="character" w:customStyle="1" w:styleId="cat-PassportDatagrp-22rplc-46">
    <w:name w:val="cat-PassportData grp-22 rplc-46"/>
    <w:basedOn w:val="DefaultParagraphFont"/>
  </w:style>
  <w:style w:type="character" w:customStyle="1" w:styleId="cat-FIOgrp-18rplc-47">
    <w:name w:val="cat-FIO grp-18 rplc-47"/>
    <w:basedOn w:val="DefaultParagraphFont"/>
  </w:style>
  <w:style w:type="character" w:customStyle="1" w:styleId="cat-Dategrp-13rplc-48">
    <w:name w:val="cat-Date grp-13 rplc-48"/>
    <w:basedOn w:val="DefaultParagraphFont"/>
  </w:style>
  <w:style w:type="character" w:customStyle="1" w:styleId="cat-FIOgrp-18rplc-49">
    <w:name w:val="cat-FIO grp-18 rplc-49"/>
    <w:basedOn w:val="DefaultParagraphFont"/>
  </w:style>
  <w:style w:type="character" w:customStyle="1" w:styleId="cat-FIOgrp-18rplc-50">
    <w:name w:val="cat-FIO grp-18 rplc-50"/>
    <w:basedOn w:val="DefaultParagraphFont"/>
  </w:style>
  <w:style w:type="character" w:customStyle="1" w:styleId="cat-FIOgrp-18rplc-51">
    <w:name w:val="cat-FIO grp-18 rplc-51"/>
    <w:basedOn w:val="DefaultParagraphFont"/>
  </w:style>
  <w:style w:type="character" w:customStyle="1" w:styleId="cat-FIOgrp-18rplc-52">
    <w:name w:val="cat-FIO grp-18 rplc-52"/>
    <w:basedOn w:val="DefaultParagraphFont"/>
  </w:style>
  <w:style w:type="character" w:customStyle="1" w:styleId="cat-FIOgrp-18rplc-53">
    <w:name w:val="cat-FIO grp-18 rplc-53"/>
    <w:basedOn w:val="DefaultParagraphFont"/>
  </w:style>
  <w:style w:type="character" w:customStyle="1" w:styleId="cat-FIOgrp-18rplc-54">
    <w:name w:val="cat-FIO grp-18 rplc-54"/>
    <w:basedOn w:val="DefaultParagraphFont"/>
  </w:style>
  <w:style w:type="character" w:customStyle="1" w:styleId="cat-FIOgrp-18rplc-55">
    <w:name w:val="cat-FIO grp-18 rplc-55"/>
    <w:basedOn w:val="DefaultParagraphFont"/>
  </w:style>
  <w:style w:type="character" w:customStyle="1" w:styleId="cat-FIOgrp-16rplc-56">
    <w:name w:val="cat-FIO grp-16 rplc-56"/>
    <w:basedOn w:val="DefaultParagraphFont"/>
  </w:style>
  <w:style w:type="character" w:customStyle="1" w:styleId="cat-FIOgrp-18rplc-57">
    <w:name w:val="cat-FIO grp-18 rplc-57"/>
    <w:basedOn w:val="DefaultParagraphFont"/>
  </w:style>
  <w:style w:type="character" w:customStyle="1" w:styleId="cat-Dategrp-12rplc-58">
    <w:name w:val="cat-Date grp-12 rplc-58"/>
    <w:basedOn w:val="DefaultParagraphFont"/>
  </w:style>
  <w:style w:type="character" w:customStyle="1" w:styleId="cat-Timegrp-24rplc-59">
    <w:name w:val="cat-Time grp-24 rplc-59"/>
    <w:basedOn w:val="DefaultParagraphFont"/>
  </w:style>
  <w:style w:type="character" w:customStyle="1" w:styleId="cat-Dategrp-14rplc-60">
    <w:name w:val="cat-Date grp-14 rplc-60"/>
    <w:basedOn w:val="DefaultParagraphFont"/>
  </w:style>
  <w:style w:type="character" w:customStyle="1" w:styleId="cat-Timegrp-24rplc-61">
    <w:name w:val="cat-Time grp-24 rplc-61"/>
    <w:basedOn w:val="DefaultParagraphFont"/>
  </w:style>
  <w:style w:type="character" w:customStyle="1" w:styleId="cat-Addressgrp-1rplc-62">
    <w:name w:val="cat-Address grp-1 rplc-62"/>
    <w:basedOn w:val="DefaultParagraphFont"/>
  </w:style>
  <w:style w:type="character" w:customStyle="1" w:styleId="cat-Addressgrp-2rplc-63">
    <w:name w:val="cat-Address grp-2 rplc-63"/>
    <w:basedOn w:val="DefaultParagraphFont"/>
  </w:style>
  <w:style w:type="character" w:customStyle="1" w:styleId="cat-Addressgrp-1rplc-64">
    <w:name w:val="cat-Address grp-1 rplc-64"/>
    <w:basedOn w:val="DefaultParagraphFont"/>
  </w:style>
  <w:style w:type="character" w:customStyle="1" w:styleId="cat-FIOgrp-19rplc-65">
    <w:name w:val="cat-FIO grp-19 rplc-6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