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7B0" w:rsidRPr="00B67FC0" w:rsidP="00BC37B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5-27- </w:t>
      </w:r>
      <w:r w:rsidR="00904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264/2022</w:t>
      </w:r>
    </w:p>
    <w:p w:rsidR="00BC37B0" w:rsidRPr="00B67FC0" w:rsidP="00BC37B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37B0" w:rsidRPr="00B67FC0" w:rsidP="00BC37B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C37B0" w:rsidRPr="00B67FC0" w:rsidP="00BC37B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2022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                     </w:t>
      </w:r>
      <w:r w:rsidR="00F120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г. Бахчисарай</w:t>
      </w:r>
    </w:p>
    <w:p w:rsidR="00BC37B0" w:rsidRPr="00B67FC0" w:rsidP="00BC37B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7FC0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        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36в),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рассмотрев дело об административном правонарушении в отношении, </w:t>
      </w:r>
    </w:p>
    <w:p w:rsidR="00BC37B0" w:rsidRPr="00B67FC0" w:rsidP="00BC37B0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Каримова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Эрнеса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Бахтиеровича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F65B2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="005B5E4C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BC37B0" w:rsidRPr="00B67FC0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ar-SA"/>
        </w:rPr>
        <w:t>ч.1 ст. 7.2 Закона Республики Крым «Об административных правонарушениях в Республике Крым» от 25.06.2016 №117-ЗРК/2015</w:t>
      </w: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BC37B0" w:rsidRPr="00F1207D" w:rsidP="00BC3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6"/>
          <w:lang w:eastAsia="ar-SA"/>
        </w:rPr>
      </w:pPr>
    </w:p>
    <w:p w:rsidR="00BC37B0" w:rsidRPr="00B67FC0" w:rsidP="00BC3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67FC0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УСТАНОВИЛ</w:t>
      </w:r>
      <w:r w:rsidRPr="00B67FC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BC37B0" w:rsidRPr="00904C4C" w:rsidP="00BC37B0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19.06.2022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>г. в 1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5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ч.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2</w:t>
      </w:r>
      <w:r w:rsidR="005B5E4C">
        <w:rPr>
          <w:rFonts w:ascii="Times New Roman" w:eastAsia="Newton-Regular" w:hAnsi="Times New Roman" w:cs="Times New Roman"/>
          <w:sz w:val="26"/>
          <w:szCs w:val="26"/>
          <w:lang w:eastAsia="ru-RU"/>
        </w:rPr>
        <w:t>0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4F65B2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 Э.Б.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нарушение общественного порядка навязывал гражданам против их воли услуги по осуществлению парковки </w:t>
      </w:r>
      <w:r w:rsidRP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транспортных средств. Своими действиями </w:t>
      </w:r>
      <w:r w:rsidRP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 Э.Б.</w:t>
      </w:r>
      <w:r w:rsidRP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совершил правонарушение, ответственность за которое предусмотрена ч.1 ст. 7.2 Закона Республики Крым «Об административных правонарушениях в Республике Крым» от 25.06.2016 №117-ЗРК/2015.</w:t>
      </w:r>
    </w:p>
    <w:p w:rsidR="00904C4C" w:rsidRPr="00904C4C" w:rsidP="00904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 w:rsidRPr="00904C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 Э.Б.</w:t>
      </w:r>
      <w:r w:rsidRP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вину признал,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раскаялся, </w:t>
      </w:r>
      <w:r w:rsidRP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изложенные в протоколе обстоятельства подтвердил, просил назначить минимальное наказание. </w:t>
      </w:r>
    </w:p>
    <w:p w:rsidR="00904C4C" w:rsidRPr="00904C4C" w:rsidP="00904C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Потерпевший</w:t>
      </w:r>
      <w:r w:rsidRP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="004F65B2">
        <w:rPr>
          <w:rFonts w:ascii="Times New Roman" w:eastAsia="Newton-Regular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904C4C">
        <w:rPr>
          <w:rFonts w:ascii="Times New Roman" w:eastAsia="Newton-Regular" w:hAnsi="Times New Roman" w:cs="Times New Roman"/>
          <w:sz w:val="26"/>
          <w:szCs w:val="26"/>
        </w:rPr>
        <w:t xml:space="preserve">, о дате, времени и </w:t>
      </w:r>
      <w:r>
        <w:rPr>
          <w:rFonts w:ascii="Times New Roman" w:eastAsia="Newton-Regular" w:hAnsi="Times New Roman" w:cs="Times New Roman"/>
          <w:sz w:val="26"/>
          <w:szCs w:val="26"/>
        </w:rPr>
        <w:t>месте рассмотрения дела извещен</w:t>
      </w:r>
      <w:r w:rsidRPr="00904C4C">
        <w:rPr>
          <w:rFonts w:ascii="Times New Roman" w:eastAsia="Newton-Regular" w:hAnsi="Times New Roman" w:cs="Times New Roman"/>
          <w:sz w:val="26"/>
          <w:szCs w:val="26"/>
        </w:rPr>
        <w:t xml:space="preserve"> надлежащим образо</w:t>
      </w:r>
      <w:r>
        <w:rPr>
          <w:rFonts w:ascii="Times New Roman" w:eastAsia="Newton-Regular" w:hAnsi="Times New Roman" w:cs="Times New Roman"/>
          <w:sz w:val="26"/>
          <w:szCs w:val="26"/>
        </w:rPr>
        <w:t>м, о причинах неявки не сообщил, ходатайств от него</w:t>
      </w:r>
      <w:r w:rsidRPr="00904C4C">
        <w:rPr>
          <w:rFonts w:ascii="Times New Roman" w:eastAsia="Newton-Regular" w:hAnsi="Times New Roman" w:cs="Times New Roman"/>
          <w:sz w:val="26"/>
          <w:szCs w:val="26"/>
        </w:rPr>
        <w:t xml:space="preserve"> не поступало.</w:t>
      </w:r>
    </w:p>
    <w:p w:rsidR="0007663D" w:rsidRPr="0007663D" w:rsidP="0007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Заслушав пояснения лица привлекаемого к административной ответственности, ис</w:t>
      </w:r>
      <w:r w:rsidRPr="00904C4C">
        <w:rPr>
          <w:rFonts w:ascii="Times New Roman" w:eastAsia="Times New Roman" w:hAnsi="Times New Roman" w:cs="Times New Roman"/>
          <w:sz w:val="26"/>
          <w:szCs w:val="26"/>
        </w:rPr>
        <w:t xml:space="preserve">следовав материалы дела, проанализировав и оценив представленные доказательства, мировой судья приходит к выводу, что в действиях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Каримова Э.Б.</w:t>
      </w:r>
      <w:r w:rsidRPr="00904C4C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904C4C">
        <w:rPr>
          <w:rFonts w:ascii="Times New Roman" w:eastAsia="Times New Roman" w:hAnsi="Times New Roman" w:cs="Times New Roman"/>
          <w:sz w:val="26"/>
          <w:szCs w:val="26"/>
        </w:rPr>
        <w:t>имеется состав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</w:t>
      </w: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ч.1 ст. 7.2 Закона Республики Крым «Об административных правонарушениях в Республике Крым» от 25.06.2016 №117-ЗРК/2015 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приставание к гражданам в общественных местах, то есть нарушение общественного порядка, выразившееся в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навязчивых действиях гражданина, осуществляемых в отношении других граждан против их воли, с целью купли-продажи, обмена или приобретения вещей иным способом, а также навязывание иных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общественных местах 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>исходя из следующего.</w:t>
      </w:r>
    </w:p>
    <w:p w:rsidR="0007663D" w:rsidRPr="0007663D" w:rsidP="0007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ч. 1 ст. 7.2 Закона Республики Крым «Об административных правонарушениях в Республике Крым» от 25.06.2016 №117-ЗРК/2015 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с целью купли-продажи, обмена или приобретения вещей иным способом, а также навязывание иных услуг в общественных местах, влечет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предупреждение или наложение административного штрафа в размере от ста до пятисот рублей.</w:t>
      </w:r>
    </w:p>
    <w:p w:rsidR="0007663D" w:rsidRPr="0007663D" w:rsidP="0007663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Из материалов дела усматривается, что </w:t>
      </w:r>
      <w:r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19.06.2022</w:t>
      </w:r>
      <w:r w:rsidRPr="00B67FC0"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г. в 1</w:t>
      </w:r>
      <w:r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5</w:t>
      </w:r>
      <w:r w:rsidRPr="00B67FC0"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ч. </w:t>
      </w:r>
      <w:r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20</w:t>
      </w:r>
      <w:r w:rsidRPr="00B67FC0"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мин. в общественном месте по адресу: </w:t>
      </w:r>
      <w:r w:rsidR="004F65B2">
        <w:rPr>
          <w:rFonts w:ascii="Times New Roman" w:eastAsia="Newton-Regular" w:hAnsi="Times New Roman" w:cs="Times New Roman"/>
          <w:sz w:val="26"/>
          <w:szCs w:val="26"/>
          <w:lang w:eastAsia="ru-RU"/>
        </w:rPr>
        <w:t>***</w:t>
      </w:r>
      <w:r w:rsidRPr="00B67FC0"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 Э.Б.</w:t>
      </w:r>
      <w:r w:rsidRPr="00B67FC0"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 нарушение общественного порядка навязывал гражданам против их воли услуги по осуществлению парковки </w:t>
      </w:r>
      <w:r w:rsidRPr="00904C4C"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транспортных средств.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663D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 совершения </w:t>
      </w:r>
      <w:r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Каримовым Э.Б.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</w:rPr>
        <w:t>вышеуказанного административного правонарушения и его виновность подтверждается представленными мировому судье письменными доказательствами, исследованными мировым судьей в их совокупности в порядке ст. 26.11 КоАП РФ, в частности: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протоколом об административном правонарушении серии РК №</w:t>
      </w:r>
      <w:r w:rsidR="00904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273787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904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04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06.2022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подписанным </w:t>
      </w:r>
      <w:r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Каримовым Э.Б.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без возражений, права ему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разъяснены, копия протокола ему вручена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(л.д.2)</w:t>
      </w:r>
      <w:r w:rsidRPr="00076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объяснением </w:t>
      </w:r>
      <w:r w:rsidR="00904C4C"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Каримова Э.Б.</w:t>
      </w:r>
      <w:r w:rsidRPr="00B67FC0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904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19.06.2022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г., в котором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последний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вину признал (л.д.3);</w:t>
      </w:r>
    </w:p>
    <w:p w:rsidR="00904C4C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рапортом полицейского ОППСП ОМВД России по Бахчисарайскому району сержанта полиции </w:t>
      </w:r>
      <w:r w:rsidR="004F6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19.06.2021г. (л.д.4);</w:t>
      </w:r>
    </w:p>
    <w:p w:rsid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заявлением КУСП №</w:t>
      </w:r>
      <w:r w:rsidR="00904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4605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904C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19.06.2022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(л.д.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904C4C" w:rsidRPr="0007663D" w:rsidP="00904C4C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рапортом полицейского ОППСП ОМВД России по Бахчисарайскому району сержанта полиции </w:t>
      </w:r>
      <w:r w:rsidR="004F6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19.06.2021г. (л.д.6);</w:t>
      </w:r>
    </w:p>
    <w:p w:rsid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заявлением потерпевшего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19.06.202г. (л.д.7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904C4C" w:rsidP="00904C4C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объяснением потерпевшего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5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фио</w:t>
      </w:r>
      <w:r w:rsidR="00F120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19.06.202г. (л.д.8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07663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фототаблицей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л.д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F120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10).</w:t>
      </w:r>
    </w:p>
    <w:p w:rsidR="0007663D" w:rsidRPr="0007663D" w:rsidP="0007663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07663D">
          <w:rPr>
            <w:rFonts w:ascii="Times New Roman" w:eastAsia="Newton-Regular" w:hAnsi="Times New Roman" w:cs="Times New Roman"/>
            <w:sz w:val="26"/>
            <w:szCs w:val="26"/>
          </w:rPr>
          <w:t>ст. 28.2</w:t>
        </w:r>
      </w:hyperlink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07663D">
        <w:rPr>
          <w:rFonts w:ascii="Times New Roman" w:eastAsia="Times New Roman" w:hAnsi="Times New Roman" w:cs="Times New Roman"/>
          <w:sz w:val="26"/>
          <w:szCs w:val="26"/>
        </w:rPr>
        <w:t>его составившим, в</w:t>
      </w: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 нем отражены все сведения, необходимые для разрешения дела.</w:t>
      </w:r>
    </w:p>
    <w:p w:rsidR="0007663D" w:rsidP="00076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>И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5" w:history="1">
        <w:r w:rsidRPr="000766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26.11</w:t>
        </w:r>
      </w:hyperlink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</w:t>
      </w:r>
      <w:r w:rsidRPr="0007663D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мировой судья приходит к выводу о виновности </w:t>
      </w:r>
      <w:r w:rsidR="00F1207D"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Каримова Э.Б.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7663D">
        <w:rPr>
          <w:rFonts w:ascii="Times New Roman" w:eastAsia="Newton-Regular" w:hAnsi="Times New Roman" w:cs="Times New Roman"/>
          <w:color w:val="000000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его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квалифицированы</w:t>
      </w:r>
      <w:r w:rsidRPr="000766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верно.</w:t>
      </w:r>
    </w:p>
    <w:p w:rsidR="00F22CED" w:rsidRPr="0007663D" w:rsidP="000766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Обстоятельством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смягчающим наказание является раскаяние</w:t>
      </w:r>
      <w:r w:rsidR="00EE2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Обстоятельств</w:t>
      </w:r>
      <w:r w:rsidRPr="0007663D">
        <w:rPr>
          <w:rFonts w:ascii="Times New Roman" w:eastAsia="Newton-Regular" w:hAnsi="Times New Roman" w:cs="Times New Roman"/>
          <w:sz w:val="26"/>
          <w:szCs w:val="26"/>
        </w:rPr>
        <w:t xml:space="preserve"> отягчающих административную ответственность не установлено.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назначении административного наказания мировым судьей принимается во внимание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личность </w:t>
      </w:r>
      <w:r w:rsidR="00F1207D">
        <w:rPr>
          <w:rFonts w:ascii="Times New Roman" w:eastAsia="Newton-Regular" w:hAnsi="Times New Roman" w:cs="Times New Roman"/>
          <w:sz w:val="26"/>
          <w:szCs w:val="26"/>
          <w:lang w:eastAsia="ru-RU"/>
        </w:rPr>
        <w:t>Каримова Э.Б.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характер совершенного им правонарушения, 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имущественное и семейное положение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. 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С учетом изложенного, </w:t>
      </w:r>
      <w:r w:rsidRPr="0007663D">
        <w:rPr>
          <w:rFonts w:ascii="Times New Roman" w:eastAsia="Calibri" w:hAnsi="Times New Roman" w:cs="Times New Roman"/>
          <w:sz w:val="26"/>
          <w:szCs w:val="26"/>
        </w:rPr>
        <w:t xml:space="preserve">мировой судья считает, что к </w:t>
      </w:r>
      <w:r w:rsidR="00F1207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Каримову Э.Б. </w:t>
      </w:r>
      <w:r w:rsidRPr="0007663D">
        <w:rPr>
          <w:rFonts w:ascii="Times New Roman" w:eastAsia="Calibri" w:hAnsi="Times New Roman" w:cs="Times New Roman"/>
          <w:sz w:val="26"/>
          <w:szCs w:val="26"/>
        </w:rPr>
        <w:t>необходимо применить наказание в виде предупреждения</w:t>
      </w:r>
      <w:r w:rsidRPr="0007663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7.2 Закона Республики Крым «Об административных правонарушениях в Республике Крым» от 25.06.2016 №117-ЗРК/2015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ст. 29.9, 29.10 Кодекса РФ об административных правонарушениях, 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07663D" w:rsidRPr="00F1207D" w:rsidP="0007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26"/>
          <w:lang w:eastAsia="ru-RU"/>
        </w:rPr>
      </w:pPr>
    </w:p>
    <w:p w:rsidR="0007663D" w:rsidP="0007663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0766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ПОСТАНОВИЛ: </w:t>
      </w:r>
    </w:p>
    <w:p w:rsidR="0089114A" w:rsidRPr="00F1207D" w:rsidP="0007663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26"/>
          <w:lang w:eastAsia="ar-SA"/>
        </w:rPr>
      </w:pPr>
    </w:p>
    <w:p w:rsidR="0007663D" w:rsidRPr="0007663D" w:rsidP="000766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766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Признать </w:t>
      </w:r>
      <w:r w:rsidR="00F120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Каримова </w:t>
      </w:r>
      <w:r w:rsidR="00F1207D">
        <w:rPr>
          <w:rFonts w:ascii="Times New Roman" w:eastAsia="Times New Roman" w:hAnsi="Times New Roman" w:cs="Times New Roman"/>
          <w:sz w:val="26"/>
          <w:szCs w:val="26"/>
          <w:lang w:eastAsia="ar-SA"/>
        </w:rPr>
        <w:t>Эрнеса</w:t>
      </w:r>
      <w:r w:rsidR="00F120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1207D">
        <w:rPr>
          <w:rFonts w:ascii="Times New Roman" w:eastAsia="Times New Roman" w:hAnsi="Times New Roman" w:cs="Times New Roman"/>
          <w:sz w:val="26"/>
          <w:szCs w:val="26"/>
          <w:lang w:eastAsia="ar-SA"/>
        </w:rPr>
        <w:t>Бахтиеровича</w:t>
      </w:r>
      <w:r w:rsidR="00F120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F65B2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B67FC0" w:rsidR="00F120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рождения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виновным в совершении административного правонарушения, предусмотренного </w:t>
      </w:r>
      <w:r w:rsidRPr="0007663D">
        <w:rPr>
          <w:rFonts w:ascii="Times New Roman" w:eastAsia="Newton-Regular" w:hAnsi="Times New Roman" w:cs="Times New Roman"/>
          <w:sz w:val="26"/>
          <w:szCs w:val="26"/>
          <w:lang w:eastAsia="ar-SA"/>
        </w:rPr>
        <w:t>ч.1 ст. 7.2 Закона Республики Крым «Об административных правонарушениях в Республике Крым» от 25.06.2016 №117-ЗРК/2015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07663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07663D">
        <w:rPr>
          <w:rFonts w:ascii="Times New Roman" w:eastAsia="Times New Roman" w:hAnsi="Times New Roman" w:cs="Times New Roman"/>
          <w:sz w:val="26"/>
          <w:szCs w:val="26"/>
          <w:lang w:eastAsia="uk-UA"/>
        </w:rPr>
        <w:t>и назначить ему административное наказание в виде предупреждения.</w:t>
      </w:r>
    </w:p>
    <w:p w:rsidR="0007663D" w:rsidRPr="0007663D" w:rsidP="0007663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  <w:r w:rsidRPr="0007663D"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07663D" w:rsidRPr="0007663D" w:rsidP="0007663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  <w:r w:rsidRPr="0007663D"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7663D" w:rsidRPr="0007663D" w:rsidP="00076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</w:p>
    <w:p w:rsidR="0007663D" w:rsidRPr="0007663D" w:rsidP="0007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3D">
        <w:rPr>
          <w:rFonts w:ascii="Times New Roman" w:eastAsia="Newton-Regular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Есина Е.А.</w:t>
      </w:r>
    </w:p>
    <w:p w:rsidR="00BC37B0" w:rsidP="00BC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581FC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0"/>
    <w:rsid w:val="0007663D"/>
    <w:rsid w:val="004F65B2"/>
    <w:rsid w:val="005671ED"/>
    <w:rsid w:val="00581FC1"/>
    <w:rsid w:val="005B5E4C"/>
    <w:rsid w:val="0089114A"/>
    <w:rsid w:val="008E25A8"/>
    <w:rsid w:val="00904C4C"/>
    <w:rsid w:val="00B67FC0"/>
    <w:rsid w:val="00BC37B0"/>
    <w:rsid w:val="00BD65C4"/>
    <w:rsid w:val="00C845A2"/>
    <w:rsid w:val="00EE271A"/>
    <w:rsid w:val="00F1207D"/>
    <w:rsid w:val="00F22CED"/>
    <w:rsid w:val="00F31D1B"/>
    <w:rsid w:val="00FA5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1182&amp;rnd=244973.3047527435&amp;dst=102588&amp;fld=134" TargetMode="External" /><Relationship Id="rId5" Type="http://schemas.openxmlformats.org/officeDocument/2006/relationships/hyperlink" Target="http://www.consultant.ru/cons/cgi/online.cgi?req=doc&amp;base=LAW&amp;n=170514&amp;rnd=244973.55532508&amp;dst=102445&amp;fld=13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