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572A" w:rsidRPr="005E2563" w:rsidP="0076572A">
      <w:pPr>
        <w:ind w:right="23"/>
        <w:jc w:val="right"/>
        <w:rPr>
          <w:szCs w:val="28"/>
        </w:rPr>
      </w:pPr>
      <w:r>
        <w:rPr>
          <w:szCs w:val="28"/>
        </w:rPr>
        <w:t xml:space="preserve">    Д</w:t>
      </w:r>
      <w:r w:rsidR="00200AC1">
        <w:rPr>
          <w:szCs w:val="28"/>
        </w:rPr>
        <w:t>ело №5-27-331</w:t>
      </w:r>
      <w:r w:rsidRPr="005E2563" w:rsidR="00A5301C">
        <w:rPr>
          <w:szCs w:val="28"/>
        </w:rPr>
        <w:t>/2019</w:t>
      </w:r>
    </w:p>
    <w:p w:rsidR="008C158A" w:rsidRPr="005E2563" w:rsidP="0076572A">
      <w:pPr>
        <w:ind w:right="23"/>
        <w:jc w:val="right"/>
        <w:rPr>
          <w:szCs w:val="28"/>
        </w:rPr>
      </w:pPr>
    </w:p>
    <w:p w:rsidR="008C158A" w:rsidRPr="005E2563" w:rsidP="0076572A">
      <w:pPr>
        <w:ind w:right="23"/>
        <w:jc w:val="center"/>
        <w:rPr>
          <w:bCs/>
        </w:rPr>
      </w:pPr>
      <w:r w:rsidRPr="005E2563">
        <w:rPr>
          <w:bCs/>
        </w:rPr>
        <w:t>ПОСТАНОВЛЕНИЕ</w:t>
      </w:r>
    </w:p>
    <w:p w:rsidR="0076572A" w:rsidRPr="005E2563" w:rsidP="0076572A">
      <w:pPr>
        <w:ind w:right="23"/>
        <w:jc w:val="center"/>
        <w:rPr>
          <w:bCs/>
        </w:rPr>
      </w:pPr>
      <w:r w:rsidRPr="005E2563">
        <w:rPr>
          <w:bCs/>
        </w:rPr>
        <w:t xml:space="preserve">по делу </w:t>
      </w:r>
      <w:r w:rsidRPr="005E2563" w:rsidR="008C158A">
        <w:rPr>
          <w:bCs/>
        </w:rPr>
        <w:t>об административном правонарушении</w:t>
      </w:r>
      <w:r w:rsidRPr="005E2563">
        <w:rPr>
          <w:bCs/>
        </w:rPr>
        <w:t xml:space="preserve"> </w:t>
      </w:r>
    </w:p>
    <w:p w:rsidR="0076572A" w:rsidRPr="005E2563" w:rsidP="0076572A">
      <w:pPr>
        <w:ind w:right="23"/>
        <w:jc w:val="both"/>
        <w:rPr>
          <w:b/>
          <w:bCs/>
        </w:rPr>
      </w:pPr>
    </w:p>
    <w:p w:rsidR="0076572A" w:rsidRPr="005E2563" w:rsidP="00200AC1">
      <w:pPr>
        <w:pStyle w:val="BodyTextIndent"/>
        <w:ind w:right="23"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04</w:t>
      </w:r>
      <w:r w:rsidRPr="005E2563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октября</w:t>
      </w:r>
      <w:r w:rsidRPr="005E2563" w:rsidR="00A5301C">
        <w:rPr>
          <w:i w:val="0"/>
          <w:sz w:val="28"/>
          <w:szCs w:val="28"/>
        </w:rPr>
        <w:t xml:space="preserve"> 2019</w:t>
      </w:r>
      <w:r w:rsidRPr="005E2563">
        <w:rPr>
          <w:i w:val="0"/>
          <w:sz w:val="28"/>
          <w:szCs w:val="28"/>
        </w:rPr>
        <w:t xml:space="preserve"> года                                    </w:t>
      </w:r>
      <w:r w:rsidRPr="005E2563" w:rsidR="005C3F33">
        <w:rPr>
          <w:i w:val="0"/>
          <w:sz w:val="28"/>
          <w:szCs w:val="28"/>
        </w:rPr>
        <w:t xml:space="preserve">             </w:t>
      </w:r>
      <w:r w:rsidRPr="005E2563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         </w:t>
      </w:r>
      <w:r w:rsidR="00F518F7">
        <w:rPr>
          <w:i w:val="0"/>
          <w:sz w:val="28"/>
          <w:szCs w:val="28"/>
        </w:rPr>
        <w:t xml:space="preserve">  </w:t>
      </w:r>
      <w:r w:rsidRPr="005E2563">
        <w:rPr>
          <w:i w:val="0"/>
          <w:sz w:val="28"/>
          <w:szCs w:val="28"/>
        </w:rPr>
        <w:t>г. Бахчисарай</w:t>
      </w:r>
    </w:p>
    <w:p w:rsidR="0076572A" w:rsidRPr="005E2563" w:rsidP="0076572A">
      <w:pPr>
        <w:pStyle w:val="BodyTextIndent"/>
        <w:tabs>
          <w:tab w:val="center" w:pos="4686"/>
        </w:tabs>
        <w:ind w:right="23"/>
        <w:rPr>
          <w:i w:val="0"/>
          <w:sz w:val="28"/>
          <w:szCs w:val="28"/>
        </w:rPr>
      </w:pPr>
    </w:p>
    <w:p w:rsidR="00890965" w:rsidRPr="005E2563" w:rsidP="00F518F7">
      <w:pPr>
        <w:pStyle w:val="BodyTextIndent"/>
        <w:tabs>
          <w:tab w:val="left" w:pos="6120"/>
        </w:tabs>
        <w:ind w:firstLine="567"/>
        <w:rPr>
          <w:rFonts w:eastAsia="Newton-Regular"/>
          <w:i w:val="0"/>
          <w:sz w:val="28"/>
          <w:szCs w:val="28"/>
          <w:lang w:eastAsia="en-US"/>
        </w:rPr>
      </w:pPr>
      <w:r w:rsidRPr="005E2563">
        <w:rPr>
          <w:rFonts w:eastAsia="Newton-Regular"/>
          <w:i w:val="0"/>
          <w:sz w:val="28"/>
          <w:szCs w:val="28"/>
          <w:lang w:eastAsia="en-US"/>
        </w:rPr>
        <w:t>Миро</w:t>
      </w:r>
      <w:r w:rsidRPr="005E2563" w:rsidR="008C158A">
        <w:rPr>
          <w:rFonts w:eastAsia="Newton-Regular"/>
          <w:i w:val="0"/>
          <w:sz w:val="28"/>
          <w:szCs w:val="28"/>
          <w:lang w:eastAsia="en-US"/>
        </w:rPr>
        <w:t>вой судья судебного участка № 27</w:t>
      </w:r>
      <w:r w:rsidRPr="005E2563">
        <w:rPr>
          <w:rFonts w:eastAsia="Newton-Regular"/>
          <w:i w:val="0"/>
          <w:sz w:val="28"/>
          <w:szCs w:val="28"/>
          <w:lang w:eastAsia="en-US"/>
        </w:rPr>
        <w:t xml:space="preserve"> Бахчисарайского судебного района (Бахчисарайский муниципальный район) Республики Крым </w:t>
      </w:r>
      <w:r w:rsidRPr="005E2563" w:rsidR="008C158A">
        <w:rPr>
          <w:rFonts w:eastAsia="Newton-Regular"/>
          <w:i w:val="0"/>
          <w:sz w:val="28"/>
          <w:szCs w:val="28"/>
          <w:lang w:eastAsia="en-US"/>
        </w:rPr>
        <w:t>Есина Е</w:t>
      </w:r>
      <w:r w:rsidR="00F518F7">
        <w:rPr>
          <w:rFonts w:eastAsia="Newton-Regular"/>
          <w:i w:val="0"/>
          <w:sz w:val="28"/>
          <w:szCs w:val="28"/>
          <w:lang w:eastAsia="en-US"/>
        </w:rPr>
        <w:t>лена Анатольевна</w:t>
      </w:r>
      <w:r w:rsidRPr="005E2563">
        <w:rPr>
          <w:rFonts w:eastAsia="Newton-Regular"/>
          <w:i w:val="0"/>
          <w:sz w:val="28"/>
          <w:szCs w:val="28"/>
          <w:lang w:eastAsia="en-US"/>
        </w:rPr>
        <w:t xml:space="preserve"> (298400, г. Бахчисарай, ул. Фрунзе, 36в), </w:t>
      </w:r>
      <w:r w:rsidR="00200AC1">
        <w:rPr>
          <w:rFonts w:eastAsia="Newton-Regular"/>
          <w:i w:val="0"/>
          <w:sz w:val="28"/>
          <w:szCs w:val="28"/>
          <w:lang w:eastAsia="en-US"/>
        </w:rPr>
        <w:t>при секретаре</w:t>
      </w:r>
      <w:r w:rsidR="00BB228C">
        <w:rPr>
          <w:rFonts w:eastAsia="Newton-Regular"/>
          <w:i w:val="0"/>
          <w:sz w:val="28"/>
          <w:szCs w:val="28"/>
          <w:lang w:eastAsia="en-US"/>
        </w:rPr>
        <w:t xml:space="preserve"> судебного заседания Кузиной К.Я., </w:t>
      </w:r>
      <w:r w:rsidRPr="005E2563">
        <w:rPr>
          <w:rFonts w:eastAsia="Newton-Regular"/>
          <w:i w:val="0"/>
          <w:sz w:val="28"/>
          <w:szCs w:val="28"/>
          <w:lang w:eastAsia="en-US"/>
        </w:rPr>
        <w:t xml:space="preserve">рассмотрев </w:t>
      </w:r>
      <w:r w:rsidRPr="005E2563" w:rsidR="008C158A">
        <w:rPr>
          <w:rFonts w:eastAsia="Newton-Regular"/>
          <w:i w:val="0"/>
          <w:sz w:val="28"/>
          <w:szCs w:val="28"/>
          <w:lang w:eastAsia="en-US"/>
        </w:rPr>
        <w:t>дело</w:t>
      </w:r>
      <w:r w:rsidRPr="005E2563">
        <w:rPr>
          <w:rFonts w:eastAsia="Newton-Regular"/>
          <w:i w:val="0"/>
          <w:sz w:val="28"/>
          <w:szCs w:val="28"/>
          <w:lang w:eastAsia="en-US"/>
        </w:rPr>
        <w:t xml:space="preserve"> об а</w:t>
      </w:r>
      <w:r w:rsidRPr="005E2563" w:rsidR="004E1222">
        <w:rPr>
          <w:rFonts w:eastAsia="Newton-Regular"/>
          <w:i w:val="0"/>
          <w:sz w:val="28"/>
          <w:szCs w:val="28"/>
          <w:lang w:eastAsia="en-US"/>
        </w:rPr>
        <w:t xml:space="preserve">дминистративном правонарушении </w:t>
      </w:r>
      <w:r w:rsidRPr="005E2563">
        <w:rPr>
          <w:rFonts w:eastAsia="Newton-Regular"/>
          <w:i w:val="0"/>
          <w:sz w:val="28"/>
          <w:szCs w:val="28"/>
          <w:lang w:eastAsia="en-US"/>
        </w:rPr>
        <w:t xml:space="preserve">в отношении </w:t>
      </w:r>
    </w:p>
    <w:p w:rsidR="00890965" w:rsidRPr="005E2563" w:rsidP="00890965">
      <w:pPr>
        <w:pStyle w:val="BodyTextIndent"/>
        <w:tabs>
          <w:tab w:val="left" w:pos="6120"/>
        </w:tabs>
        <w:ind w:left="1276" w:firstLine="0"/>
        <w:rPr>
          <w:rFonts w:eastAsia="Newton-Regular"/>
          <w:i w:val="0"/>
          <w:sz w:val="28"/>
          <w:szCs w:val="28"/>
          <w:lang w:eastAsia="en-US"/>
        </w:rPr>
      </w:pPr>
      <w:r>
        <w:rPr>
          <w:rFonts w:eastAsia="Newton-Regular"/>
          <w:i w:val="0"/>
          <w:sz w:val="28"/>
          <w:szCs w:val="28"/>
          <w:lang w:eastAsia="en-US"/>
        </w:rPr>
        <w:t>Небиева</w:t>
      </w:r>
      <w:r>
        <w:rPr>
          <w:rFonts w:eastAsia="Newton-Regular"/>
          <w:i w:val="0"/>
          <w:sz w:val="28"/>
          <w:szCs w:val="28"/>
          <w:lang w:eastAsia="en-US"/>
        </w:rPr>
        <w:t xml:space="preserve"> </w:t>
      </w:r>
      <w:r>
        <w:rPr>
          <w:rFonts w:eastAsia="Newton-Regular"/>
          <w:i w:val="0"/>
          <w:sz w:val="28"/>
          <w:szCs w:val="28"/>
          <w:lang w:eastAsia="en-US"/>
        </w:rPr>
        <w:t>Алима</w:t>
      </w:r>
      <w:r>
        <w:rPr>
          <w:rFonts w:eastAsia="Newton-Regular"/>
          <w:i w:val="0"/>
          <w:sz w:val="28"/>
          <w:szCs w:val="28"/>
          <w:lang w:eastAsia="en-US"/>
        </w:rPr>
        <w:t xml:space="preserve"> </w:t>
      </w:r>
      <w:r>
        <w:rPr>
          <w:rFonts w:eastAsia="Newton-Regular"/>
          <w:i w:val="0"/>
          <w:sz w:val="28"/>
          <w:szCs w:val="28"/>
          <w:lang w:eastAsia="en-US"/>
        </w:rPr>
        <w:t>Зеналиевича</w:t>
      </w:r>
      <w:r w:rsidR="00F518F7">
        <w:rPr>
          <w:rFonts w:eastAsia="Newton-Regular"/>
          <w:i w:val="0"/>
          <w:sz w:val="28"/>
          <w:szCs w:val="28"/>
          <w:lang w:eastAsia="en-US"/>
        </w:rPr>
        <w:t>, родившегося</w:t>
      </w:r>
      <w:r w:rsidRPr="005E2563" w:rsidR="0076572A">
        <w:rPr>
          <w:rFonts w:eastAsia="Newton-Regular"/>
          <w:i w:val="0"/>
          <w:sz w:val="28"/>
          <w:szCs w:val="28"/>
          <w:lang w:eastAsia="en-US"/>
        </w:rPr>
        <w:t xml:space="preserve"> </w:t>
      </w:r>
      <w:r w:rsidR="008540A4">
        <w:rPr>
          <w:rFonts w:eastAsia="Newton-Regular"/>
          <w:i w:val="0"/>
          <w:sz w:val="28"/>
          <w:szCs w:val="28"/>
          <w:lang w:eastAsia="en-US"/>
        </w:rPr>
        <w:t>***</w:t>
      </w:r>
      <w:r w:rsidRPr="005E2563" w:rsidR="0076572A">
        <w:rPr>
          <w:rFonts w:eastAsia="Newton-Regular"/>
          <w:i w:val="0"/>
          <w:sz w:val="28"/>
          <w:szCs w:val="28"/>
          <w:lang w:eastAsia="en-US"/>
        </w:rPr>
        <w:t xml:space="preserve"> года</w:t>
      </w:r>
      <w:r w:rsidR="00F518F7">
        <w:rPr>
          <w:rFonts w:eastAsia="Newton-Regular"/>
          <w:i w:val="0"/>
          <w:sz w:val="28"/>
          <w:szCs w:val="28"/>
          <w:lang w:eastAsia="en-US"/>
        </w:rPr>
        <w:t xml:space="preserve"> в</w:t>
      </w:r>
      <w:r w:rsidRPr="005E2563" w:rsidR="00673C42">
        <w:rPr>
          <w:rFonts w:eastAsia="Newton-Regular"/>
          <w:i w:val="0"/>
          <w:sz w:val="28"/>
          <w:szCs w:val="28"/>
          <w:lang w:eastAsia="en-US"/>
        </w:rPr>
        <w:t xml:space="preserve"> </w:t>
      </w:r>
      <w:r w:rsidR="008540A4">
        <w:rPr>
          <w:rFonts w:eastAsia="Newton-Regular"/>
          <w:i w:val="0"/>
          <w:sz w:val="28"/>
          <w:szCs w:val="28"/>
          <w:lang w:eastAsia="en-US"/>
        </w:rPr>
        <w:t>***</w:t>
      </w:r>
      <w:r>
        <w:rPr>
          <w:rFonts w:eastAsia="Newton-Regular"/>
          <w:i w:val="0"/>
          <w:sz w:val="28"/>
          <w:szCs w:val="28"/>
          <w:lang w:eastAsia="en-US"/>
        </w:rPr>
        <w:t>,</w:t>
      </w:r>
      <w:r w:rsidRPr="005E2563" w:rsidR="00A5301C">
        <w:rPr>
          <w:rFonts w:eastAsia="Newton-Regular"/>
          <w:i w:val="0"/>
          <w:sz w:val="28"/>
          <w:szCs w:val="28"/>
          <w:lang w:eastAsia="en-US"/>
        </w:rPr>
        <w:t xml:space="preserve"> </w:t>
      </w:r>
      <w:r w:rsidRPr="005E2563" w:rsidR="003C5757">
        <w:rPr>
          <w:rFonts w:eastAsia="Newton-Regular"/>
          <w:i w:val="0"/>
          <w:sz w:val="28"/>
          <w:szCs w:val="28"/>
          <w:lang w:eastAsia="en-US"/>
        </w:rPr>
        <w:t xml:space="preserve">гражданина РФ, </w:t>
      </w:r>
      <w:r w:rsidRPr="005E2563" w:rsidR="005C3F33">
        <w:rPr>
          <w:rFonts w:eastAsia="Newton-Regular"/>
          <w:i w:val="0"/>
          <w:sz w:val="28"/>
          <w:szCs w:val="28"/>
          <w:lang w:eastAsia="en-US"/>
        </w:rPr>
        <w:t>женатого</w:t>
      </w:r>
      <w:r w:rsidRPr="005E2563">
        <w:rPr>
          <w:rFonts w:eastAsia="Newton-Regular"/>
          <w:i w:val="0"/>
          <w:sz w:val="28"/>
          <w:szCs w:val="28"/>
          <w:lang w:eastAsia="en-US"/>
        </w:rPr>
        <w:t xml:space="preserve">, </w:t>
      </w:r>
      <w:r w:rsidR="00235DA1">
        <w:rPr>
          <w:rFonts w:eastAsia="Newton-Regular"/>
          <w:i w:val="0"/>
          <w:sz w:val="28"/>
          <w:szCs w:val="28"/>
          <w:lang w:eastAsia="en-US"/>
        </w:rPr>
        <w:t xml:space="preserve">имеющего на иждивении двоих малолетних детей, </w:t>
      </w:r>
      <w:r w:rsidRPr="005E2563" w:rsidR="00A5301C">
        <w:rPr>
          <w:rFonts w:eastAsia="Newton-Regular"/>
          <w:i w:val="0"/>
          <w:sz w:val="28"/>
          <w:szCs w:val="28"/>
          <w:lang w:eastAsia="en-US"/>
        </w:rPr>
        <w:t>военнообязанного</w:t>
      </w:r>
      <w:r w:rsidRPr="005E2563" w:rsidR="00DE1AD4">
        <w:rPr>
          <w:rFonts w:eastAsia="Newton-Regular"/>
          <w:i w:val="0"/>
          <w:sz w:val="28"/>
          <w:szCs w:val="28"/>
          <w:lang w:eastAsia="en-US"/>
        </w:rPr>
        <w:t>,</w:t>
      </w:r>
      <w:r w:rsidR="00DB56B7">
        <w:rPr>
          <w:rFonts w:eastAsia="Newton-Regular"/>
          <w:i w:val="0"/>
          <w:sz w:val="28"/>
          <w:szCs w:val="28"/>
          <w:lang w:eastAsia="en-US"/>
        </w:rPr>
        <w:t xml:space="preserve"> </w:t>
      </w:r>
      <w:r w:rsidRPr="005E2563" w:rsidR="00A5301C">
        <w:rPr>
          <w:rFonts w:eastAsia="Newton-Regular"/>
          <w:i w:val="0"/>
          <w:sz w:val="28"/>
          <w:szCs w:val="28"/>
          <w:lang w:eastAsia="en-US"/>
        </w:rPr>
        <w:t>официал</w:t>
      </w:r>
      <w:r w:rsidRPr="005E2563" w:rsidR="005E2563">
        <w:rPr>
          <w:rFonts w:eastAsia="Newton-Regular"/>
          <w:i w:val="0"/>
          <w:sz w:val="28"/>
          <w:szCs w:val="28"/>
          <w:lang w:eastAsia="en-US"/>
        </w:rPr>
        <w:t xml:space="preserve">ьно не трудоустроенного, </w:t>
      </w:r>
      <w:r w:rsidR="008970FA">
        <w:rPr>
          <w:rFonts w:eastAsia="Newton-Regular"/>
          <w:i w:val="0"/>
          <w:sz w:val="28"/>
          <w:szCs w:val="28"/>
          <w:lang w:eastAsia="en-US"/>
        </w:rPr>
        <w:t>зарегистрированного</w:t>
      </w:r>
      <w:r w:rsidRPr="005E2563" w:rsidR="005E2563">
        <w:rPr>
          <w:rFonts w:eastAsia="Newton-Regular"/>
          <w:i w:val="0"/>
          <w:sz w:val="28"/>
          <w:szCs w:val="28"/>
          <w:lang w:eastAsia="en-US"/>
        </w:rPr>
        <w:t xml:space="preserve"> по адресу: </w:t>
      </w:r>
      <w:r w:rsidR="008540A4">
        <w:rPr>
          <w:rFonts w:eastAsia="Newton-Regular"/>
          <w:i w:val="0"/>
          <w:sz w:val="28"/>
          <w:szCs w:val="28"/>
          <w:lang w:eastAsia="en-US"/>
        </w:rPr>
        <w:t>***</w:t>
      </w:r>
      <w:r w:rsidR="008970FA">
        <w:rPr>
          <w:rFonts w:eastAsia="Newton-Regular"/>
          <w:i w:val="0"/>
          <w:sz w:val="28"/>
          <w:szCs w:val="28"/>
          <w:lang w:eastAsia="en-US"/>
        </w:rPr>
        <w:t>,</w:t>
      </w:r>
    </w:p>
    <w:p w:rsidR="0076572A" w:rsidRPr="005E2563" w:rsidP="0076572A">
      <w:pPr>
        <w:pStyle w:val="BodyTextIndent"/>
        <w:tabs>
          <w:tab w:val="left" w:pos="6120"/>
        </w:tabs>
        <w:ind w:firstLine="0"/>
        <w:rPr>
          <w:rFonts w:eastAsia="Newton-Regular"/>
          <w:i w:val="0"/>
          <w:sz w:val="28"/>
          <w:szCs w:val="28"/>
          <w:lang w:eastAsia="en-US"/>
        </w:rPr>
      </w:pPr>
      <w:r w:rsidRPr="005E2563">
        <w:rPr>
          <w:rFonts w:eastAsia="Newton-Regular"/>
          <w:i w:val="0"/>
          <w:sz w:val="28"/>
          <w:szCs w:val="28"/>
          <w:lang w:eastAsia="en-US"/>
        </w:rPr>
        <w:t xml:space="preserve">в совершении административного правонарушения, предусмотренного ч. 4 ст. 12.15 Кодекса </w:t>
      </w:r>
      <w:r w:rsidRPr="005E2563" w:rsidR="0080055A">
        <w:rPr>
          <w:rFonts w:eastAsia="Newton-Regular"/>
          <w:i w:val="0"/>
          <w:sz w:val="28"/>
          <w:szCs w:val="28"/>
          <w:lang w:eastAsia="en-US"/>
        </w:rPr>
        <w:t xml:space="preserve">Российской Федерации </w:t>
      </w:r>
      <w:r w:rsidRPr="005E2563">
        <w:rPr>
          <w:rFonts w:eastAsia="Newton-Regular"/>
          <w:i w:val="0"/>
          <w:sz w:val="28"/>
          <w:szCs w:val="28"/>
          <w:lang w:eastAsia="en-US"/>
        </w:rPr>
        <w:t>об административных правонарушениях,</w:t>
      </w:r>
    </w:p>
    <w:p w:rsidR="0076572A" w:rsidRPr="005E2563" w:rsidP="0076572A">
      <w:pPr>
        <w:pStyle w:val="BodyTextIndent"/>
        <w:tabs>
          <w:tab w:val="left" w:pos="6120"/>
        </w:tabs>
        <w:ind w:firstLine="0"/>
        <w:jc w:val="center"/>
        <w:rPr>
          <w:i w:val="0"/>
          <w:sz w:val="28"/>
          <w:szCs w:val="28"/>
        </w:rPr>
      </w:pPr>
      <w:r w:rsidRPr="005E2563">
        <w:rPr>
          <w:i w:val="0"/>
          <w:sz w:val="28"/>
          <w:szCs w:val="28"/>
        </w:rPr>
        <w:t>УСТАНОВИЛ:</w:t>
      </w:r>
    </w:p>
    <w:p w:rsidR="005E2563" w:rsidRPr="005E2563" w:rsidP="0076572A">
      <w:pPr>
        <w:pStyle w:val="BodyTextIndent"/>
        <w:tabs>
          <w:tab w:val="left" w:pos="6120"/>
        </w:tabs>
        <w:ind w:firstLine="0"/>
        <w:jc w:val="center"/>
        <w:rPr>
          <w:i w:val="0"/>
          <w:sz w:val="28"/>
          <w:szCs w:val="28"/>
        </w:rPr>
      </w:pPr>
    </w:p>
    <w:p w:rsidR="00DE1AD4" w:rsidRPr="005E2563" w:rsidP="005A493C">
      <w:pPr>
        <w:pStyle w:val="BodyTextIndent"/>
        <w:ind w:firstLine="567"/>
        <w:rPr>
          <w:i w:val="0"/>
          <w:iCs/>
          <w:sz w:val="28"/>
          <w:szCs w:val="28"/>
        </w:rPr>
      </w:pPr>
      <w:r w:rsidRPr="005E2563">
        <w:rPr>
          <w:i w:val="0"/>
          <w:sz w:val="28"/>
          <w:szCs w:val="28"/>
        </w:rPr>
        <w:t xml:space="preserve">Согласно </w:t>
      </w:r>
      <w:r w:rsidR="0031596F">
        <w:rPr>
          <w:i w:val="0"/>
          <w:sz w:val="28"/>
          <w:szCs w:val="28"/>
        </w:rPr>
        <w:t xml:space="preserve">данным </w:t>
      </w:r>
      <w:r w:rsidRPr="005E2563">
        <w:rPr>
          <w:i w:val="0"/>
          <w:sz w:val="28"/>
          <w:szCs w:val="28"/>
        </w:rPr>
        <w:t>протокол</w:t>
      </w:r>
      <w:r w:rsidR="0031596F">
        <w:rPr>
          <w:i w:val="0"/>
          <w:sz w:val="28"/>
          <w:szCs w:val="28"/>
        </w:rPr>
        <w:t>а</w:t>
      </w:r>
      <w:r w:rsidRPr="005E2563">
        <w:rPr>
          <w:i w:val="0"/>
          <w:sz w:val="28"/>
          <w:szCs w:val="28"/>
        </w:rPr>
        <w:t xml:space="preserve"> об ад</w:t>
      </w:r>
      <w:r w:rsidR="008970FA">
        <w:rPr>
          <w:i w:val="0"/>
          <w:sz w:val="28"/>
          <w:szCs w:val="28"/>
        </w:rPr>
        <w:t>министративном правонарушении 82</w:t>
      </w:r>
      <w:r w:rsidRPr="005E2563">
        <w:rPr>
          <w:i w:val="0"/>
          <w:sz w:val="28"/>
          <w:szCs w:val="28"/>
        </w:rPr>
        <w:t xml:space="preserve"> АП №</w:t>
      </w:r>
      <w:r w:rsidR="008970FA">
        <w:rPr>
          <w:i w:val="0"/>
          <w:sz w:val="28"/>
          <w:szCs w:val="28"/>
        </w:rPr>
        <w:t>027554 от 05</w:t>
      </w:r>
      <w:r w:rsidRPr="005E2563" w:rsidR="0092515C">
        <w:rPr>
          <w:i w:val="0"/>
          <w:sz w:val="28"/>
          <w:szCs w:val="28"/>
        </w:rPr>
        <w:t xml:space="preserve"> </w:t>
      </w:r>
      <w:r w:rsidR="008970FA">
        <w:rPr>
          <w:i w:val="0"/>
          <w:sz w:val="28"/>
          <w:szCs w:val="28"/>
        </w:rPr>
        <w:t>июля</w:t>
      </w:r>
      <w:r w:rsidRPr="005E2563">
        <w:rPr>
          <w:i w:val="0"/>
          <w:sz w:val="28"/>
          <w:szCs w:val="28"/>
        </w:rPr>
        <w:t xml:space="preserve"> 2019</w:t>
      </w:r>
      <w:r w:rsidRPr="005E2563" w:rsidR="0076572A">
        <w:rPr>
          <w:i w:val="0"/>
          <w:sz w:val="28"/>
          <w:szCs w:val="28"/>
        </w:rPr>
        <w:t xml:space="preserve"> года </w:t>
      </w:r>
      <w:r w:rsidR="008970FA">
        <w:rPr>
          <w:i w:val="0"/>
          <w:sz w:val="28"/>
          <w:szCs w:val="28"/>
        </w:rPr>
        <w:t xml:space="preserve"> - 05.07</w:t>
      </w:r>
      <w:r w:rsidRPr="005E2563">
        <w:rPr>
          <w:i w:val="0"/>
          <w:sz w:val="28"/>
          <w:szCs w:val="28"/>
        </w:rPr>
        <w:t>.2019</w:t>
      </w:r>
      <w:r w:rsidR="0031596F">
        <w:rPr>
          <w:i w:val="0"/>
          <w:sz w:val="28"/>
          <w:szCs w:val="28"/>
        </w:rPr>
        <w:t xml:space="preserve"> </w:t>
      </w:r>
      <w:r w:rsidR="008970FA">
        <w:rPr>
          <w:i w:val="0"/>
          <w:sz w:val="28"/>
          <w:szCs w:val="28"/>
        </w:rPr>
        <w:t>г. в 16 часов 03</w:t>
      </w:r>
      <w:r w:rsidRPr="005E2563">
        <w:rPr>
          <w:i w:val="0"/>
          <w:sz w:val="28"/>
          <w:szCs w:val="28"/>
        </w:rPr>
        <w:t xml:space="preserve"> минут</w:t>
      </w:r>
      <w:r w:rsidR="008970FA">
        <w:rPr>
          <w:i w:val="0"/>
          <w:sz w:val="28"/>
          <w:szCs w:val="28"/>
        </w:rPr>
        <w:t xml:space="preserve">ы на </w:t>
      </w:r>
      <w:r w:rsidR="008540A4">
        <w:rPr>
          <w:i w:val="0"/>
          <w:sz w:val="28"/>
          <w:szCs w:val="28"/>
        </w:rPr>
        <w:t>***</w:t>
      </w:r>
      <w:r w:rsidRPr="005E2563" w:rsidR="00B051CE">
        <w:rPr>
          <w:i w:val="0"/>
          <w:sz w:val="28"/>
          <w:szCs w:val="28"/>
        </w:rPr>
        <w:t xml:space="preserve"> </w:t>
      </w:r>
      <w:r w:rsidR="008970FA">
        <w:rPr>
          <w:i w:val="0"/>
          <w:sz w:val="28"/>
          <w:szCs w:val="28"/>
        </w:rPr>
        <w:t>Небиев</w:t>
      </w:r>
      <w:r w:rsidR="008970FA">
        <w:rPr>
          <w:i w:val="0"/>
          <w:sz w:val="28"/>
          <w:szCs w:val="28"/>
        </w:rPr>
        <w:t xml:space="preserve"> А.З.</w:t>
      </w:r>
      <w:r w:rsidR="0031596F">
        <w:rPr>
          <w:i w:val="0"/>
          <w:sz w:val="28"/>
          <w:szCs w:val="28"/>
        </w:rPr>
        <w:t>,</w:t>
      </w:r>
      <w:r w:rsidR="00BB228C">
        <w:rPr>
          <w:i w:val="0"/>
          <w:sz w:val="28"/>
          <w:szCs w:val="28"/>
        </w:rPr>
        <w:t xml:space="preserve"> управля</w:t>
      </w:r>
      <w:r w:rsidR="0031596F">
        <w:rPr>
          <w:i w:val="0"/>
          <w:sz w:val="28"/>
          <w:szCs w:val="28"/>
        </w:rPr>
        <w:t>я</w:t>
      </w:r>
      <w:r w:rsidRPr="005E2563" w:rsidR="0076572A">
        <w:rPr>
          <w:i w:val="0"/>
          <w:sz w:val="28"/>
          <w:szCs w:val="28"/>
        </w:rPr>
        <w:t xml:space="preserve"> транспортным средством </w:t>
      </w:r>
      <w:r w:rsidRPr="005E2563" w:rsidR="00A5301C">
        <w:rPr>
          <w:i w:val="0"/>
          <w:sz w:val="28"/>
          <w:szCs w:val="28"/>
        </w:rPr>
        <w:t>автомобилем</w:t>
      </w:r>
      <w:r w:rsidRPr="005E2563" w:rsidR="00B051CE">
        <w:rPr>
          <w:i w:val="0"/>
          <w:sz w:val="28"/>
          <w:szCs w:val="28"/>
        </w:rPr>
        <w:t xml:space="preserve"> </w:t>
      </w:r>
      <w:r w:rsidRPr="005E2563" w:rsidR="002C7252">
        <w:rPr>
          <w:i w:val="0"/>
          <w:sz w:val="28"/>
          <w:szCs w:val="28"/>
        </w:rPr>
        <w:t>«</w:t>
      </w:r>
      <w:r w:rsidR="008970FA">
        <w:rPr>
          <w:i w:val="0"/>
          <w:sz w:val="28"/>
          <w:szCs w:val="28"/>
          <w:lang w:val="en-US"/>
        </w:rPr>
        <w:t>Ford</w:t>
      </w:r>
      <w:r w:rsidRPr="008970FA" w:rsidR="008970FA">
        <w:rPr>
          <w:i w:val="0"/>
          <w:sz w:val="28"/>
          <w:szCs w:val="28"/>
        </w:rPr>
        <w:t xml:space="preserve"> </w:t>
      </w:r>
      <w:r w:rsidR="008970FA">
        <w:rPr>
          <w:i w:val="0"/>
          <w:sz w:val="28"/>
          <w:szCs w:val="28"/>
          <w:lang w:val="en-US"/>
        </w:rPr>
        <w:t>Mondeo</w:t>
      </w:r>
      <w:r w:rsidRPr="005E2563" w:rsidR="004E1222">
        <w:rPr>
          <w:i w:val="0"/>
          <w:sz w:val="28"/>
          <w:szCs w:val="28"/>
        </w:rPr>
        <w:t xml:space="preserve">» </w:t>
      </w:r>
      <w:r w:rsidRPr="005E2563" w:rsidR="0092515C">
        <w:rPr>
          <w:i w:val="0"/>
          <w:sz w:val="28"/>
          <w:szCs w:val="28"/>
        </w:rPr>
        <w:t xml:space="preserve">государственный </w:t>
      </w:r>
      <w:r w:rsidRPr="005E2563" w:rsidR="004E1222">
        <w:rPr>
          <w:i w:val="0"/>
          <w:sz w:val="28"/>
          <w:szCs w:val="28"/>
        </w:rPr>
        <w:t xml:space="preserve">регистрационный знак </w:t>
      </w:r>
      <w:r w:rsidR="008970FA">
        <w:rPr>
          <w:i w:val="0"/>
          <w:sz w:val="28"/>
          <w:szCs w:val="28"/>
        </w:rPr>
        <w:t>«</w:t>
      </w:r>
      <w:r w:rsidR="008540A4">
        <w:rPr>
          <w:i w:val="0"/>
          <w:sz w:val="28"/>
          <w:szCs w:val="28"/>
        </w:rPr>
        <w:t>***</w:t>
      </w:r>
      <w:r w:rsidR="008970FA">
        <w:rPr>
          <w:i w:val="0"/>
          <w:sz w:val="28"/>
          <w:szCs w:val="28"/>
        </w:rPr>
        <w:t>»</w:t>
      </w:r>
      <w:r w:rsidRPr="005E2563" w:rsidR="0076572A">
        <w:rPr>
          <w:i w:val="0"/>
          <w:sz w:val="28"/>
          <w:szCs w:val="28"/>
        </w:rPr>
        <w:t>,</w:t>
      </w:r>
      <w:r w:rsidRPr="005E2563" w:rsidR="001040F0">
        <w:rPr>
          <w:i w:val="0"/>
          <w:sz w:val="28"/>
          <w:szCs w:val="28"/>
        </w:rPr>
        <w:t xml:space="preserve"> </w:t>
      </w:r>
      <w:r w:rsidR="008970FA">
        <w:rPr>
          <w:i w:val="0"/>
          <w:sz w:val="28"/>
          <w:szCs w:val="28"/>
        </w:rPr>
        <w:t xml:space="preserve">принадлежащим  </w:t>
      </w:r>
      <w:r w:rsidR="008540A4">
        <w:rPr>
          <w:i w:val="0"/>
          <w:sz w:val="28"/>
          <w:szCs w:val="28"/>
        </w:rPr>
        <w:t>фио</w:t>
      </w:r>
      <w:r w:rsidR="008970FA">
        <w:rPr>
          <w:i w:val="0"/>
          <w:sz w:val="28"/>
          <w:szCs w:val="28"/>
        </w:rPr>
        <w:t xml:space="preserve">, осуществляя </w:t>
      </w:r>
      <w:r w:rsidR="00BB228C">
        <w:rPr>
          <w:i w:val="0"/>
          <w:sz w:val="28"/>
          <w:szCs w:val="28"/>
        </w:rPr>
        <w:t xml:space="preserve">обгон </w:t>
      </w:r>
      <w:r w:rsidR="008970FA">
        <w:rPr>
          <w:i w:val="0"/>
          <w:sz w:val="28"/>
          <w:szCs w:val="28"/>
        </w:rPr>
        <w:t>впереди идущего транспортного средства</w:t>
      </w:r>
      <w:r w:rsidR="009D61CA">
        <w:rPr>
          <w:i w:val="0"/>
          <w:sz w:val="28"/>
          <w:szCs w:val="28"/>
        </w:rPr>
        <w:t>,</w:t>
      </w:r>
      <w:r w:rsidR="008970FA">
        <w:rPr>
          <w:i w:val="0"/>
          <w:sz w:val="28"/>
          <w:szCs w:val="28"/>
        </w:rPr>
        <w:t xml:space="preserve"> </w:t>
      </w:r>
      <w:r w:rsidRPr="008C158A" w:rsidR="008970FA">
        <w:rPr>
          <w:i w:val="0"/>
          <w:sz w:val="28"/>
          <w:szCs w:val="28"/>
        </w:rPr>
        <w:t>осуществил выезд на полосу</w:t>
      </w:r>
      <w:r w:rsidR="008970FA">
        <w:rPr>
          <w:i w:val="0"/>
          <w:sz w:val="28"/>
          <w:szCs w:val="28"/>
        </w:rPr>
        <w:t>,</w:t>
      </w:r>
      <w:r w:rsidRPr="008C158A" w:rsidR="008970FA">
        <w:rPr>
          <w:i w:val="0"/>
          <w:sz w:val="28"/>
          <w:szCs w:val="28"/>
        </w:rPr>
        <w:t xml:space="preserve"> предназначенную для движения во встречном направлении</w:t>
      </w:r>
      <w:r w:rsidR="008970FA">
        <w:rPr>
          <w:i w:val="0"/>
          <w:sz w:val="28"/>
          <w:szCs w:val="28"/>
        </w:rPr>
        <w:t>,</w:t>
      </w:r>
      <w:r w:rsidRPr="008C158A" w:rsidR="008970FA">
        <w:rPr>
          <w:i w:val="0"/>
          <w:sz w:val="28"/>
          <w:szCs w:val="28"/>
        </w:rPr>
        <w:t xml:space="preserve"> с пересечением сплошной линии дорожной разметки 1.1 ПДД</w:t>
      </w:r>
      <w:r w:rsidRPr="008C158A" w:rsidR="008970FA">
        <w:rPr>
          <w:i w:val="0"/>
          <w:sz w:val="28"/>
          <w:szCs w:val="28"/>
        </w:rPr>
        <w:t xml:space="preserve">, </w:t>
      </w:r>
      <w:r w:rsidRPr="008C158A" w:rsidR="008970FA">
        <w:rPr>
          <w:i w:val="0"/>
          <w:iCs/>
          <w:sz w:val="28"/>
          <w:szCs w:val="28"/>
        </w:rPr>
        <w:t>чем нарушил требования п.1.3 ПД</w:t>
      </w:r>
      <w:r w:rsidR="008970FA">
        <w:rPr>
          <w:i w:val="0"/>
          <w:iCs/>
          <w:sz w:val="28"/>
          <w:szCs w:val="28"/>
        </w:rPr>
        <w:t>Д РФ</w:t>
      </w:r>
      <w:r w:rsidR="009D61CA">
        <w:rPr>
          <w:i w:val="0"/>
          <w:iCs/>
          <w:sz w:val="28"/>
          <w:szCs w:val="28"/>
        </w:rPr>
        <w:t>.</w:t>
      </w:r>
      <w:r w:rsidRPr="005E2563" w:rsidR="0092515C">
        <w:rPr>
          <w:i w:val="0"/>
          <w:iCs/>
          <w:sz w:val="28"/>
          <w:szCs w:val="28"/>
        </w:rPr>
        <w:t xml:space="preserve"> </w:t>
      </w:r>
    </w:p>
    <w:p w:rsidR="001B222D" w:rsidRPr="001B222D" w:rsidP="005A493C">
      <w:pPr>
        <w:pStyle w:val="BodyTextIndent"/>
        <w:ind w:firstLine="567"/>
        <w:rPr>
          <w:i w:val="0"/>
          <w:sz w:val="28"/>
          <w:szCs w:val="28"/>
        </w:rPr>
      </w:pPr>
      <w:r w:rsidRPr="001B222D">
        <w:rPr>
          <w:i w:val="0"/>
          <w:sz w:val="28"/>
          <w:szCs w:val="28"/>
        </w:rPr>
        <w:t>В</w:t>
      </w:r>
      <w:r w:rsidRPr="001B222D" w:rsidR="00E90963">
        <w:rPr>
          <w:i w:val="0"/>
          <w:sz w:val="28"/>
          <w:szCs w:val="28"/>
        </w:rPr>
        <w:t xml:space="preserve"> судебном заседании </w:t>
      </w:r>
      <w:r w:rsidRPr="001B222D" w:rsidR="008970FA">
        <w:rPr>
          <w:i w:val="0"/>
          <w:sz w:val="28"/>
          <w:szCs w:val="28"/>
        </w:rPr>
        <w:t>Небиев</w:t>
      </w:r>
      <w:r w:rsidRPr="001B222D" w:rsidR="008970FA">
        <w:rPr>
          <w:i w:val="0"/>
          <w:sz w:val="28"/>
          <w:szCs w:val="28"/>
        </w:rPr>
        <w:t xml:space="preserve"> А.З.</w:t>
      </w:r>
      <w:r w:rsidRPr="001B222D">
        <w:rPr>
          <w:i w:val="0"/>
          <w:sz w:val="28"/>
          <w:szCs w:val="28"/>
        </w:rPr>
        <w:t xml:space="preserve"> вину не признал, пояснил, что </w:t>
      </w:r>
      <w:r w:rsidRPr="001B222D" w:rsidR="000C7156">
        <w:rPr>
          <w:i w:val="0"/>
          <w:color w:val="000000"/>
          <w:sz w:val="28"/>
          <w:szCs w:val="28"/>
        </w:rPr>
        <w:t xml:space="preserve">05.07.2019 г. он ехал </w:t>
      </w:r>
      <w:r w:rsidRPr="001B222D" w:rsidR="000C7156">
        <w:rPr>
          <w:i w:val="0"/>
          <w:color w:val="000000"/>
          <w:sz w:val="28"/>
          <w:szCs w:val="28"/>
        </w:rPr>
        <w:t>из</w:t>
      </w:r>
      <w:r w:rsidRPr="001B222D" w:rsidR="000C7156">
        <w:rPr>
          <w:i w:val="0"/>
          <w:color w:val="000000"/>
          <w:sz w:val="28"/>
          <w:szCs w:val="28"/>
        </w:rPr>
        <w:t xml:space="preserve"> </w:t>
      </w:r>
      <w:r w:rsidR="008540A4">
        <w:rPr>
          <w:i w:val="0"/>
          <w:color w:val="000000"/>
          <w:sz w:val="28"/>
          <w:szCs w:val="28"/>
        </w:rPr>
        <w:t>***</w:t>
      </w:r>
      <w:r w:rsidRPr="001B222D" w:rsidR="000C7156">
        <w:rPr>
          <w:i w:val="0"/>
          <w:color w:val="000000"/>
          <w:sz w:val="28"/>
          <w:szCs w:val="28"/>
        </w:rPr>
        <w:t xml:space="preserve">. </w:t>
      </w:r>
      <w:r w:rsidRPr="001B222D" w:rsidR="000C7156">
        <w:rPr>
          <w:i w:val="0"/>
          <w:color w:val="000000"/>
          <w:sz w:val="28"/>
          <w:szCs w:val="28"/>
        </w:rPr>
        <w:t>По</w:t>
      </w:r>
      <w:r w:rsidRPr="001B222D" w:rsidR="000C7156">
        <w:rPr>
          <w:i w:val="0"/>
          <w:color w:val="000000"/>
          <w:sz w:val="28"/>
          <w:szCs w:val="28"/>
        </w:rPr>
        <w:t xml:space="preserve"> дороге его остановили сотрудники ГИБДД и обвинили в нарушении ПДД, </w:t>
      </w:r>
      <w:r w:rsidR="009D61CA">
        <w:rPr>
          <w:i w:val="0"/>
          <w:color w:val="000000"/>
          <w:sz w:val="28"/>
          <w:szCs w:val="28"/>
        </w:rPr>
        <w:t>пояснив</w:t>
      </w:r>
      <w:r w:rsidRPr="001B222D" w:rsidR="000C7156">
        <w:rPr>
          <w:i w:val="0"/>
          <w:color w:val="000000"/>
          <w:sz w:val="28"/>
          <w:szCs w:val="28"/>
        </w:rPr>
        <w:t>, что он совершил обгон по встречной полосе</w:t>
      </w:r>
      <w:r w:rsidR="009D61CA">
        <w:rPr>
          <w:i w:val="0"/>
          <w:color w:val="000000"/>
          <w:sz w:val="28"/>
          <w:szCs w:val="28"/>
        </w:rPr>
        <w:t xml:space="preserve"> и это зафиксировано на видео.</w:t>
      </w:r>
      <w:r w:rsidRPr="001B222D" w:rsidR="000C7156">
        <w:rPr>
          <w:i w:val="0"/>
          <w:color w:val="000000"/>
          <w:sz w:val="28"/>
          <w:szCs w:val="28"/>
        </w:rPr>
        <w:t xml:space="preserve"> </w:t>
      </w:r>
      <w:r w:rsidR="009D61CA">
        <w:rPr>
          <w:i w:val="0"/>
          <w:color w:val="000000"/>
          <w:sz w:val="28"/>
          <w:szCs w:val="28"/>
        </w:rPr>
        <w:t>Спустя какое-то время с</w:t>
      </w:r>
      <w:r w:rsidRPr="001B222D" w:rsidR="000C7156">
        <w:rPr>
          <w:i w:val="0"/>
          <w:color w:val="000000"/>
          <w:sz w:val="28"/>
          <w:szCs w:val="28"/>
        </w:rPr>
        <w:t>отрудники ГИ</w:t>
      </w:r>
      <w:r w:rsidRPr="001B222D" w:rsidR="000C7156">
        <w:rPr>
          <w:i w:val="0"/>
          <w:color w:val="000000"/>
          <w:sz w:val="28"/>
          <w:szCs w:val="28"/>
        </w:rPr>
        <w:t>БДД пр</w:t>
      </w:r>
      <w:r w:rsidRPr="001B222D" w:rsidR="000C7156">
        <w:rPr>
          <w:i w:val="0"/>
          <w:color w:val="000000"/>
          <w:sz w:val="28"/>
          <w:szCs w:val="28"/>
        </w:rPr>
        <w:t xml:space="preserve">ивлекли в качестве свидетеля некого </w:t>
      </w:r>
      <w:r w:rsidR="008540A4">
        <w:rPr>
          <w:i w:val="0"/>
          <w:color w:val="000000"/>
          <w:sz w:val="28"/>
          <w:szCs w:val="28"/>
        </w:rPr>
        <w:t>фио</w:t>
      </w:r>
      <w:r w:rsidRPr="001B222D" w:rsidR="000C7156">
        <w:rPr>
          <w:i w:val="0"/>
          <w:color w:val="000000"/>
          <w:sz w:val="28"/>
          <w:szCs w:val="28"/>
        </w:rPr>
        <w:t xml:space="preserve">, которого изначально не </w:t>
      </w:r>
      <w:r w:rsidR="009D61CA">
        <w:rPr>
          <w:i w:val="0"/>
          <w:color w:val="000000"/>
          <w:sz w:val="28"/>
          <w:szCs w:val="28"/>
        </w:rPr>
        <w:t>присутствовал.</w:t>
      </w:r>
      <w:r w:rsidRPr="001B222D" w:rsidR="000C7156">
        <w:rPr>
          <w:i w:val="0"/>
          <w:color w:val="000000"/>
          <w:sz w:val="28"/>
          <w:szCs w:val="28"/>
        </w:rPr>
        <w:t xml:space="preserve"> В процессе общения с сотрудниками ГИБДД он (</w:t>
      </w:r>
      <w:r w:rsidR="008540A4">
        <w:rPr>
          <w:i w:val="0"/>
          <w:sz w:val="28"/>
          <w:szCs w:val="28"/>
        </w:rPr>
        <w:t>фио</w:t>
      </w:r>
      <w:r w:rsidRPr="001B222D" w:rsidR="000C7156">
        <w:rPr>
          <w:i w:val="0"/>
          <w:sz w:val="28"/>
          <w:szCs w:val="28"/>
        </w:rPr>
        <w:t xml:space="preserve">) </w:t>
      </w:r>
      <w:r w:rsidRPr="001B222D" w:rsidR="000C7156">
        <w:rPr>
          <w:i w:val="0"/>
          <w:color w:val="000000"/>
          <w:sz w:val="28"/>
          <w:szCs w:val="28"/>
        </w:rPr>
        <w:t>заметил, что их показания разнятся между собой, они не могли внятно разъяснить, какое именно правонарушение он (</w:t>
      </w:r>
      <w:r w:rsidR="008540A4">
        <w:rPr>
          <w:i w:val="0"/>
          <w:sz w:val="28"/>
          <w:szCs w:val="28"/>
        </w:rPr>
        <w:t>фио</w:t>
      </w:r>
      <w:r w:rsidRPr="001B222D" w:rsidR="000C7156">
        <w:rPr>
          <w:i w:val="0"/>
          <w:sz w:val="28"/>
          <w:szCs w:val="28"/>
        </w:rPr>
        <w:t>)</w:t>
      </w:r>
      <w:r w:rsidRPr="001B222D" w:rsidR="000C7156">
        <w:rPr>
          <w:i w:val="0"/>
          <w:color w:val="000000"/>
          <w:sz w:val="28"/>
          <w:szCs w:val="28"/>
        </w:rPr>
        <w:t xml:space="preserve"> совершил. Так же ему не были разъяснены права, не разъяснялся порядок обжалования, не была составлена схема правонарушения. С ним были два свидетеля, однако сотрудник отказался отобрать у них объяснения и вписать в материалы дела. Также пояснил, что в материалах дела имеются исправления в части квалификации, внесенные без его участия.</w:t>
      </w:r>
      <w:r w:rsidRPr="001B222D">
        <w:rPr>
          <w:i w:val="0"/>
          <w:sz w:val="28"/>
          <w:szCs w:val="28"/>
        </w:rPr>
        <w:t xml:space="preserve"> Просил прекратить производство по делу в связи с отсутствием в его действиях состава правонарушения, предусмотренного ч.4 ст. 12.15 КоАП РФ.</w:t>
      </w:r>
    </w:p>
    <w:p w:rsidR="000C7156" w:rsidP="005A493C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Допрошенный в судебном заседании в качестве свидетеля ИДПС группы ДПС ОГИБДД ОМВД России по Бахчисарайскому району ст. лейтенант полиции </w:t>
      </w:r>
      <w:r w:rsidR="008540A4">
        <w:rPr>
          <w:color w:val="000000"/>
          <w:szCs w:val="28"/>
        </w:rPr>
        <w:t>фио</w:t>
      </w:r>
      <w:r>
        <w:rPr>
          <w:color w:val="000000"/>
          <w:szCs w:val="28"/>
        </w:rPr>
        <w:t xml:space="preserve"> пояснил, что в июле этого года, он находился при </w:t>
      </w:r>
      <w:r>
        <w:rPr>
          <w:color w:val="000000"/>
          <w:szCs w:val="28"/>
        </w:rPr>
        <w:t xml:space="preserve">исполнении на дежурстве по маршруту </w:t>
      </w:r>
      <w:r w:rsidR="008540A4">
        <w:rPr>
          <w:color w:val="000000"/>
          <w:szCs w:val="28"/>
        </w:rPr>
        <w:t>***</w:t>
      </w:r>
      <w:r>
        <w:rPr>
          <w:color w:val="000000"/>
          <w:szCs w:val="28"/>
        </w:rPr>
        <w:t xml:space="preserve"> с напарником </w:t>
      </w:r>
      <w:r w:rsidR="008540A4">
        <w:rPr>
          <w:color w:val="000000"/>
          <w:szCs w:val="28"/>
        </w:rPr>
        <w:t>фио</w:t>
      </w:r>
      <w:r w:rsidR="008540A4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В дневное время суток, возле поворота на «Стройиндустрию» (на выезде из </w:t>
      </w:r>
      <w:r w:rsidR="008540A4">
        <w:rPr>
          <w:color w:val="000000"/>
          <w:szCs w:val="28"/>
        </w:rPr>
        <w:t>***</w:t>
      </w:r>
      <w:r>
        <w:rPr>
          <w:color w:val="000000"/>
          <w:szCs w:val="28"/>
        </w:rPr>
        <w:t xml:space="preserve">) он составлял административный материал в патрульном автомобиле, </w:t>
      </w:r>
      <w:r w:rsidR="009D61CA">
        <w:rPr>
          <w:color w:val="000000"/>
          <w:szCs w:val="28"/>
        </w:rPr>
        <w:t>и</w:t>
      </w:r>
      <w:r>
        <w:rPr>
          <w:color w:val="000000"/>
          <w:szCs w:val="28"/>
        </w:rPr>
        <w:t xml:space="preserve"> обратил внимание на автомобиль, который начал обгонять грузовик по прерывистой линии, а закончил по сплошной линии. В этот момент его напарник находился возле патрульного автомобиля, он также заметил правонаруш</w:t>
      </w:r>
      <w:r w:rsidR="009D61CA">
        <w:rPr>
          <w:color w:val="000000"/>
          <w:szCs w:val="28"/>
        </w:rPr>
        <w:t>ение и остановил автомобиль.  В</w:t>
      </w:r>
      <w:r>
        <w:rPr>
          <w:color w:val="000000"/>
          <w:szCs w:val="28"/>
        </w:rPr>
        <w:t>последстви</w:t>
      </w:r>
      <w:r w:rsidR="009D61CA">
        <w:rPr>
          <w:color w:val="000000"/>
          <w:szCs w:val="28"/>
        </w:rPr>
        <w:t>и</w:t>
      </w:r>
      <w:r>
        <w:rPr>
          <w:color w:val="000000"/>
          <w:szCs w:val="28"/>
        </w:rPr>
        <w:t xml:space="preserve"> </w:t>
      </w:r>
      <w:r w:rsidR="00FF1442">
        <w:rPr>
          <w:color w:val="000000"/>
          <w:szCs w:val="28"/>
        </w:rPr>
        <w:t>он (</w:t>
      </w:r>
      <w:r w:rsidR="008540A4">
        <w:rPr>
          <w:color w:val="000000"/>
          <w:szCs w:val="28"/>
        </w:rPr>
        <w:t>фио</w:t>
      </w:r>
      <w:r w:rsidR="00FF1442">
        <w:rPr>
          <w:color w:val="000000"/>
          <w:szCs w:val="28"/>
        </w:rPr>
        <w:t xml:space="preserve">) </w:t>
      </w:r>
      <w:r>
        <w:rPr>
          <w:color w:val="000000"/>
          <w:szCs w:val="28"/>
        </w:rPr>
        <w:t xml:space="preserve">узнал, что водителем данного автомобиля </w:t>
      </w:r>
      <w:r>
        <w:rPr>
          <w:color w:val="000000"/>
          <w:szCs w:val="28"/>
        </w:rPr>
        <w:t xml:space="preserve">являлся гражданин </w:t>
      </w:r>
      <w:r>
        <w:rPr>
          <w:color w:val="000000"/>
          <w:szCs w:val="28"/>
        </w:rPr>
        <w:t>Небиев</w:t>
      </w:r>
      <w:r>
        <w:rPr>
          <w:color w:val="000000"/>
          <w:szCs w:val="28"/>
        </w:rPr>
        <w:t xml:space="preserve"> А.З. Ранее с </w:t>
      </w:r>
      <w:r>
        <w:rPr>
          <w:color w:val="000000"/>
          <w:szCs w:val="28"/>
        </w:rPr>
        <w:t>Небиевым</w:t>
      </w:r>
      <w:r>
        <w:rPr>
          <w:color w:val="000000"/>
          <w:szCs w:val="28"/>
        </w:rPr>
        <w:t xml:space="preserve"> А.З. он знаком не был</w:t>
      </w:r>
      <w:r>
        <w:rPr>
          <w:color w:val="000000"/>
          <w:szCs w:val="28"/>
        </w:rPr>
        <w:t>, видел его первый раз, никаких взаимоотношений между ними нет.</w:t>
      </w:r>
      <w:r w:rsidR="00FF1442">
        <w:rPr>
          <w:color w:val="000000"/>
          <w:szCs w:val="28"/>
        </w:rPr>
        <w:t xml:space="preserve"> Также пояснил, что марку автомобиля он не помнит, в тот момент, когда он (</w:t>
      </w:r>
      <w:r w:rsidR="008540A4">
        <w:rPr>
          <w:color w:val="000000"/>
          <w:szCs w:val="28"/>
        </w:rPr>
        <w:t>фио</w:t>
      </w:r>
      <w:r w:rsidR="00FF1442">
        <w:rPr>
          <w:color w:val="000000"/>
          <w:szCs w:val="28"/>
        </w:rPr>
        <w:t>) составлял административный материал на другого гражданина в патрульном автомобиле, его напарник находился сзади автомобиля.</w:t>
      </w:r>
      <w:r>
        <w:rPr>
          <w:color w:val="000000"/>
          <w:szCs w:val="28"/>
        </w:rPr>
        <w:t xml:space="preserve"> </w:t>
      </w:r>
    </w:p>
    <w:p w:rsidR="0099515A" w:rsidP="005A493C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Допрошенный в судебном заседании в качестве свидетеля ИДПС группы ДПС ОГИБДД ОМВД России по Бахчисарайскому району лейтенант полиции </w:t>
      </w:r>
      <w:r w:rsidR="008540A4">
        <w:rPr>
          <w:szCs w:val="28"/>
          <w:shd w:val="clear" w:color="auto" w:fill="FFFFFF"/>
        </w:rPr>
        <w:t>фио</w:t>
      </w:r>
      <w:r>
        <w:rPr>
          <w:szCs w:val="28"/>
          <w:shd w:val="clear" w:color="auto" w:fill="FFFFFF"/>
        </w:rPr>
        <w:t xml:space="preserve"> </w:t>
      </w:r>
      <w:r>
        <w:rPr>
          <w:color w:val="000000"/>
          <w:szCs w:val="28"/>
        </w:rPr>
        <w:t>пояснил, что</w:t>
      </w:r>
      <w:r w:rsidRPr="00FF144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гражданина </w:t>
      </w:r>
      <w:r>
        <w:rPr>
          <w:color w:val="000000"/>
          <w:szCs w:val="28"/>
        </w:rPr>
        <w:t>Небиева</w:t>
      </w:r>
      <w:r>
        <w:rPr>
          <w:color w:val="000000"/>
          <w:szCs w:val="28"/>
        </w:rPr>
        <w:t xml:space="preserve"> А.З. он помнит</w:t>
      </w:r>
      <w:r w:rsidRPr="00FF1442">
        <w:rPr>
          <w:color w:val="000000"/>
          <w:szCs w:val="28"/>
        </w:rPr>
        <w:t xml:space="preserve">, составлял в отношении него административный материал, до этого </w:t>
      </w:r>
      <w:r>
        <w:rPr>
          <w:color w:val="000000"/>
          <w:szCs w:val="28"/>
        </w:rPr>
        <w:t>они</w:t>
      </w:r>
      <w:r w:rsidRPr="00FF1442">
        <w:rPr>
          <w:color w:val="000000"/>
          <w:szCs w:val="28"/>
        </w:rPr>
        <w:t xml:space="preserve"> знакомы не были, ни</w:t>
      </w:r>
      <w:r>
        <w:rPr>
          <w:color w:val="000000"/>
          <w:szCs w:val="28"/>
        </w:rPr>
        <w:t>каких взаимоотношений между ними</w:t>
      </w:r>
      <w:r w:rsidRPr="00FF1442">
        <w:rPr>
          <w:color w:val="000000"/>
          <w:szCs w:val="28"/>
        </w:rPr>
        <w:t xml:space="preserve"> нет. </w:t>
      </w:r>
      <w:r>
        <w:rPr>
          <w:color w:val="000000"/>
          <w:szCs w:val="28"/>
        </w:rPr>
        <w:t>П</w:t>
      </w:r>
      <w:r w:rsidRPr="00FF1442">
        <w:rPr>
          <w:color w:val="000000"/>
          <w:szCs w:val="28"/>
        </w:rPr>
        <w:t xml:space="preserve">римерно </w:t>
      </w:r>
      <w:r w:rsidR="009D61CA">
        <w:rPr>
          <w:color w:val="000000"/>
          <w:szCs w:val="28"/>
        </w:rPr>
        <w:t>два</w:t>
      </w:r>
      <w:r w:rsidRPr="00FF1442">
        <w:rPr>
          <w:color w:val="000000"/>
          <w:szCs w:val="28"/>
        </w:rPr>
        <w:t xml:space="preserve"> месяца назад </w:t>
      </w:r>
      <w:r>
        <w:rPr>
          <w:color w:val="000000"/>
          <w:szCs w:val="28"/>
        </w:rPr>
        <w:t>он (</w:t>
      </w:r>
      <w:r w:rsidR="008540A4">
        <w:rPr>
          <w:color w:val="000000"/>
          <w:szCs w:val="28"/>
        </w:rPr>
        <w:t>фио</w:t>
      </w:r>
      <w:r>
        <w:rPr>
          <w:color w:val="000000"/>
          <w:szCs w:val="28"/>
        </w:rPr>
        <w:t>)</w:t>
      </w:r>
      <w:r w:rsidRPr="00FF1442">
        <w:rPr>
          <w:color w:val="000000"/>
          <w:szCs w:val="28"/>
        </w:rPr>
        <w:t xml:space="preserve"> совместно с </w:t>
      </w:r>
      <w:r>
        <w:rPr>
          <w:color w:val="000000"/>
          <w:szCs w:val="28"/>
        </w:rPr>
        <w:t xml:space="preserve">напарником </w:t>
      </w:r>
      <w:r w:rsidR="008540A4">
        <w:rPr>
          <w:color w:val="000000"/>
          <w:szCs w:val="28"/>
        </w:rPr>
        <w:t>фио</w:t>
      </w:r>
      <w:r w:rsidRPr="00FF1442">
        <w:rPr>
          <w:color w:val="000000"/>
          <w:szCs w:val="28"/>
        </w:rPr>
        <w:t xml:space="preserve"> осуществлял</w:t>
      </w:r>
      <w:r>
        <w:rPr>
          <w:color w:val="000000"/>
          <w:szCs w:val="28"/>
        </w:rPr>
        <w:t>и</w:t>
      </w:r>
      <w:r w:rsidRPr="00FF1442">
        <w:rPr>
          <w:color w:val="000000"/>
          <w:szCs w:val="28"/>
        </w:rPr>
        <w:t xml:space="preserve"> дежурство по маршруту </w:t>
      </w:r>
      <w:r w:rsidR="008540A4">
        <w:rPr>
          <w:color w:val="000000"/>
          <w:szCs w:val="28"/>
        </w:rPr>
        <w:t>***</w:t>
      </w:r>
      <w:r w:rsidRPr="00FF1442">
        <w:rPr>
          <w:color w:val="000000"/>
          <w:szCs w:val="28"/>
        </w:rPr>
        <w:t xml:space="preserve">. Примерно в 15:00-16:00 часов со стороны </w:t>
      </w:r>
      <w:r w:rsidR="008540A4">
        <w:rPr>
          <w:color w:val="000000"/>
          <w:szCs w:val="28"/>
        </w:rPr>
        <w:t>***</w:t>
      </w:r>
      <w:r w:rsidRPr="00FF1442">
        <w:rPr>
          <w:color w:val="000000"/>
          <w:szCs w:val="28"/>
        </w:rPr>
        <w:t>, не доезжая до поворота на «Стройиндустрию»</w:t>
      </w:r>
      <w:r w:rsidR="009D61CA">
        <w:rPr>
          <w:color w:val="000000"/>
          <w:szCs w:val="28"/>
        </w:rPr>
        <w:t>,</w:t>
      </w:r>
      <w:r w:rsidRPr="00FF1442">
        <w:rPr>
          <w:color w:val="000000"/>
          <w:szCs w:val="28"/>
        </w:rPr>
        <w:t xml:space="preserve"> автомобиль «Форд </w:t>
      </w:r>
      <w:r>
        <w:rPr>
          <w:color w:val="000000"/>
          <w:szCs w:val="28"/>
        </w:rPr>
        <w:t>Мондео</w:t>
      </w:r>
      <w:r w:rsidRPr="00FF1442">
        <w:rPr>
          <w:color w:val="000000"/>
          <w:szCs w:val="28"/>
        </w:rPr>
        <w:t>» совершил обгон грузового автомобил</w:t>
      </w:r>
      <w:r>
        <w:rPr>
          <w:color w:val="000000"/>
          <w:szCs w:val="28"/>
        </w:rPr>
        <w:t>я по полосе встречного движения и</w:t>
      </w:r>
      <w:r w:rsidRPr="00FF1442">
        <w:rPr>
          <w:color w:val="000000"/>
          <w:szCs w:val="28"/>
        </w:rPr>
        <w:t xml:space="preserve"> не успел</w:t>
      </w:r>
      <w:r>
        <w:rPr>
          <w:color w:val="000000"/>
          <w:szCs w:val="28"/>
        </w:rPr>
        <w:t xml:space="preserve"> закончить ман</w:t>
      </w:r>
      <w:r w:rsidR="009D61CA">
        <w:rPr>
          <w:color w:val="000000"/>
          <w:szCs w:val="28"/>
        </w:rPr>
        <w:t>е</w:t>
      </w:r>
      <w:r>
        <w:rPr>
          <w:color w:val="000000"/>
          <w:szCs w:val="28"/>
        </w:rPr>
        <w:t>вр. В это время он (</w:t>
      </w:r>
      <w:r w:rsidR="008540A4">
        <w:rPr>
          <w:color w:val="000000"/>
          <w:szCs w:val="28"/>
        </w:rPr>
        <w:t>фио</w:t>
      </w:r>
      <w:r>
        <w:rPr>
          <w:color w:val="000000"/>
          <w:szCs w:val="28"/>
        </w:rPr>
        <w:t>)</w:t>
      </w:r>
      <w:r w:rsidRPr="00FF1442">
        <w:rPr>
          <w:color w:val="000000"/>
          <w:szCs w:val="28"/>
        </w:rPr>
        <w:t xml:space="preserve"> находился возле патрульного автомобиля, а </w:t>
      </w:r>
      <w:r>
        <w:rPr>
          <w:color w:val="000000"/>
          <w:szCs w:val="28"/>
        </w:rPr>
        <w:t>его</w:t>
      </w:r>
      <w:r w:rsidRPr="00FF1442">
        <w:rPr>
          <w:color w:val="000000"/>
          <w:szCs w:val="28"/>
        </w:rPr>
        <w:t xml:space="preserve"> напарник составлял административный материал в патрульном автомобиле на другого гражданина, которого </w:t>
      </w:r>
      <w:r>
        <w:rPr>
          <w:color w:val="000000"/>
          <w:szCs w:val="28"/>
        </w:rPr>
        <w:t>они</w:t>
      </w:r>
      <w:r w:rsidRPr="00FF1442">
        <w:rPr>
          <w:color w:val="000000"/>
          <w:szCs w:val="28"/>
        </w:rPr>
        <w:t xml:space="preserve"> впоследствии п</w:t>
      </w:r>
      <w:r>
        <w:rPr>
          <w:color w:val="000000"/>
          <w:szCs w:val="28"/>
        </w:rPr>
        <w:t>ривлекли в качестве свидетеля. Он (</w:t>
      </w:r>
      <w:r w:rsidR="008540A4">
        <w:rPr>
          <w:color w:val="000000"/>
          <w:szCs w:val="28"/>
        </w:rPr>
        <w:t>фио</w:t>
      </w:r>
      <w:r>
        <w:rPr>
          <w:color w:val="000000"/>
          <w:szCs w:val="28"/>
        </w:rPr>
        <w:t>)</w:t>
      </w:r>
      <w:r w:rsidRPr="00FF1442">
        <w:rPr>
          <w:color w:val="000000"/>
          <w:szCs w:val="28"/>
        </w:rPr>
        <w:t xml:space="preserve"> остановил автомобиль, водителем которого являлся </w:t>
      </w:r>
      <w:r w:rsidRPr="00FF1442">
        <w:rPr>
          <w:color w:val="000000"/>
          <w:szCs w:val="28"/>
        </w:rPr>
        <w:t>Небиев</w:t>
      </w:r>
      <w:r w:rsidRPr="00FF1442">
        <w:rPr>
          <w:color w:val="000000"/>
          <w:szCs w:val="28"/>
        </w:rPr>
        <w:t xml:space="preserve"> А.З. и начал составлять административные материалы. </w:t>
      </w:r>
      <w:r>
        <w:rPr>
          <w:color w:val="000000"/>
          <w:szCs w:val="28"/>
        </w:rPr>
        <w:t>Также пояснил, что схема ДТП на месте не составлялась</w:t>
      </w:r>
      <w:r w:rsidR="00596C32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так как был свидетель, она была составлена после отправления материала на доработку, </w:t>
      </w:r>
      <w:r>
        <w:rPr>
          <w:color w:val="000000"/>
          <w:szCs w:val="28"/>
        </w:rPr>
        <w:t>ф</w:t>
      </w:r>
      <w:r>
        <w:rPr>
          <w:color w:val="000000"/>
          <w:szCs w:val="28"/>
        </w:rPr>
        <w:t>ото</w:t>
      </w:r>
      <w:r w:rsidR="00596C32">
        <w:rPr>
          <w:color w:val="000000"/>
          <w:szCs w:val="28"/>
        </w:rPr>
        <w:t>снимки</w:t>
      </w:r>
      <w:r>
        <w:rPr>
          <w:color w:val="000000"/>
          <w:szCs w:val="28"/>
        </w:rPr>
        <w:t xml:space="preserve"> сделал позже, для того, чтобы показать место совершения правонарушения</w:t>
      </w:r>
      <w:r>
        <w:rPr>
          <w:color w:val="000000"/>
          <w:szCs w:val="28"/>
        </w:rPr>
        <w:t>.</w:t>
      </w:r>
      <w:r w:rsidRPr="0099515A">
        <w:rPr>
          <w:color w:val="000000"/>
          <w:szCs w:val="28"/>
        </w:rPr>
        <w:t xml:space="preserve"> Исправления в графе «время» были внесены в присутствии </w:t>
      </w:r>
      <w:r w:rsidRPr="0099515A">
        <w:rPr>
          <w:color w:val="000000"/>
          <w:szCs w:val="28"/>
        </w:rPr>
        <w:t>Небиева</w:t>
      </w:r>
      <w:r w:rsidRPr="0099515A">
        <w:rPr>
          <w:color w:val="000000"/>
          <w:szCs w:val="28"/>
        </w:rPr>
        <w:t xml:space="preserve"> А.З. Возможно на копии, которую выдал</w:t>
      </w:r>
      <w:r>
        <w:rPr>
          <w:color w:val="000000"/>
          <w:szCs w:val="28"/>
        </w:rPr>
        <w:t>и</w:t>
      </w:r>
      <w:r w:rsidRPr="0099515A">
        <w:rPr>
          <w:color w:val="000000"/>
          <w:szCs w:val="28"/>
        </w:rPr>
        <w:t xml:space="preserve"> </w:t>
      </w:r>
      <w:r w:rsidRPr="0099515A">
        <w:rPr>
          <w:color w:val="000000"/>
          <w:szCs w:val="28"/>
        </w:rPr>
        <w:t>Небиеву</w:t>
      </w:r>
      <w:r w:rsidRPr="0099515A">
        <w:rPr>
          <w:color w:val="000000"/>
          <w:szCs w:val="28"/>
        </w:rPr>
        <w:t xml:space="preserve"> А.З.</w:t>
      </w:r>
      <w:r w:rsidR="00596C32">
        <w:rPr>
          <w:color w:val="000000"/>
          <w:szCs w:val="28"/>
        </w:rPr>
        <w:t>,</w:t>
      </w:r>
      <w:r w:rsidRPr="0099515A">
        <w:rPr>
          <w:color w:val="000000"/>
          <w:szCs w:val="28"/>
        </w:rPr>
        <w:t xml:space="preserve"> отпечатались подписи с другого административного материала. Права </w:t>
      </w:r>
      <w:r w:rsidRPr="0099515A">
        <w:rPr>
          <w:color w:val="000000"/>
          <w:szCs w:val="28"/>
        </w:rPr>
        <w:t>Небиеву</w:t>
      </w:r>
      <w:r w:rsidRPr="0099515A">
        <w:rPr>
          <w:color w:val="000000"/>
          <w:szCs w:val="28"/>
        </w:rPr>
        <w:t xml:space="preserve"> А.З. разъяснялись, свидетелями этого были инспектор ГИБДД </w:t>
      </w:r>
      <w:r w:rsidR="008540A4">
        <w:rPr>
          <w:color w:val="000000"/>
          <w:szCs w:val="28"/>
        </w:rPr>
        <w:t>фио</w:t>
      </w:r>
      <w:r w:rsidR="008540A4">
        <w:rPr>
          <w:color w:val="000000"/>
          <w:szCs w:val="28"/>
        </w:rPr>
        <w:t xml:space="preserve">, </w:t>
      </w:r>
      <w:r w:rsidRPr="0099515A">
        <w:rPr>
          <w:color w:val="000000"/>
          <w:szCs w:val="28"/>
        </w:rPr>
        <w:t xml:space="preserve"> </w:t>
      </w:r>
      <w:r w:rsidR="008540A4">
        <w:rPr>
          <w:color w:val="000000"/>
          <w:szCs w:val="28"/>
        </w:rPr>
        <w:t>фио</w:t>
      </w:r>
      <w:r w:rsidRPr="0099515A">
        <w:rPr>
          <w:color w:val="000000"/>
          <w:szCs w:val="28"/>
        </w:rPr>
        <w:t xml:space="preserve"> </w:t>
      </w:r>
      <w:r w:rsidR="008540A4">
        <w:rPr>
          <w:color w:val="000000"/>
          <w:szCs w:val="28"/>
        </w:rPr>
        <w:t>фио</w:t>
      </w:r>
      <w:r>
        <w:rPr>
          <w:color w:val="000000"/>
          <w:szCs w:val="28"/>
        </w:rPr>
        <w:t xml:space="preserve"> не </w:t>
      </w:r>
      <w:r w:rsidR="00596C32">
        <w:rPr>
          <w:color w:val="000000"/>
          <w:szCs w:val="28"/>
        </w:rPr>
        <w:t>смог</w:t>
      </w:r>
      <w:r w:rsidRPr="00A72C25">
        <w:rPr>
          <w:color w:val="000000"/>
          <w:szCs w:val="28"/>
        </w:rPr>
        <w:t xml:space="preserve"> пояснить</w:t>
      </w:r>
      <w:r>
        <w:rPr>
          <w:color w:val="000000"/>
          <w:szCs w:val="28"/>
        </w:rPr>
        <w:t>,</w:t>
      </w:r>
      <w:r w:rsidRPr="00A72C25">
        <w:rPr>
          <w:color w:val="000000"/>
          <w:szCs w:val="28"/>
        </w:rPr>
        <w:t xml:space="preserve"> почему </w:t>
      </w:r>
      <w:r>
        <w:rPr>
          <w:color w:val="000000"/>
          <w:szCs w:val="28"/>
        </w:rPr>
        <w:t xml:space="preserve"> в протоколе об административном правонарушении </w:t>
      </w:r>
      <w:r w:rsidRPr="00A72C25">
        <w:rPr>
          <w:color w:val="000000"/>
          <w:szCs w:val="28"/>
        </w:rPr>
        <w:t>не поставил о</w:t>
      </w:r>
      <w:r>
        <w:rPr>
          <w:color w:val="000000"/>
          <w:szCs w:val="28"/>
        </w:rPr>
        <w:t>т</w:t>
      </w:r>
      <w:r w:rsidRPr="00A72C25">
        <w:rPr>
          <w:color w:val="000000"/>
          <w:szCs w:val="28"/>
        </w:rPr>
        <w:t xml:space="preserve">метку о том, что </w:t>
      </w:r>
      <w:r>
        <w:rPr>
          <w:color w:val="000000"/>
          <w:szCs w:val="28"/>
        </w:rPr>
        <w:t>Небиеву</w:t>
      </w:r>
      <w:r>
        <w:rPr>
          <w:color w:val="000000"/>
          <w:szCs w:val="28"/>
        </w:rPr>
        <w:t xml:space="preserve"> А.З. разъяснялись права, </w:t>
      </w:r>
      <w:r w:rsidR="00596C32">
        <w:rPr>
          <w:color w:val="000000"/>
          <w:szCs w:val="28"/>
        </w:rPr>
        <w:t>а</w:t>
      </w:r>
      <w:r>
        <w:rPr>
          <w:color w:val="000000"/>
          <w:szCs w:val="28"/>
        </w:rPr>
        <w:t xml:space="preserve"> он от подписи отказался. В соответствии с требованиями Регламента и КоАП </w:t>
      </w:r>
      <w:r w:rsidR="008032C5">
        <w:rPr>
          <w:color w:val="000000"/>
          <w:szCs w:val="28"/>
        </w:rPr>
        <w:t xml:space="preserve">РФ </w:t>
      </w:r>
      <w:r>
        <w:rPr>
          <w:color w:val="000000"/>
          <w:szCs w:val="28"/>
        </w:rPr>
        <w:t>он (</w:t>
      </w:r>
      <w:r w:rsidR="008540A4">
        <w:rPr>
          <w:color w:val="000000"/>
          <w:szCs w:val="28"/>
        </w:rPr>
        <w:t>фио</w:t>
      </w:r>
      <w:r>
        <w:rPr>
          <w:color w:val="000000"/>
          <w:szCs w:val="28"/>
        </w:rPr>
        <w:t>) должен был это сделать, но не сделал, так как забыл.</w:t>
      </w:r>
    </w:p>
    <w:p w:rsidR="00BB4084" w:rsidP="005A493C">
      <w:pPr>
        <w:ind w:firstLine="567"/>
        <w:jc w:val="both"/>
        <w:rPr>
          <w:color w:val="000000"/>
          <w:szCs w:val="28"/>
        </w:rPr>
      </w:pPr>
      <w:r w:rsidRPr="00BB4084">
        <w:rPr>
          <w:color w:val="000000"/>
          <w:szCs w:val="28"/>
        </w:rPr>
        <w:t xml:space="preserve">Заслушав пояснения лица, в отношении которого ведется производство по делу об административном правонарушении, </w:t>
      </w:r>
      <w:r>
        <w:rPr>
          <w:color w:val="000000"/>
          <w:szCs w:val="28"/>
        </w:rPr>
        <w:t>свидетелей,</w:t>
      </w:r>
      <w:r w:rsidRPr="00BB4084">
        <w:rPr>
          <w:color w:val="000000"/>
          <w:szCs w:val="28"/>
        </w:rPr>
        <w:t xml:space="preserve"> исследовав материалы дела, оценив представленные доказательства в их совокупности, мировой судья приходит к следующему.</w:t>
      </w:r>
    </w:p>
    <w:p w:rsidR="007B6905" w:rsidP="005A493C">
      <w:pPr>
        <w:ind w:firstLine="567"/>
        <w:jc w:val="both"/>
        <w:rPr>
          <w:szCs w:val="27"/>
          <w:shd w:val="clear" w:color="auto" w:fill="FFFFFF"/>
        </w:rPr>
      </w:pPr>
      <w:r w:rsidRPr="007B6905">
        <w:rPr>
          <w:szCs w:val="27"/>
        </w:rPr>
        <w:t xml:space="preserve">В соответствии с ч.4 ст.12.15 Кодекса Российской Федерации об административных правонарушениях </w:t>
      </w:r>
      <w:r w:rsidRPr="00596C32">
        <w:rPr>
          <w:szCs w:val="27"/>
          <w:shd w:val="clear" w:color="auto" w:fill="FFFFFF"/>
        </w:rPr>
        <w:t>выезд в нарушение</w:t>
      </w:r>
      <w:r w:rsidRPr="007B6905">
        <w:rPr>
          <w:szCs w:val="27"/>
          <w:shd w:val="clear" w:color="auto" w:fill="FFFFFF"/>
        </w:rPr>
        <w:t> </w:t>
      </w:r>
      <w:hyperlink r:id="rId5" w:anchor="dst100113" w:history="1">
        <w:r w:rsidRPr="007B6905">
          <w:rPr>
            <w:szCs w:val="27"/>
            <w:shd w:val="clear" w:color="auto" w:fill="FFFFFF"/>
          </w:rPr>
          <w:t>Правил</w:t>
        </w:r>
      </w:hyperlink>
      <w:r w:rsidRPr="007B6905">
        <w:rPr>
          <w:szCs w:val="27"/>
          <w:shd w:val="clear" w:color="auto" w:fill="FFFFFF"/>
        </w:rPr>
        <w:t> 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 </w:t>
      </w:r>
      <w:hyperlink r:id="rId6" w:anchor="dst104089" w:history="1">
        <w:r w:rsidRPr="007B6905">
          <w:rPr>
            <w:szCs w:val="27"/>
            <w:shd w:val="clear" w:color="auto" w:fill="FFFFFF"/>
          </w:rPr>
          <w:t>частью 3</w:t>
        </w:r>
      </w:hyperlink>
      <w:r w:rsidRPr="007B6905">
        <w:rPr>
          <w:szCs w:val="27"/>
          <w:shd w:val="clear" w:color="auto" w:fill="FFFFFF"/>
        </w:rPr>
        <w:t> настоящей статьи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</w:t>
      </w:r>
      <w:r w:rsidRPr="007B6905">
        <w:rPr>
          <w:szCs w:val="27"/>
          <w:shd w:val="clear" w:color="auto" w:fill="FFFFFF"/>
        </w:rPr>
        <w:t xml:space="preserve"> месяцев.</w:t>
      </w:r>
    </w:p>
    <w:p w:rsidR="001B222D" w:rsidRPr="008C158A" w:rsidP="005A493C">
      <w:pPr>
        <w:ind w:firstLine="567"/>
        <w:jc w:val="both"/>
        <w:rPr>
          <w:szCs w:val="28"/>
        </w:rPr>
      </w:pPr>
      <w:r w:rsidRPr="008C158A">
        <w:rPr>
          <w:szCs w:val="28"/>
        </w:rPr>
        <w:t xml:space="preserve">Как указано в п. 1.1 Приложения № 2 к ПДД РФ 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</w:t>
      </w:r>
    </w:p>
    <w:p w:rsidR="001B222D" w:rsidRPr="008C158A" w:rsidP="005A493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8C158A">
        <w:rPr>
          <w:szCs w:val="28"/>
        </w:rPr>
        <w:t>На основании указанного приложения линии 1.1, 1.2.1 и 1.3 пересекать запрещается.</w:t>
      </w:r>
    </w:p>
    <w:p w:rsidR="001B222D" w:rsidRPr="008C158A" w:rsidP="005A493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8C158A">
        <w:rPr>
          <w:szCs w:val="28"/>
        </w:rPr>
        <w:t>За нарушение указанных норм ПДД РФ, согласно ч.4 ст. 12.15 Кодекса Российской Федерации об административных правонарушениях - выезд, в нарушение ПДД на полосу, предназначенную для встречного движения, предусмотрена административная ответственность в виде штрафа в размере пяти тысяч рублей или лишения права управления транспортными средствами на срок от четырех до шести месяцев.</w:t>
      </w:r>
    </w:p>
    <w:p w:rsidR="001B222D" w:rsidP="005A493C">
      <w:pPr>
        <w:pStyle w:val="BodyText"/>
        <w:ind w:firstLine="567"/>
        <w:rPr>
          <w:szCs w:val="28"/>
        </w:rPr>
      </w:pPr>
      <w:r w:rsidRPr="008C158A">
        <w:rPr>
          <w:szCs w:val="28"/>
        </w:rPr>
        <w:t xml:space="preserve">В силу указанной статьи объектом правонарушения является безопасность дорожного движения, с объективной стороны данное правонарушения выражается в выезде на сторону проезжей части дороги, предназначенную для встречного движения, не связанным с разворотом, поворотом налево или объездом препятствия, в случаях, если это запрещено Правилами дорожного движения. </w:t>
      </w:r>
    </w:p>
    <w:p w:rsidR="00135460" w:rsidRPr="008032C5" w:rsidP="005A493C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8032C5">
        <w:rPr>
          <w:szCs w:val="28"/>
        </w:rPr>
        <w:t>В соответствии со ст.24.1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135460" w:rsidP="005A493C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Исходя из </w:t>
      </w:r>
      <w:r w:rsidRPr="00135460">
        <w:rPr>
          <w:rFonts w:eastAsiaTheme="minorHAnsi"/>
          <w:szCs w:val="28"/>
          <w:lang w:eastAsia="en-US"/>
        </w:rPr>
        <w:t xml:space="preserve">положений </w:t>
      </w:r>
      <w:hyperlink r:id="rId7" w:history="1">
        <w:r w:rsidRPr="00135460">
          <w:rPr>
            <w:rFonts w:eastAsiaTheme="minorHAnsi"/>
            <w:szCs w:val="28"/>
            <w:lang w:eastAsia="en-US"/>
          </w:rPr>
          <w:t>ч. 1 ст. 1.6</w:t>
        </w:r>
      </w:hyperlink>
      <w:r>
        <w:rPr>
          <w:rFonts w:eastAsiaTheme="minorHAnsi"/>
          <w:szCs w:val="28"/>
          <w:lang w:eastAsia="en-US"/>
        </w:rPr>
        <w:t xml:space="preserve">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135460" w:rsidRPr="008032C5" w:rsidP="005A493C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Статьей </w:t>
      </w:r>
      <w:r w:rsidRPr="008032C5">
        <w:rPr>
          <w:szCs w:val="28"/>
        </w:rPr>
        <w:t>26.1 Кодекса Российской Федерации об административных правонарушениях</w:t>
      </w:r>
      <w:r>
        <w:rPr>
          <w:szCs w:val="28"/>
        </w:rPr>
        <w:t xml:space="preserve"> предусмотрено, что </w:t>
      </w:r>
      <w:r w:rsidRPr="008032C5">
        <w:rPr>
          <w:szCs w:val="28"/>
        </w:rPr>
        <w:t>по делу об административном правонарушении выяснению подлежат наличие события административного правонарушения и виновность лица в совершении указанного правонарушения и иные обстоятельства, имеющие значение для правильного разрешения дела.</w:t>
      </w:r>
    </w:p>
    <w:p w:rsidR="001B222D" w:rsidRPr="008C158A" w:rsidP="005A493C">
      <w:pPr>
        <w:pStyle w:val="BodyTextIndent2"/>
        <w:ind w:firstLine="567"/>
        <w:rPr>
          <w:i w:val="0"/>
          <w:sz w:val="28"/>
          <w:szCs w:val="28"/>
        </w:rPr>
      </w:pPr>
      <w:r w:rsidRPr="008C158A">
        <w:rPr>
          <w:i w:val="0"/>
          <w:sz w:val="28"/>
          <w:szCs w:val="28"/>
        </w:rPr>
        <w:t>В соответствии с ч.1 ст. 26.2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8C158A">
        <w:rPr>
          <w:i w:val="0"/>
          <w:sz w:val="28"/>
          <w:szCs w:val="28"/>
        </w:rPr>
        <w:t xml:space="preserve"> Согласно ч.2 этой же статьи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35460" w:rsidRPr="00135460" w:rsidP="005A493C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 w:rsidRPr="00135460">
        <w:rPr>
          <w:rFonts w:eastAsiaTheme="minorHAnsi"/>
          <w:szCs w:val="28"/>
          <w:lang w:eastAsia="en-US"/>
        </w:rPr>
        <w:t xml:space="preserve">Согласно </w:t>
      </w:r>
      <w:hyperlink r:id="rId8" w:history="1">
        <w:r w:rsidRPr="00135460">
          <w:rPr>
            <w:rFonts w:eastAsiaTheme="minorHAnsi"/>
            <w:szCs w:val="28"/>
            <w:lang w:eastAsia="en-US"/>
          </w:rPr>
          <w:t>ст. 26.11</w:t>
        </w:r>
      </w:hyperlink>
      <w:r w:rsidRPr="00135460">
        <w:rPr>
          <w:rFonts w:eastAsiaTheme="minorHAnsi"/>
          <w:szCs w:val="28"/>
          <w:lang w:eastAsia="en-US"/>
        </w:rPr>
        <w:t xml:space="preserve">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135460" w:rsidRPr="00135460" w:rsidP="005A493C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 w:rsidRPr="00135460">
        <w:rPr>
          <w:rFonts w:eastAsiaTheme="minorHAnsi"/>
          <w:szCs w:val="28"/>
          <w:lang w:eastAsia="en-US"/>
        </w:rPr>
        <w:t xml:space="preserve">В силу </w:t>
      </w:r>
      <w:hyperlink r:id="rId9" w:history="1">
        <w:r w:rsidRPr="00135460">
          <w:rPr>
            <w:rFonts w:eastAsiaTheme="minorHAnsi"/>
            <w:szCs w:val="28"/>
            <w:lang w:eastAsia="en-US"/>
          </w:rPr>
          <w:t>ч. 3 ст. 26.2</w:t>
        </w:r>
      </w:hyperlink>
      <w:r w:rsidRPr="00135460">
        <w:rPr>
          <w:rFonts w:eastAsiaTheme="minorHAnsi"/>
          <w:szCs w:val="28"/>
          <w:lang w:eastAsia="en-US"/>
        </w:rPr>
        <w:t xml:space="preserve"> КоАП РФ не допускается использование доказательств по делу об административном правонарушении, полученных с нарушением закона.</w:t>
      </w:r>
    </w:p>
    <w:p w:rsidR="00F165AB" w:rsidP="005A493C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 качестве доказательств совершени</w:t>
      </w:r>
      <w:r w:rsidR="00C52935">
        <w:rPr>
          <w:rFonts w:eastAsiaTheme="minorHAnsi"/>
          <w:szCs w:val="28"/>
          <w:lang w:eastAsia="en-US"/>
        </w:rPr>
        <w:t xml:space="preserve">я </w:t>
      </w:r>
      <w:r w:rsidR="00C52935">
        <w:rPr>
          <w:rFonts w:eastAsiaTheme="minorHAnsi"/>
          <w:szCs w:val="28"/>
          <w:lang w:eastAsia="en-US"/>
        </w:rPr>
        <w:t>Небиевым</w:t>
      </w:r>
      <w:r w:rsidR="00C52935">
        <w:rPr>
          <w:rFonts w:eastAsiaTheme="minorHAnsi"/>
          <w:szCs w:val="28"/>
          <w:lang w:eastAsia="en-US"/>
        </w:rPr>
        <w:t xml:space="preserve"> А.З. вменяемого ему</w:t>
      </w:r>
      <w:r>
        <w:rPr>
          <w:rFonts w:eastAsiaTheme="minorHAnsi"/>
          <w:szCs w:val="28"/>
          <w:lang w:eastAsia="en-US"/>
        </w:rPr>
        <w:t xml:space="preserve"> административного правонарушения </w:t>
      </w:r>
      <w:r>
        <w:rPr>
          <w:rFonts w:eastAsiaTheme="minorHAnsi"/>
          <w:szCs w:val="28"/>
          <w:lang w:eastAsia="en-US"/>
        </w:rPr>
        <w:t>представлены:</w:t>
      </w:r>
    </w:p>
    <w:p w:rsidR="00403D2A" w:rsidP="005A493C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- </w:t>
      </w:r>
      <w:r>
        <w:rPr>
          <w:rFonts w:eastAsiaTheme="minorHAnsi"/>
          <w:szCs w:val="28"/>
          <w:lang w:eastAsia="en-US"/>
        </w:rPr>
        <w:t>протокол об административном правонарушении</w:t>
      </w:r>
      <w:r>
        <w:rPr>
          <w:rFonts w:eastAsiaTheme="minorHAnsi"/>
          <w:szCs w:val="28"/>
          <w:lang w:eastAsia="en-US"/>
        </w:rPr>
        <w:t xml:space="preserve"> 82 АП №27554</w:t>
      </w:r>
      <w:r>
        <w:rPr>
          <w:rFonts w:eastAsiaTheme="minorHAnsi"/>
          <w:szCs w:val="28"/>
          <w:lang w:eastAsia="en-US"/>
        </w:rPr>
        <w:t xml:space="preserve"> от </w:t>
      </w:r>
      <w:r>
        <w:rPr>
          <w:rFonts w:eastAsiaTheme="minorHAnsi"/>
          <w:szCs w:val="28"/>
          <w:lang w:eastAsia="en-US"/>
        </w:rPr>
        <w:t>05.07.</w:t>
      </w:r>
      <w:r>
        <w:rPr>
          <w:rFonts w:eastAsiaTheme="minorHAnsi"/>
          <w:szCs w:val="28"/>
          <w:lang w:eastAsia="en-US"/>
        </w:rPr>
        <w:t xml:space="preserve"> 201</w:t>
      </w:r>
      <w:r>
        <w:rPr>
          <w:rFonts w:eastAsiaTheme="minorHAnsi"/>
          <w:szCs w:val="28"/>
          <w:lang w:eastAsia="en-US"/>
        </w:rPr>
        <w:t>9</w:t>
      </w:r>
      <w:r>
        <w:rPr>
          <w:rFonts w:eastAsiaTheme="minorHAnsi"/>
          <w:szCs w:val="28"/>
          <w:lang w:eastAsia="en-US"/>
        </w:rPr>
        <w:t xml:space="preserve"> г.</w:t>
      </w:r>
      <w:r w:rsidR="005B7CD7">
        <w:rPr>
          <w:rFonts w:eastAsiaTheme="minorHAnsi"/>
          <w:szCs w:val="28"/>
          <w:lang w:eastAsia="en-US"/>
        </w:rPr>
        <w:t xml:space="preserve"> (</w:t>
      </w:r>
      <w:r w:rsidR="005B7CD7">
        <w:rPr>
          <w:rFonts w:eastAsiaTheme="minorHAnsi"/>
          <w:szCs w:val="28"/>
          <w:lang w:eastAsia="en-US"/>
        </w:rPr>
        <w:t>л.д</w:t>
      </w:r>
      <w:r w:rsidR="005B7CD7">
        <w:rPr>
          <w:rFonts w:eastAsiaTheme="minorHAnsi"/>
          <w:szCs w:val="28"/>
          <w:lang w:eastAsia="en-US"/>
        </w:rPr>
        <w:t>. 1)</w:t>
      </w:r>
      <w:r>
        <w:rPr>
          <w:rFonts w:eastAsiaTheme="minorHAnsi"/>
          <w:szCs w:val="28"/>
          <w:lang w:eastAsia="en-US"/>
        </w:rPr>
        <w:t>;</w:t>
      </w:r>
    </w:p>
    <w:p w:rsidR="00C52935" w:rsidP="005A493C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- объяснения свидетеля </w:t>
      </w:r>
      <w:r w:rsidR="008540A4">
        <w:rPr>
          <w:rFonts w:eastAsiaTheme="minorHAnsi"/>
          <w:szCs w:val="28"/>
          <w:lang w:eastAsia="en-US"/>
        </w:rPr>
        <w:t>фио</w:t>
      </w:r>
      <w:r w:rsidR="005B7CD7">
        <w:rPr>
          <w:rFonts w:eastAsiaTheme="minorHAnsi"/>
          <w:szCs w:val="28"/>
          <w:lang w:eastAsia="en-US"/>
        </w:rPr>
        <w:t xml:space="preserve"> (</w:t>
      </w:r>
      <w:r w:rsidR="005B7CD7">
        <w:rPr>
          <w:rFonts w:eastAsiaTheme="minorHAnsi"/>
          <w:szCs w:val="28"/>
          <w:lang w:eastAsia="en-US"/>
        </w:rPr>
        <w:t>л.д</w:t>
      </w:r>
      <w:r w:rsidR="005B7CD7">
        <w:rPr>
          <w:rFonts w:eastAsiaTheme="minorHAnsi"/>
          <w:szCs w:val="28"/>
          <w:lang w:eastAsia="en-US"/>
        </w:rPr>
        <w:t>. 2)</w:t>
      </w:r>
      <w:r>
        <w:rPr>
          <w:rFonts w:eastAsiaTheme="minorHAnsi"/>
          <w:szCs w:val="28"/>
          <w:lang w:eastAsia="en-US"/>
        </w:rPr>
        <w:t>;</w:t>
      </w:r>
    </w:p>
    <w:p w:rsidR="00C52935" w:rsidP="005A493C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- видеозапись на </w:t>
      </w:r>
      <w:r>
        <w:rPr>
          <w:rFonts w:eastAsiaTheme="minorHAnsi"/>
          <w:szCs w:val="28"/>
          <w:lang w:val="en-US" w:eastAsia="en-US"/>
        </w:rPr>
        <w:t>CD</w:t>
      </w:r>
      <w:r>
        <w:rPr>
          <w:rFonts w:eastAsiaTheme="minorHAnsi"/>
          <w:szCs w:val="28"/>
          <w:lang w:eastAsia="en-US"/>
        </w:rPr>
        <w:t>диске</w:t>
      </w:r>
      <w:r w:rsidR="001F4C67">
        <w:rPr>
          <w:rFonts w:eastAsiaTheme="minorHAnsi"/>
          <w:szCs w:val="28"/>
          <w:lang w:eastAsia="en-US"/>
        </w:rPr>
        <w:t xml:space="preserve"> (</w:t>
      </w:r>
      <w:r w:rsidR="001F4C67">
        <w:rPr>
          <w:rFonts w:eastAsiaTheme="minorHAnsi"/>
          <w:szCs w:val="28"/>
          <w:lang w:eastAsia="en-US"/>
        </w:rPr>
        <w:t>л.д</w:t>
      </w:r>
      <w:r w:rsidR="001F4C67">
        <w:rPr>
          <w:rFonts w:eastAsiaTheme="minorHAnsi"/>
          <w:szCs w:val="28"/>
          <w:lang w:eastAsia="en-US"/>
        </w:rPr>
        <w:t>. 10)</w:t>
      </w:r>
      <w:r>
        <w:rPr>
          <w:rFonts w:eastAsiaTheme="minorHAnsi"/>
          <w:szCs w:val="28"/>
          <w:lang w:eastAsia="en-US"/>
        </w:rPr>
        <w:t>;</w:t>
      </w:r>
    </w:p>
    <w:p w:rsidR="00DB05B8" w:rsidP="005A493C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- схема места совершения административного правонарушения</w:t>
      </w:r>
      <w:r w:rsidR="001F4C67">
        <w:rPr>
          <w:rFonts w:eastAsiaTheme="minorHAnsi"/>
          <w:szCs w:val="28"/>
          <w:lang w:eastAsia="en-US"/>
        </w:rPr>
        <w:t xml:space="preserve"> (л.д.11)</w:t>
      </w:r>
      <w:r>
        <w:rPr>
          <w:rFonts w:eastAsiaTheme="minorHAnsi"/>
          <w:szCs w:val="28"/>
          <w:lang w:eastAsia="en-US"/>
        </w:rPr>
        <w:t>;</w:t>
      </w:r>
    </w:p>
    <w:p w:rsidR="001F4C67" w:rsidP="005A493C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- фотоснимки</w:t>
      </w:r>
      <w:r>
        <w:rPr>
          <w:rFonts w:eastAsiaTheme="minorHAnsi"/>
          <w:szCs w:val="28"/>
          <w:lang w:eastAsia="en-US"/>
        </w:rPr>
        <w:t xml:space="preserve"> (</w:t>
      </w:r>
      <w:r>
        <w:rPr>
          <w:rFonts w:eastAsiaTheme="minorHAnsi"/>
          <w:szCs w:val="28"/>
          <w:lang w:eastAsia="en-US"/>
        </w:rPr>
        <w:t>л.д</w:t>
      </w:r>
      <w:r>
        <w:rPr>
          <w:rFonts w:eastAsiaTheme="minorHAnsi"/>
          <w:szCs w:val="28"/>
          <w:lang w:eastAsia="en-US"/>
        </w:rPr>
        <w:t>. 12-14).</w:t>
      </w:r>
    </w:p>
    <w:p w:rsidR="00403D2A" w:rsidP="005A493C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По смыслу нормативных положений, закрепленных </w:t>
      </w:r>
      <w:hyperlink r:id="rId10" w:history="1">
        <w:r w:rsidRPr="001F4C67">
          <w:rPr>
            <w:rFonts w:eastAsiaTheme="minorHAnsi"/>
            <w:szCs w:val="28"/>
            <w:lang w:eastAsia="en-US"/>
          </w:rPr>
          <w:t>КоАП</w:t>
        </w:r>
      </w:hyperlink>
      <w:r>
        <w:rPr>
          <w:rFonts w:eastAsiaTheme="minorHAnsi"/>
          <w:szCs w:val="28"/>
          <w:lang w:eastAsia="en-US"/>
        </w:rPr>
        <w:t xml:space="preserve"> РФ, протокол об административном правонарушении является основным процессуальным документом, в котором приводятся основания для привлечения лица к административной ответственности.</w:t>
      </w:r>
    </w:p>
    <w:p w:rsidR="00DB448D" w:rsidRPr="00DB448D" w:rsidP="005A493C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 w:rsidRPr="00DB448D">
        <w:rPr>
          <w:rFonts w:eastAsiaTheme="minorHAnsi"/>
          <w:szCs w:val="28"/>
          <w:lang w:eastAsia="en-US"/>
        </w:rPr>
        <w:t xml:space="preserve">Согласно </w:t>
      </w:r>
      <w:hyperlink r:id="rId11" w:history="1">
        <w:r w:rsidRPr="00DB448D">
          <w:rPr>
            <w:rFonts w:eastAsiaTheme="minorHAnsi"/>
            <w:szCs w:val="28"/>
            <w:lang w:eastAsia="en-US"/>
          </w:rPr>
          <w:t>ч</w:t>
        </w:r>
        <w:r>
          <w:rPr>
            <w:rFonts w:eastAsiaTheme="minorHAnsi"/>
            <w:szCs w:val="28"/>
            <w:lang w:eastAsia="en-US"/>
          </w:rPr>
          <w:t xml:space="preserve">. </w:t>
        </w:r>
        <w:r w:rsidRPr="00DB448D">
          <w:rPr>
            <w:rFonts w:eastAsiaTheme="minorHAnsi"/>
            <w:szCs w:val="28"/>
            <w:lang w:eastAsia="en-US"/>
          </w:rPr>
          <w:t xml:space="preserve">3 </w:t>
        </w:r>
        <w:r>
          <w:rPr>
            <w:rFonts w:eastAsiaTheme="minorHAnsi"/>
            <w:szCs w:val="28"/>
            <w:lang w:eastAsia="en-US"/>
          </w:rPr>
          <w:t>ст.</w:t>
        </w:r>
      </w:hyperlink>
      <w:r>
        <w:rPr>
          <w:rFonts w:eastAsiaTheme="minorHAnsi"/>
          <w:szCs w:val="28"/>
          <w:lang w:eastAsia="en-US"/>
        </w:rPr>
        <w:t xml:space="preserve"> 28.2 КоАП РФ</w:t>
      </w:r>
      <w:r w:rsidRPr="00DB448D">
        <w:rPr>
          <w:rFonts w:eastAsiaTheme="minorHAnsi"/>
          <w:szCs w:val="28"/>
          <w:lang w:eastAsia="en-US"/>
        </w:rPr>
        <w:t xml:space="preserve"> при составлении протокола об административном правонарушении физическому лицу или законному представителю юридического лица, в отношении которых возбуждено дело об административном правонарушении, разъясняются их права и обязанности, предусмотренные </w:t>
      </w:r>
      <w:hyperlink r:id="rId12" w:history="1">
        <w:r w:rsidRPr="00DB448D">
          <w:rPr>
            <w:rFonts w:eastAsiaTheme="minorHAnsi"/>
            <w:szCs w:val="28"/>
            <w:lang w:eastAsia="en-US"/>
          </w:rPr>
          <w:t>Кодексом</w:t>
        </w:r>
      </w:hyperlink>
      <w:r w:rsidRPr="00DB448D">
        <w:rPr>
          <w:rFonts w:eastAsiaTheme="minorHAnsi"/>
          <w:szCs w:val="28"/>
          <w:lang w:eastAsia="en-US"/>
        </w:rPr>
        <w:t xml:space="preserve"> Российской Федерации об административных правонарушениях, о чем делается запись в протоколе.</w:t>
      </w:r>
    </w:p>
    <w:p w:rsidR="00DB448D" w:rsidRPr="00DB448D" w:rsidP="005A493C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 w:rsidRPr="00DB448D">
        <w:rPr>
          <w:rFonts w:eastAsiaTheme="minorHAnsi"/>
          <w:szCs w:val="28"/>
          <w:lang w:eastAsia="en-US"/>
        </w:rPr>
        <w:t xml:space="preserve">В соответствии с </w:t>
      </w:r>
      <w:hyperlink r:id="rId13" w:history="1">
        <w:r w:rsidRPr="00DB448D">
          <w:rPr>
            <w:rFonts w:eastAsiaTheme="minorHAnsi"/>
            <w:szCs w:val="28"/>
            <w:lang w:eastAsia="en-US"/>
          </w:rPr>
          <w:t>пунктом 18</w:t>
        </w:r>
      </w:hyperlink>
      <w:r w:rsidRPr="00DB448D">
        <w:rPr>
          <w:rFonts w:eastAsiaTheme="minorHAnsi"/>
          <w:szCs w:val="28"/>
          <w:lang w:eastAsia="en-US"/>
        </w:rPr>
        <w:t xml:space="preserve"> Постановления Пленума Верховного Суда Российской Федерации от 24 марта 2005 г. N 5 "О некоторых вопросах, </w:t>
      </w:r>
      <w:r w:rsidRPr="00DB448D">
        <w:rPr>
          <w:rFonts w:eastAsiaTheme="minorHAnsi"/>
          <w:szCs w:val="28"/>
          <w:lang w:eastAsia="en-US"/>
        </w:rPr>
        <w:t xml:space="preserve">возникающих у судов при применении Кодекса Российской Федерации об административных правонарушениях" при рассмотрении дела об административном правонарушении собранные по делу доказательства должны оцениваться в соответствии со </w:t>
      </w:r>
      <w:hyperlink r:id="rId14" w:history="1">
        <w:r w:rsidRPr="00DB448D">
          <w:rPr>
            <w:rFonts w:eastAsiaTheme="minorHAnsi"/>
            <w:szCs w:val="28"/>
            <w:lang w:eastAsia="en-US"/>
          </w:rPr>
          <w:t>статьей 26.11</w:t>
        </w:r>
      </w:hyperlink>
      <w:r w:rsidRPr="00DB448D">
        <w:rPr>
          <w:rFonts w:eastAsiaTheme="minorHAnsi"/>
          <w:szCs w:val="28"/>
          <w:lang w:eastAsia="en-US"/>
        </w:rPr>
        <w:t xml:space="preserve"> Кодекса Российской Федерации об административных правонарушениях, а также с позиции соблюдения</w:t>
      </w:r>
      <w:r w:rsidRPr="00DB448D">
        <w:rPr>
          <w:rFonts w:eastAsiaTheme="minorHAnsi"/>
          <w:szCs w:val="28"/>
          <w:lang w:eastAsia="en-US"/>
        </w:rPr>
        <w:t xml:space="preserve"> требований закона при их получении (</w:t>
      </w:r>
      <w:hyperlink r:id="rId15" w:history="1">
        <w:r w:rsidRPr="00DB448D">
          <w:rPr>
            <w:rFonts w:eastAsiaTheme="minorHAnsi"/>
            <w:szCs w:val="28"/>
            <w:lang w:eastAsia="en-US"/>
          </w:rPr>
          <w:t>часть 3 статьи 26.2</w:t>
        </w:r>
      </w:hyperlink>
      <w:r w:rsidRPr="00DB448D">
        <w:rPr>
          <w:rFonts w:eastAsiaTheme="minorHAnsi"/>
          <w:szCs w:val="28"/>
          <w:lang w:eastAsia="en-US"/>
        </w:rPr>
        <w:t xml:space="preserve"> Кодекса Российской Федерации об административных правонарушениях).</w:t>
      </w:r>
    </w:p>
    <w:p w:rsidR="00DB448D" w:rsidRPr="00DB448D" w:rsidP="005A493C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 w:rsidRPr="00DB448D">
        <w:rPr>
          <w:rFonts w:eastAsiaTheme="minorHAnsi"/>
          <w:szCs w:val="28"/>
          <w:lang w:eastAsia="en-US"/>
        </w:rPr>
        <w:t xml:space="preserve">Нарушением, влекущим невозможность использования доказательств, может быть признано, в частности, получение объяснений потерпевшего, свидетеля, лица, в отношении которого ведется производство по делу об административном правонарушении, которым не были предварительно разъяснены их права и обязанности, предусмотренные </w:t>
      </w:r>
      <w:hyperlink r:id="rId16" w:history="1">
        <w:r w:rsidRPr="00DB448D">
          <w:rPr>
            <w:rFonts w:eastAsiaTheme="minorHAnsi"/>
            <w:szCs w:val="28"/>
            <w:lang w:eastAsia="en-US"/>
          </w:rPr>
          <w:t>частью 1 статьи 25.1</w:t>
        </w:r>
      </w:hyperlink>
      <w:r w:rsidRPr="00DB448D">
        <w:rPr>
          <w:rFonts w:eastAsiaTheme="minorHAnsi"/>
          <w:szCs w:val="28"/>
          <w:lang w:eastAsia="en-US"/>
        </w:rPr>
        <w:t xml:space="preserve">, </w:t>
      </w:r>
      <w:hyperlink r:id="rId17" w:history="1">
        <w:r w:rsidRPr="00DB448D">
          <w:rPr>
            <w:rFonts w:eastAsiaTheme="minorHAnsi"/>
            <w:szCs w:val="28"/>
            <w:lang w:eastAsia="en-US"/>
          </w:rPr>
          <w:t>частью 2 статьи 25.2</w:t>
        </w:r>
      </w:hyperlink>
      <w:r w:rsidRPr="00DB448D">
        <w:rPr>
          <w:rFonts w:eastAsiaTheme="minorHAnsi"/>
          <w:szCs w:val="28"/>
          <w:lang w:eastAsia="en-US"/>
        </w:rPr>
        <w:t xml:space="preserve">, </w:t>
      </w:r>
      <w:hyperlink r:id="rId18" w:history="1">
        <w:r w:rsidRPr="00DB448D">
          <w:rPr>
            <w:rFonts w:eastAsiaTheme="minorHAnsi"/>
            <w:szCs w:val="28"/>
            <w:lang w:eastAsia="en-US"/>
          </w:rPr>
          <w:t>частью 3 статьи 25.6</w:t>
        </w:r>
      </w:hyperlink>
      <w:r w:rsidRPr="00DB448D">
        <w:rPr>
          <w:rFonts w:eastAsiaTheme="minorHAnsi"/>
          <w:szCs w:val="28"/>
          <w:lang w:eastAsia="en-US"/>
        </w:rPr>
        <w:t xml:space="preserve"> Кодекса Российской Федерации об административных правонарушениях, </w:t>
      </w:r>
      <w:hyperlink r:id="rId19" w:history="1">
        <w:r w:rsidRPr="00DB448D">
          <w:rPr>
            <w:rFonts w:eastAsiaTheme="minorHAnsi"/>
            <w:szCs w:val="28"/>
            <w:lang w:eastAsia="en-US"/>
          </w:rPr>
          <w:t>статьей 51</w:t>
        </w:r>
      </w:hyperlink>
      <w:r w:rsidRPr="00DB448D">
        <w:rPr>
          <w:rFonts w:eastAsiaTheme="minorHAnsi"/>
          <w:szCs w:val="28"/>
          <w:lang w:eastAsia="en-US"/>
        </w:rPr>
        <w:t xml:space="preserve"> Конституции Российской Федерации.</w:t>
      </w:r>
    </w:p>
    <w:p w:rsidR="00DB448D" w:rsidRPr="00450149" w:rsidP="005A493C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Аналогичные разъяснения даны в </w:t>
      </w:r>
      <w:r>
        <w:rPr>
          <w:rFonts w:eastAsiaTheme="minorHAnsi"/>
          <w:szCs w:val="28"/>
          <w:lang w:eastAsia="en-US"/>
        </w:rPr>
        <w:t xml:space="preserve">п. 23 </w:t>
      </w:r>
      <w:r w:rsidRPr="00450149">
        <w:rPr>
          <w:rFonts w:eastAsiaTheme="minorHAnsi"/>
          <w:szCs w:val="28"/>
          <w:lang w:eastAsia="en-US"/>
        </w:rPr>
        <w:t>Постановлени</w:t>
      </w:r>
      <w:r>
        <w:rPr>
          <w:rFonts w:eastAsiaTheme="minorHAnsi"/>
          <w:szCs w:val="28"/>
          <w:lang w:eastAsia="en-US"/>
        </w:rPr>
        <w:t>я</w:t>
      </w:r>
      <w:r w:rsidRPr="00450149">
        <w:rPr>
          <w:rFonts w:eastAsiaTheme="minorHAnsi"/>
          <w:szCs w:val="28"/>
          <w:lang w:eastAsia="en-US"/>
        </w:rPr>
        <w:t xml:space="preserve"> Пленума Верховного Суда РФ от 25.06.2019 N20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правонарушениях".</w:t>
      </w:r>
    </w:p>
    <w:p w:rsidR="00450149" w:rsidP="005A493C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 w:rsidRPr="00450149">
        <w:rPr>
          <w:rFonts w:eastAsiaTheme="minorHAnsi"/>
          <w:szCs w:val="28"/>
          <w:lang w:eastAsia="en-US"/>
        </w:rPr>
        <w:t>И</w:t>
      </w:r>
      <w:r w:rsidRPr="00450149" w:rsidR="00DB448D">
        <w:rPr>
          <w:rFonts w:eastAsiaTheme="minorHAnsi"/>
          <w:szCs w:val="28"/>
          <w:lang w:eastAsia="en-US"/>
        </w:rPr>
        <w:t xml:space="preserve">з содержания </w:t>
      </w:r>
      <w:r>
        <w:rPr>
          <w:rFonts w:eastAsiaTheme="minorHAnsi"/>
          <w:szCs w:val="28"/>
          <w:lang w:eastAsia="en-US"/>
        </w:rPr>
        <w:t>вышеуказанного</w:t>
      </w:r>
      <w:r w:rsidRPr="00450149" w:rsidR="00DB448D">
        <w:rPr>
          <w:rFonts w:eastAsiaTheme="minorHAnsi"/>
          <w:szCs w:val="28"/>
          <w:lang w:eastAsia="en-US"/>
        </w:rPr>
        <w:t xml:space="preserve"> протокола об административном правонарушении усматривается, что </w:t>
      </w:r>
      <w:r>
        <w:rPr>
          <w:rFonts w:eastAsiaTheme="minorHAnsi"/>
          <w:szCs w:val="28"/>
          <w:lang w:eastAsia="en-US"/>
        </w:rPr>
        <w:t>Небиеву</w:t>
      </w:r>
      <w:r>
        <w:rPr>
          <w:rFonts w:eastAsiaTheme="minorHAnsi"/>
          <w:szCs w:val="28"/>
          <w:lang w:eastAsia="en-US"/>
        </w:rPr>
        <w:t xml:space="preserve"> А.З. </w:t>
      </w:r>
      <w:r w:rsidRPr="00450149" w:rsidR="00DB448D">
        <w:rPr>
          <w:rFonts w:eastAsiaTheme="minorHAnsi"/>
          <w:szCs w:val="28"/>
          <w:lang w:eastAsia="en-US"/>
        </w:rPr>
        <w:t xml:space="preserve">в нарушение требований действующего законодательства не были разъяснены положения </w:t>
      </w:r>
      <w:hyperlink r:id="rId20" w:history="1">
        <w:r w:rsidRPr="00450149" w:rsidR="00DB448D">
          <w:rPr>
            <w:rFonts w:eastAsiaTheme="minorHAnsi"/>
            <w:szCs w:val="28"/>
            <w:lang w:eastAsia="en-US"/>
          </w:rPr>
          <w:t>статьи 25.1</w:t>
        </w:r>
      </w:hyperlink>
      <w:r w:rsidRPr="00450149" w:rsidR="00DB448D">
        <w:rPr>
          <w:rFonts w:eastAsiaTheme="minorHAnsi"/>
          <w:szCs w:val="28"/>
          <w:lang w:eastAsia="en-US"/>
        </w:rPr>
        <w:t xml:space="preserve"> Ко</w:t>
      </w:r>
      <w:r>
        <w:rPr>
          <w:rFonts w:eastAsiaTheme="minorHAnsi"/>
          <w:szCs w:val="28"/>
          <w:lang w:eastAsia="en-US"/>
        </w:rPr>
        <w:t>АП РФ и ст. 51 Конституции РФ</w:t>
      </w:r>
      <w:r w:rsidRPr="00450149" w:rsidR="00DB448D">
        <w:rPr>
          <w:rFonts w:eastAsiaTheme="minorHAnsi"/>
          <w:szCs w:val="28"/>
          <w:lang w:eastAsia="en-US"/>
        </w:rPr>
        <w:t>. В соответствующей графе об ознакомлении с положениями указанн</w:t>
      </w:r>
      <w:r>
        <w:rPr>
          <w:rFonts w:eastAsiaTheme="minorHAnsi"/>
          <w:szCs w:val="28"/>
          <w:lang w:eastAsia="en-US"/>
        </w:rPr>
        <w:t xml:space="preserve">ых норм подпись </w:t>
      </w:r>
      <w:r>
        <w:rPr>
          <w:rFonts w:eastAsiaTheme="minorHAnsi"/>
          <w:szCs w:val="28"/>
          <w:lang w:eastAsia="en-US"/>
        </w:rPr>
        <w:t>Небиева</w:t>
      </w:r>
      <w:r>
        <w:rPr>
          <w:rFonts w:eastAsiaTheme="minorHAnsi"/>
          <w:szCs w:val="28"/>
          <w:lang w:eastAsia="en-US"/>
        </w:rPr>
        <w:t xml:space="preserve"> А.З. отсутствует. Более того, в указанной графе указано: «</w:t>
      </w:r>
      <w:r>
        <w:rPr>
          <w:rFonts w:eastAsiaTheme="minorHAnsi"/>
          <w:szCs w:val="28"/>
          <w:lang w:eastAsia="en-US"/>
        </w:rPr>
        <w:t>права</w:t>
      </w:r>
      <w:r>
        <w:rPr>
          <w:rFonts w:eastAsiaTheme="minorHAnsi"/>
          <w:szCs w:val="28"/>
          <w:lang w:eastAsia="en-US"/>
        </w:rPr>
        <w:t xml:space="preserve"> и обязанности не разъяснены»</w:t>
      </w:r>
      <w:r w:rsidRPr="00450149" w:rsidR="00DB448D">
        <w:rPr>
          <w:rFonts w:eastAsiaTheme="minorHAnsi"/>
          <w:szCs w:val="28"/>
          <w:lang w:eastAsia="en-US"/>
        </w:rPr>
        <w:t xml:space="preserve"> (</w:t>
      </w:r>
      <w:r w:rsidRPr="00450149" w:rsidR="00DB448D">
        <w:rPr>
          <w:rFonts w:eastAsiaTheme="minorHAnsi"/>
          <w:szCs w:val="28"/>
          <w:lang w:eastAsia="en-US"/>
        </w:rPr>
        <w:t>л.д</w:t>
      </w:r>
      <w:r w:rsidRPr="00450149" w:rsidR="00DB448D">
        <w:rPr>
          <w:rFonts w:eastAsiaTheme="minorHAnsi"/>
          <w:szCs w:val="28"/>
          <w:lang w:eastAsia="en-US"/>
        </w:rPr>
        <w:t xml:space="preserve">. 1). Расписка о разъяснении </w:t>
      </w:r>
      <w:r>
        <w:rPr>
          <w:rFonts w:eastAsiaTheme="minorHAnsi"/>
          <w:szCs w:val="28"/>
          <w:lang w:eastAsia="en-US"/>
        </w:rPr>
        <w:t xml:space="preserve">должностным лицом </w:t>
      </w:r>
      <w:r w:rsidRPr="00450149" w:rsidR="00DB448D">
        <w:rPr>
          <w:rFonts w:eastAsiaTheme="minorHAnsi"/>
          <w:szCs w:val="28"/>
          <w:lang w:eastAsia="en-US"/>
        </w:rPr>
        <w:t xml:space="preserve">прав лицу, в отношении </w:t>
      </w:r>
      <w:r w:rsidR="00DB448D">
        <w:rPr>
          <w:rFonts w:eastAsiaTheme="minorHAnsi"/>
          <w:szCs w:val="28"/>
          <w:lang w:eastAsia="en-US"/>
        </w:rPr>
        <w:t>которого ведется производство по делу об административном правонарушении, при составлении процессуальных документов по настоящему делу, в материалах дела также отсутствует.</w:t>
      </w:r>
    </w:p>
    <w:p w:rsidR="00450149" w:rsidRPr="00450149" w:rsidP="005A493C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Изложенное свидетельствует о том, что </w:t>
      </w:r>
      <w:r>
        <w:rPr>
          <w:rFonts w:eastAsiaTheme="minorHAnsi"/>
          <w:szCs w:val="28"/>
          <w:lang w:eastAsia="en-US"/>
        </w:rPr>
        <w:t>Небиев</w:t>
      </w:r>
      <w:r>
        <w:rPr>
          <w:rFonts w:eastAsiaTheme="minorHAnsi"/>
          <w:szCs w:val="28"/>
          <w:lang w:eastAsia="en-US"/>
        </w:rPr>
        <w:t xml:space="preserve"> А.З.</w:t>
      </w:r>
      <w:r>
        <w:rPr>
          <w:rFonts w:eastAsiaTheme="minorHAnsi"/>
          <w:szCs w:val="28"/>
          <w:lang w:eastAsia="en-US"/>
        </w:rPr>
        <w:t xml:space="preserve"> не был осведомлен об объеме предоставленных ему процессуальных прав, что </w:t>
      </w:r>
      <w:r w:rsidRPr="00450149">
        <w:rPr>
          <w:rFonts w:eastAsiaTheme="minorHAnsi"/>
          <w:szCs w:val="28"/>
          <w:lang w:eastAsia="en-US"/>
        </w:rPr>
        <w:t>повлекло нарушение его права на защиту.</w:t>
      </w:r>
    </w:p>
    <w:p w:rsidR="00DB448D" w:rsidP="005A493C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В судебном заседании </w:t>
      </w:r>
      <w:r w:rsidR="003331FE">
        <w:rPr>
          <w:rFonts w:eastAsiaTheme="minorHAnsi"/>
          <w:szCs w:val="28"/>
          <w:lang w:eastAsia="en-US"/>
        </w:rPr>
        <w:t xml:space="preserve">допрошенные в качестве свидетелей инспекторы ДПС группы ДПС ОГИБДД ОМВД России по Бахчисарайскому району </w:t>
      </w:r>
      <w:r w:rsidR="008540A4">
        <w:rPr>
          <w:rFonts w:eastAsiaTheme="minorHAnsi"/>
          <w:szCs w:val="28"/>
          <w:lang w:eastAsia="en-US"/>
        </w:rPr>
        <w:t>фио</w:t>
      </w:r>
      <w:r w:rsidR="003331FE">
        <w:rPr>
          <w:rFonts w:eastAsiaTheme="minorHAnsi"/>
          <w:szCs w:val="28"/>
          <w:lang w:eastAsia="en-US"/>
        </w:rPr>
        <w:t xml:space="preserve"> и </w:t>
      </w:r>
      <w:r w:rsidR="008540A4">
        <w:rPr>
          <w:rFonts w:eastAsiaTheme="minorHAnsi"/>
          <w:szCs w:val="28"/>
          <w:lang w:eastAsia="en-US"/>
        </w:rPr>
        <w:t>фио</w:t>
      </w:r>
      <w:r w:rsidR="003331FE">
        <w:rPr>
          <w:rFonts w:eastAsiaTheme="minorHAnsi"/>
          <w:szCs w:val="28"/>
          <w:lang w:eastAsia="en-US"/>
        </w:rPr>
        <w:t xml:space="preserve"> пояснили, что права </w:t>
      </w:r>
      <w:r w:rsidR="003331FE">
        <w:rPr>
          <w:rFonts w:eastAsiaTheme="minorHAnsi"/>
          <w:szCs w:val="28"/>
          <w:lang w:eastAsia="en-US"/>
        </w:rPr>
        <w:t>Небиеву</w:t>
      </w:r>
      <w:r w:rsidR="003331FE">
        <w:rPr>
          <w:rFonts w:eastAsiaTheme="minorHAnsi"/>
          <w:szCs w:val="28"/>
          <w:lang w:eastAsia="en-US"/>
        </w:rPr>
        <w:t xml:space="preserve"> А.З. были разъяснены. Однако</w:t>
      </w:r>
      <w:r w:rsidR="003331FE">
        <w:rPr>
          <w:rFonts w:eastAsiaTheme="minorHAnsi"/>
          <w:szCs w:val="28"/>
          <w:lang w:eastAsia="en-US"/>
        </w:rPr>
        <w:t>,</w:t>
      </w:r>
      <w:r w:rsidR="003331FE">
        <w:rPr>
          <w:rFonts w:eastAsiaTheme="minorHAnsi"/>
          <w:szCs w:val="28"/>
          <w:lang w:eastAsia="en-US"/>
        </w:rPr>
        <w:t xml:space="preserve"> их показания противоречат данным протокола об административном правонарушении, в котором указано обратное. Инспектор ДПС </w:t>
      </w:r>
      <w:r w:rsidR="008540A4">
        <w:rPr>
          <w:rFonts w:eastAsiaTheme="minorHAnsi"/>
          <w:szCs w:val="28"/>
          <w:lang w:eastAsia="en-US"/>
        </w:rPr>
        <w:t>фио</w:t>
      </w:r>
      <w:r w:rsidR="003331FE">
        <w:rPr>
          <w:rFonts w:eastAsiaTheme="minorHAnsi"/>
          <w:szCs w:val="28"/>
          <w:lang w:eastAsia="en-US"/>
        </w:rPr>
        <w:t xml:space="preserve"> </w:t>
      </w:r>
      <w:r w:rsidR="007F3706">
        <w:rPr>
          <w:rFonts w:eastAsiaTheme="minorHAnsi"/>
          <w:szCs w:val="28"/>
          <w:lang w:eastAsia="en-US"/>
        </w:rPr>
        <w:t>пояснил, что разъяснил</w:t>
      </w:r>
      <w:r w:rsidR="003331FE">
        <w:rPr>
          <w:rFonts w:eastAsiaTheme="minorHAnsi"/>
          <w:szCs w:val="28"/>
          <w:lang w:eastAsia="en-US"/>
        </w:rPr>
        <w:t xml:space="preserve"> права </w:t>
      </w:r>
      <w:r w:rsidR="003331FE">
        <w:rPr>
          <w:rFonts w:eastAsiaTheme="minorHAnsi"/>
          <w:szCs w:val="28"/>
          <w:lang w:eastAsia="en-US"/>
        </w:rPr>
        <w:t>Небиеву</w:t>
      </w:r>
      <w:r w:rsidR="003331FE">
        <w:rPr>
          <w:rFonts w:eastAsiaTheme="minorHAnsi"/>
          <w:szCs w:val="28"/>
          <w:lang w:eastAsia="en-US"/>
        </w:rPr>
        <w:t xml:space="preserve"> А.З.,</w:t>
      </w:r>
      <w:r w:rsidR="007F3706">
        <w:rPr>
          <w:rFonts w:eastAsiaTheme="minorHAnsi"/>
          <w:szCs w:val="28"/>
          <w:lang w:eastAsia="en-US"/>
        </w:rPr>
        <w:t xml:space="preserve"> но последний отказался поставить свою подпись об этом, однако соответствующую запись об этом он (</w:t>
      </w:r>
      <w:r w:rsidR="008540A4">
        <w:rPr>
          <w:rFonts w:eastAsiaTheme="minorHAnsi"/>
          <w:szCs w:val="28"/>
          <w:lang w:eastAsia="en-US"/>
        </w:rPr>
        <w:t>фио</w:t>
      </w:r>
      <w:r w:rsidR="007F3706">
        <w:rPr>
          <w:rFonts w:eastAsiaTheme="minorHAnsi"/>
          <w:szCs w:val="28"/>
          <w:lang w:eastAsia="en-US"/>
        </w:rPr>
        <w:t>) в протоколе не сделал, забыл, хотя должен был это сделать, как того требует Административный Регламент и КоАП РФ.</w:t>
      </w:r>
    </w:p>
    <w:p w:rsidR="000110A1" w:rsidP="005A493C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Мировой судья считает, что п</w:t>
      </w:r>
      <w:r w:rsidR="004F54DB">
        <w:rPr>
          <w:rFonts w:eastAsiaTheme="minorHAnsi"/>
          <w:szCs w:val="28"/>
          <w:lang w:eastAsia="en-US"/>
        </w:rPr>
        <w:t xml:space="preserve">оказания свидетелей противоречат пояснениям лица, в отношении которого ведется производство по делу об </w:t>
      </w:r>
      <w:r w:rsidR="004F54DB">
        <w:rPr>
          <w:rFonts w:eastAsiaTheme="minorHAnsi"/>
          <w:szCs w:val="28"/>
          <w:lang w:eastAsia="en-US"/>
        </w:rPr>
        <w:t>административном правонарушении, и содержанию протокола об административном правонарушении.</w:t>
      </w:r>
    </w:p>
    <w:p w:rsidR="000110A1" w:rsidP="005A493C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Согласно </w:t>
      </w:r>
      <w:hyperlink r:id="rId21" w:history="1">
        <w:r w:rsidRPr="000110A1">
          <w:rPr>
            <w:rFonts w:eastAsiaTheme="minorHAnsi"/>
            <w:szCs w:val="28"/>
            <w:lang w:eastAsia="en-US"/>
          </w:rPr>
          <w:t>ч. 4 ст. 1.5</w:t>
        </w:r>
      </w:hyperlink>
      <w:r w:rsidRPr="000110A1">
        <w:rPr>
          <w:rFonts w:eastAsiaTheme="minorHAnsi"/>
          <w:szCs w:val="28"/>
          <w:lang w:eastAsia="en-US"/>
        </w:rPr>
        <w:t xml:space="preserve"> КоАП РФ неустранимые сомнения в виновности лица, привлекаемого к</w:t>
      </w:r>
      <w:r>
        <w:rPr>
          <w:rFonts w:eastAsiaTheme="minorHAnsi"/>
          <w:szCs w:val="28"/>
          <w:lang w:eastAsia="en-US"/>
        </w:rPr>
        <w:t xml:space="preserve"> административной ответственности, толкуются в пользу этого лица.</w:t>
      </w:r>
    </w:p>
    <w:p w:rsidR="00FD2963" w:rsidRPr="00FD2963" w:rsidP="005A493C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 w:rsidRPr="00FD2963">
        <w:rPr>
          <w:rFonts w:eastAsiaTheme="minorHAnsi"/>
          <w:szCs w:val="28"/>
          <w:lang w:eastAsia="en-US"/>
        </w:rPr>
        <w:t xml:space="preserve">Указанные положения законодательства получили развитие в </w:t>
      </w:r>
      <w:hyperlink r:id="rId22" w:history="1">
        <w:r w:rsidRPr="00FD2963">
          <w:rPr>
            <w:rFonts w:eastAsiaTheme="minorHAnsi"/>
            <w:szCs w:val="28"/>
            <w:lang w:eastAsia="en-US"/>
          </w:rPr>
          <w:t>п. 13</w:t>
        </w:r>
      </w:hyperlink>
      <w:r w:rsidRPr="00FD2963">
        <w:rPr>
          <w:rFonts w:eastAsiaTheme="minorHAnsi"/>
          <w:szCs w:val="28"/>
          <w:lang w:eastAsia="en-US"/>
        </w:rPr>
        <w:t xml:space="preserve">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правонарушениях", согласно которому при рассмотрении дел об административных правонарушениях, а также по жалобам на постановления или решения по делам об административных правонарушениях судья должен исходить из</w:t>
      </w:r>
      <w:r w:rsidRPr="00FD2963">
        <w:rPr>
          <w:rFonts w:eastAsiaTheme="minorHAnsi"/>
          <w:szCs w:val="28"/>
          <w:lang w:eastAsia="en-US"/>
        </w:rPr>
        <w:t xml:space="preserve"> закрепленного в </w:t>
      </w:r>
      <w:hyperlink r:id="rId23" w:history="1">
        <w:r w:rsidRPr="00FD2963">
          <w:rPr>
            <w:rFonts w:eastAsiaTheme="minorHAnsi"/>
            <w:szCs w:val="28"/>
            <w:lang w:eastAsia="en-US"/>
          </w:rPr>
          <w:t>ст. 1.5</w:t>
        </w:r>
      </w:hyperlink>
      <w:r w:rsidRPr="00FD2963">
        <w:rPr>
          <w:rFonts w:eastAsiaTheme="minorHAnsi"/>
          <w:szCs w:val="28"/>
          <w:lang w:eastAsia="en-US"/>
        </w:rPr>
        <w:t xml:space="preserve"> КоАП РФ принципа административной ответственности - презумпции невиновности лица, в отношении которого 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 Неустранимые сомнения в виновности лица, привлекаемого к административной ответственности, должны толковаться в пользу этого лица.</w:t>
      </w:r>
    </w:p>
    <w:p w:rsidR="00FD2963" w:rsidP="005A493C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Таким образом, с учетом положений названной выше нормы, правовой позиции Пленума Верховного Суда Российской Федерации, отсутствие объективных данных, подтверждающих </w:t>
      </w:r>
      <w:r w:rsidRPr="00450149">
        <w:rPr>
          <w:rFonts w:eastAsiaTheme="minorHAnsi"/>
          <w:szCs w:val="28"/>
          <w:lang w:eastAsia="en-US"/>
        </w:rPr>
        <w:t>разъяснени</w:t>
      </w:r>
      <w:r>
        <w:rPr>
          <w:rFonts w:eastAsiaTheme="minorHAnsi"/>
          <w:szCs w:val="28"/>
          <w:lang w:eastAsia="en-US"/>
        </w:rPr>
        <w:t>е</w:t>
      </w:r>
      <w:r w:rsidRPr="00450149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 xml:space="preserve">должностным лицом </w:t>
      </w:r>
      <w:r w:rsidRPr="00450149">
        <w:rPr>
          <w:rFonts w:eastAsiaTheme="minorHAnsi"/>
          <w:szCs w:val="28"/>
          <w:lang w:eastAsia="en-US"/>
        </w:rPr>
        <w:t xml:space="preserve">прав лицу, в отношении </w:t>
      </w:r>
      <w:r>
        <w:rPr>
          <w:rFonts w:eastAsiaTheme="minorHAnsi"/>
          <w:szCs w:val="28"/>
          <w:lang w:eastAsia="en-US"/>
        </w:rPr>
        <w:t xml:space="preserve">которого ведется производство по делу об административном правонарушении, при составлении процессуальных документов по настоящему делу, не позволяют сделать вывод о соблюдении должностным лицом ГИБДД требований </w:t>
      </w:r>
      <w:hyperlink r:id="rId11" w:history="1">
        <w:r w:rsidRPr="00DB448D">
          <w:rPr>
            <w:rFonts w:eastAsiaTheme="minorHAnsi"/>
            <w:szCs w:val="28"/>
            <w:lang w:eastAsia="en-US"/>
          </w:rPr>
          <w:t>ч</w:t>
        </w:r>
        <w:r>
          <w:rPr>
            <w:rFonts w:eastAsiaTheme="minorHAnsi"/>
            <w:szCs w:val="28"/>
            <w:lang w:eastAsia="en-US"/>
          </w:rPr>
          <w:t xml:space="preserve">. </w:t>
        </w:r>
        <w:r w:rsidRPr="00DB448D">
          <w:rPr>
            <w:rFonts w:eastAsiaTheme="minorHAnsi"/>
            <w:szCs w:val="28"/>
            <w:lang w:eastAsia="en-US"/>
          </w:rPr>
          <w:t xml:space="preserve">3 </w:t>
        </w:r>
        <w:r>
          <w:rPr>
            <w:rFonts w:eastAsiaTheme="minorHAnsi"/>
            <w:szCs w:val="28"/>
            <w:lang w:eastAsia="en-US"/>
          </w:rPr>
          <w:t>ст.</w:t>
        </w:r>
      </w:hyperlink>
      <w:r>
        <w:rPr>
          <w:rFonts w:eastAsiaTheme="minorHAnsi"/>
          <w:szCs w:val="28"/>
          <w:lang w:eastAsia="en-US"/>
        </w:rPr>
        <w:t xml:space="preserve"> 28.2 КоАП РФ.</w:t>
      </w:r>
    </w:p>
    <w:p w:rsidR="00FD2963" w:rsidP="005A493C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С учетом изложенного, доводы </w:t>
      </w:r>
      <w:r>
        <w:rPr>
          <w:rFonts w:eastAsiaTheme="minorHAnsi"/>
          <w:szCs w:val="28"/>
          <w:lang w:eastAsia="en-US"/>
        </w:rPr>
        <w:t>Небиева</w:t>
      </w:r>
      <w:r>
        <w:rPr>
          <w:rFonts w:eastAsiaTheme="minorHAnsi"/>
          <w:szCs w:val="28"/>
          <w:lang w:eastAsia="en-US"/>
        </w:rPr>
        <w:t xml:space="preserve"> А.З. о том, что протокол об административном правонарушении не может являться допустимым доказательством, заслуживают внимания.</w:t>
      </w:r>
    </w:p>
    <w:p w:rsidR="00F165AB" w:rsidP="005A493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В судебном заседании была воспроизведена и просмотрена  </w:t>
      </w:r>
      <w:r w:rsidR="00FD2963">
        <w:rPr>
          <w:szCs w:val="28"/>
        </w:rPr>
        <w:t>приобщенная к материалам дела видеозапись (л.д.10)</w:t>
      </w:r>
      <w:r>
        <w:rPr>
          <w:szCs w:val="28"/>
        </w:rPr>
        <w:t xml:space="preserve">. </w:t>
      </w:r>
    </w:p>
    <w:p w:rsidR="009364BF" w:rsidRPr="00A82F76" w:rsidP="005A493C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В абзаце 5 </w:t>
      </w:r>
      <w:r>
        <w:rPr>
          <w:rFonts w:eastAsiaTheme="minorHAnsi"/>
          <w:szCs w:val="28"/>
          <w:lang w:eastAsia="en-US"/>
        </w:rPr>
        <w:t>п</w:t>
      </w:r>
      <w:r>
        <w:rPr>
          <w:rFonts w:eastAsiaTheme="minorHAnsi"/>
          <w:szCs w:val="28"/>
          <w:lang w:eastAsia="en-US"/>
        </w:rPr>
        <w:t>ункта</w:t>
      </w:r>
      <w:r>
        <w:rPr>
          <w:rFonts w:eastAsiaTheme="minorHAnsi"/>
          <w:szCs w:val="28"/>
          <w:lang w:eastAsia="en-US"/>
        </w:rPr>
        <w:t xml:space="preserve"> 23 </w:t>
      </w:r>
      <w:r w:rsidRPr="00450149">
        <w:rPr>
          <w:rFonts w:eastAsiaTheme="minorHAnsi"/>
          <w:szCs w:val="28"/>
          <w:lang w:eastAsia="en-US"/>
        </w:rPr>
        <w:t>Постановлени</w:t>
      </w:r>
      <w:r>
        <w:rPr>
          <w:rFonts w:eastAsiaTheme="minorHAnsi"/>
          <w:szCs w:val="28"/>
          <w:lang w:eastAsia="en-US"/>
        </w:rPr>
        <w:t>я</w:t>
      </w:r>
      <w:r w:rsidRPr="00450149">
        <w:rPr>
          <w:rFonts w:eastAsiaTheme="minorHAnsi"/>
          <w:szCs w:val="28"/>
          <w:lang w:eastAsia="en-US"/>
        </w:rPr>
        <w:t xml:space="preserve"> Пленума Верховного Суда РФ от 25.06.2019 N20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</w:t>
      </w:r>
      <w:r w:rsidR="00A82F76">
        <w:rPr>
          <w:rFonts w:eastAsiaTheme="minorHAnsi"/>
          <w:szCs w:val="28"/>
          <w:lang w:eastAsia="en-US"/>
        </w:rPr>
        <w:t xml:space="preserve"> разъяснено, что п</w:t>
      </w:r>
      <w:r>
        <w:rPr>
          <w:rFonts w:eastAsiaTheme="minorHAnsi"/>
          <w:szCs w:val="28"/>
          <w:lang w:eastAsia="en-US"/>
        </w:rPr>
        <w:t>ри оценке видеозаписи на предмет ее достоверности и допустимости необходимо учитывать ее непрерывность, полноту (</w:t>
      </w:r>
      <w:r>
        <w:rPr>
          <w:rFonts w:eastAsiaTheme="minorHAnsi"/>
          <w:szCs w:val="28"/>
          <w:lang w:eastAsia="en-US"/>
        </w:rPr>
        <w:t>обеспечивающую</w:t>
      </w:r>
      <w:r>
        <w:rPr>
          <w:rFonts w:eastAsiaTheme="minorHAnsi"/>
          <w:szCs w:val="28"/>
          <w:lang w:eastAsia="en-US"/>
        </w:rPr>
        <w:t xml:space="preserve"> в том числе визуальную идентификацию объектов и участников проводимых процессуальных действий, </w:t>
      </w:r>
      <w:r>
        <w:rPr>
          <w:rFonts w:eastAsiaTheme="minorHAnsi"/>
          <w:szCs w:val="28"/>
          <w:lang w:eastAsia="en-US"/>
        </w:rPr>
        <w:t>аудиофиксацию</w:t>
      </w:r>
      <w:r>
        <w:rPr>
          <w:rFonts w:eastAsiaTheme="minorHAnsi"/>
          <w:szCs w:val="28"/>
          <w:lang w:eastAsia="en-US"/>
        </w:rPr>
        <w:t xml:space="preserve"> речи) и последовательность, а </w:t>
      </w:r>
      <w:r>
        <w:rPr>
          <w:rFonts w:eastAsiaTheme="minorHAnsi"/>
          <w:szCs w:val="28"/>
          <w:lang w:eastAsia="en-US"/>
        </w:rPr>
        <w:t xml:space="preserve">также </w:t>
      </w:r>
      <w:r>
        <w:rPr>
          <w:rFonts w:eastAsiaTheme="minorHAnsi"/>
          <w:szCs w:val="28"/>
          <w:lang w:eastAsia="en-US"/>
        </w:rPr>
        <w:t>соотносимость</w:t>
      </w:r>
      <w:r>
        <w:rPr>
          <w:rFonts w:eastAsiaTheme="minorHAnsi"/>
          <w:szCs w:val="28"/>
          <w:lang w:eastAsia="en-US"/>
        </w:rPr>
        <w:t xml:space="preserve"> с местом и временем совершения административного правонарушения, отраженными в иных собранных по делу доказательствах </w:t>
      </w:r>
      <w:r w:rsidRPr="00A82F76">
        <w:rPr>
          <w:rFonts w:eastAsiaTheme="minorHAnsi"/>
          <w:szCs w:val="28"/>
          <w:lang w:eastAsia="en-US"/>
        </w:rPr>
        <w:t>(</w:t>
      </w:r>
      <w:hyperlink r:id="rId24" w:history="1">
        <w:r w:rsidRPr="00A82F76">
          <w:rPr>
            <w:rFonts w:eastAsiaTheme="minorHAnsi"/>
            <w:szCs w:val="28"/>
            <w:lang w:eastAsia="en-US"/>
          </w:rPr>
          <w:t>статья 26.11</w:t>
        </w:r>
      </w:hyperlink>
      <w:r w:rsidRPr="00A82F76">
        <w:rPr>
          <w:rFonts w:eastAsiaTheme="minorHAnsi"/>
          <w:szCs w:val="28"/>
          <w:lang w:eastAsia="en-US"/>
        </w:rPr>
        <w:t xml:space="preserve"> КоАП РФ).</w:t>
      </w:r>
    </w:p>
    <w:p w:rsidR="00A82F76" w:rsidRPr="00051B8D" w:rsidP="005A493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rFonts w:eastAsiaTheme="minorHAnsi"/>
          <w:szCs w:val="28"/>
          <w:lang w:eastAsia="en-US"/>
        </w:rPr>
        <w:t xml:space="preserve">Оценивая представленную в качестве доказательства видеозапись на предмет ее достоверности и допустимости, мировой судья учитывает, что визуально идентифицировать автомобиль, которым управлял </w:t>
      </w:r>
      <w:r>
        <w:rPr>
          <w:rFonts w:eastAsiaTheme="minorHAnsi"/>
          <w:szCs w:val="28"/>
          <w:lang w:eastAsia="en-US"/>
        </w:rPr>
        <w:t>Небиев</w:t>
      </w:r>
      <w:r>
        <w:rPr>
          <w:rFonts w:eastAsiaTheme="minorHAnsi"/>
          <w:szCs w:val="28"/>
          <w:lang w:eastAsia="en-US"/>
        </w:rPr>
        <w:t xml:space="preserve"> А.З. во время совершения вменяемого правонарушения, невозможно, поскольку на видеозаписи невозможно определить ни марку, ни регистрационный номер  автомобиля, ни водителя. Отсутствуют какие-либо опознавательные знаки (дорожные указатели населенного пункта, километровые знаки, т.п.), которые позволяли бы соотнести</w:t>
      </w:r>
      <w:r w:rsidR="00C71F37">
        <w:rPr>
          <w:rFonts w:eastAsiaTheme="minorHAnsi"/>
          <w:szCs w:val="28"/>
          <w:lang w:eastAsia="en-US"/>
        </w:rPr>
        <w:t xml:space="preserve"> </w:t>
      </w:r>
      <w:r w:rsidR="00051B8D">
        <w:rPr>
          <w:rFonts w:eastAsiaTheme="minorHAnsi"/>
          <w:szCs w:val="28"/>
          <w:lang w:eastAsia="en-US"/>
        </w:rPr>
        <w:t xml:space="preserve">зафиксированный участок автодороги </w:t>
      </w:r>
      <w:r w:rsidR="00C71F37">
        <w:rPr>
          <w:rFonts w:eastAsiaTheme="minorHAnsi"/>
          <w:szCs w:val="28"/>
          <w:lang w:eastAsia="en-US"/>
        </w:rPr>
        <w:t>с местом</w:t>
      </w:r>
      <w:r>
        <w:rPr>
          <w:rFonts w:eastAsiaTheme="minorHAnsi"/>
          <w:szCs w:val="28"/>
          <w:lang w:eastAsia="en-US"/>
        </w:rPr>
        <w:t xml:space="preserve"> совершения административного правонарушения, отраженным в иных собранных по делу доказательствах</w:t>
      </w:r>
      <w:r w:rsidR="00C71F37">
        <w:rPr>
          <w:rFonts w:eastAsiaTheme="minorHAnsi"/>
          <w:szCs w:val="28"/>
          <w:lang w:eastAsia="en-US"/>
        </w:rPr>
        <w:t xml:space="preserve">. </w:t>
      </w:r>
    </w:p>
    <w:p w:rsidR="00FD2963" w:rsidP="005A493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Дорожных знаков на видеозаписи не зафиксировано, расположение </w:t>
      </w:r>
      <w:r w:rsidRPr="008C158A" w:rsidR="00051B8D">
        <w:rPr>
          <w:szCs w:val="28"/>
        </w:rPr>
        <w:t>сплошной линии дорожной разметки 1.1 ПДД</w:t>
      </w:r>
      <w:r w:rsidR="00051B8D">
        <w:rPr>
          <w:szCs w:val="28"/>
        </w:rPr>
        <w:t xml:space="preserve"> на данном участке автодороги не визуализировано.</w:t>
      </w:r>
      <w:r w:rsidRPr="00051B8D" w:rsidR="00051B8D">
        <w:rPr>
          <w:rFonts w:eastAsiaTheme="minorHAnsi"/>
          <w:szCs w:val="28"/>
          <w:lang w:eastAsia="en-US"/>
        </w:rPr>
        <w:t xml:space="preserve"> На видеозаписи лишь имеется запись неизвестного участка автодороги с не идентифицированными движущимися транспортными средствами.</w:t>
      </w:r>
    </w:p>
    <w:p w:rsidR="00051B8D" w:rsidP="005A493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С учетом </w:t>
      </w:r>
      <w:r>
        <w:rPr>
          <w:szCs w:val="28"/>
        </w:rPr>
        <w:t>изложенного</w:t>
      </w:r>
      <w:r>
        <w:rPr>
          <w:szCs w:val="28"/>
        </w:rPr>
        <w:t xml:space="preserve">, указанное </w:t>
      </w:r>
      <w:r w:rsidRPr="00051B8D">
        <w:rPr>
          <w:szCs w:val="28"/>
        </w:rPr>
        <w:t>доказательств</w:t>
      </w:r>
      <w:r>
        <w:rPr>
          <w:szCs w:val="28"/>
        </w:rPr>
        <w:t>о</w:t>
      </w:r>
      <w:r w:rsidRPr="00051B8D">
        <w:rPr>
          <w:szCs w:val="28"/>
        </w:rPr>
        <w:t xml:space="preserve"> </w:t>
      </w:r>
      <w:r>
        <w:rPr>
          <w:szCs w:val="28"/>
        </w:rPr>
        <w:t xml:space="preserve">не может быть признано </w:t>
      </w:r>
      <w:r w:rsidRPr="00051B8D">
        <w:rPr>
          <w:szCs w:val="28"/>
        </w:rPr>
        <w:t>достоверн</w:t>
      </w:r>
      <w:r>
        <w:rPr>
          <w:szCs w:val="28"/>
        </w:rPr>
        <w:t>ым</w:t>
      </w:r>
      <w:r w:rsidRPr="00051B8D">
        <w:rPr>
          <w:szCs w:val="28"/>
        </w:rPr>
        <w:t xml:space="preserve"> и допустим</w:t>
      </w:r>
      <w:r>
        <w:rPr>
          <w:szCs w:val="28"/>
        </w:rPr>
        <w:t>ым</w:t>
      </w:r>
      <w:r w:rsidR="00393233">
        <w:rPr>
          <w:szCs w:val="28"/>
        </w:rPr>
        <w:t>.</w:t>
      </w:r>
    </w:p>
    <w:p w:rsidR="00C9743A" w:rsidP="005A493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Представленная в качестве доказательства схема места совершения административного правонарушения на л.д.11 не отвечает установленным требованиям.</w:t>
      </w:r>
    </w:p>
    <w:p w:rsidR="00C9743A" w:rsidP="005A493C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Так, п</w:t>
      </w:r>
      <w:r>
        <w:rPr>
          <w:rFonts w:eastAsiaTheme="minorHAnsi"/>
          <w:szCs w:val="28"/>
          <w:lang w:eastAsia="en-US"/>
        </w:rPr>
        <w:t xml:space="preserve">унктом 154 </w:t>
      </w:r>
      <w:r w:rsidRPr="000110A1">
        <w:rPr>
          <w:rFonts w:eastAsiaTheme="minorHAnsi"/>
          <w:szCs w:val="28"/>
          <w:lang w:eastAsia="en-US"/>
        </w:rPr>
        <w:t>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движения"</w:t>
      </w:r>
      <w:r>
        <w:rPr>
          <w:rFonts w:eastAsiaTheme="minorHAnsi"/>
          <w:szCs w:val="28"/>
          <w:lang w:eastAsia="en-US"/>
        </w:rPr>
        <w:t>,</w:t>
      </w:r>
      <w:r w:rsidRPr="000110A1">
        <w:rPr>
          <w:rFonts w:eastAsiaTheme="minorHAnsi"/>
          <w:szCs w:val="28"/>
          <w:lang w:eastAsia="en-US"/>
        </w:rPr>
        <w:t xml:space="preserve"> утвержден</w:t>
      </w:r>
      <w:r>
        <w:rPr>
          <w:rFonts w:eastAsiaTheme="minorHAnsi"/>
          <w:szCs w:val="28"/>
          <w:lang w:eastAsia="en-US"/>
        </w:rPr>
        <w:t>ного</w:t>
      </w:r>
      <w:r w:rsidRPr="000110A1">
        <w:rPr>
          <w:rFonts w:eastAsiaTheme="minorHAnsi"/>
          <w:szCs w:val="28"/>
          <w:lang w:eastAsia="en-US"/>
        </w:rPr>
        <w:t xml:space="preserve"> Приказ</w:t>
      </w:r>
      <w:r>
        <w:rPr>
          <w:rFonts w:eastAsiaTheme="minorHAnsi"/>
          <w:szCs w:val="28"/>
          <w:lang w:eastAsia="en-US"/>
        </w:rPr>
        <w:t>ом</w:t>
      </w:r>
      <w:r w:rsidRPr="000110A1">
        <w:rPr>
          <w:rFonts w:eastAsiaTheme="minorHAnsi"/>
          <w:szCs w:val="28"/>
          <w:lang w:eastAsia="en-US"/>
        </w:rPr>
        <w:t xml:space="preserve"> МВД России от 23.08.2017 N664 (Зарегистрировано в Минюсте России 06.10.2017 N48459)</w:t>
      </w:r>
      <w:r>
        <w:rPr>
          <w:rFonts w:eastAsiaTheme="minorHAnsi"/>
          <w:szCs w:val="28"/>
          <w:lang w:eastAsia="en-US"/>
        </w:rPr>
        <w:t xml:space="preserve"> предусмотрено, что при необходимости изложения дополнительных сведений, которые могут иметь значение для правильного разрешения дела</w:t>
      </w:r>
      <w:r>
        <w:rPr>
          <w:rFonts w:eastAsiaTheme="minorHAnsi"/>
          <w:szCs w:val="28"/>
          <w:lang w:eastAsia="en-US"/>
        </w:rPr>
        <w:t xml:space="preserve"> об административном правонарушении, сотрудник, выявивший административное правонарушение, составляет подробный рапорт и (или) </w:t>
      </w:r>
      <w:r w:rsidRPr="000110A1">
        <w:rPr>
          <w:rFonts w:eastAsiaTheme="minorHAnsi"/>
          <w:szCs w:val="28"/>
          <w:lang w:eastAsia="en-US"/>
        </w:rPr>
        <w:t>схему места совершения административного правонарушения (</w:t>
      </w:r>
      <w:hyperlink r:id="rId25" w:history="1">
        <w:r w:rsidRPr="000110A1">
          <w:rPr>
            <w:rFonts w:eastAsiaTheme="minorHAnsi"/>
            <w:szCs w:val="28"/>
            <w:lang w:eastAsia="en-US"/>
          </w:rPr>
          <w:t>приложение N 5</w:t>
        </w:r>
      </w:hyperlink>
      <w:r w:rsidRPr="000110A1">
        <w:rPr>
          <w:rFonts w:eastAsiaTheme="minorHAnsi"/>
          <w:szCs w:val="28"/>
          <w:lang w:eastAsia="en-US"/>
        </w:rPr>
        <w:t xml:space="preserve"> к Административному регламенту), которые прилагаются к делу. Схема места совершения административного правонарушения подписывается </w:t>
      </w:r>
      <w:r>
        <w:rPr>
          <w:rFonts w:eastAsiaTheme="minorHAnsi"/>
          <w:szCs w:val="28"/>
          <w:lang w:eastAsia="en-US"/>
        </w:rPr>
        <w:t>сотрудником, ее составившим, и лицом, в отношении которого возбуждено дело об административном правонарушении. В случае отказа лица, в отношении которого возбуждено дело об административном правонарушении, от подписания схемы, а также при невозможности подписания схемы этим лицом в ней делается соответствующая запись.</w:t>
      </w:r>
    </w:p>
    <w:p w:rsidR="00C9743A" w:rsidP="005A493C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rFonts w:eastAsiaTheme="minorHAnsi"/>
          <w:szCs w:val="28"/>
          <w:lang w:eastAsia="en-US"/>
        </w:rPr>
        <w:t>Из представленной схемы усматривается, что дата и время ее составления не указаны</w:t>
      </w:r>
      <w:r w:rsidR="00393233">
        <w:rPr>
          <w:rFonts w:eastAsiaTheme="minorHAnsi"/>
          <w:szCs w:val="28"/>
          <w:lang w:eastAsia="en-US"/>
        </w:rPr>
        <w:t>. Л</w:t>
      </w:r>
      <w:r w:rsidRPr="000110A1">
        <w:rPr>
          <w:rFonts w:eastAsiaTheme="minorHAnsi"/>
          <w:szCs w:val="28"/>
          <w:lang w:eastAsia="en-US"/>
        </w:rPr>
        <w:t xml:space="preserve">ицом, в отношении которого возбуждено дело об </w:t>
      </w:r>
      <w:r>
        <w:rPr>
          <w:rFonts w:eastAsiaTheme="minorHAnsi"/>
          <w:szCs w:val="28"/>
          <w:lang w:eastAsia="en-US"/>
        </w:rPr>
        <w:t>административном пра</w:t>
      </w:r>
      <w:r w:rsidR="00393233">
        <w:rPr>
          <w:rFonts w:eastAsiaTheme="minorHAnsi"/>
          <w:szCs w:val="28"/>
          <w:lang w:eastAsia="en-US"/>
        </w:rPr>
        <w:t xml:space="preserve">вонарушении, схема не подписана, и соответствующей записи о невозможности подписания схемы </w:t>
      </w:r>
      <w:r w:rsidR="00393233">
        <w:rPr>
          <w:rFonts w:eastAsiaTheme="minorHAnsi"/>
          <w:szCs w:val="28"/>
          <w:lang w:eastAsia="en-US"/>
        </w:rPr>
        <w:t>Небиевым</w:t>
      </w:r>
      <w:r w:rsidR="00393233">
        <w:rPr>
          <w:rFonts w:eastAsiaTheme="minorHAnsi"/>
          <w:szCs w:val="28"/>
          <w:lang w:eastAsia="en-US"/>
        </w:rPr>
        <w:t xml:space="preserve"> А.З. не имеется. </w:t>
      </w:r>
      <w:r>
        <w:rPr>
          <w:rFonts w:eastAsiaTheme="minorHAnsi"/>
          <w:szCs w:val="28"/>
          <w:lang w:eastAsia="en-US"/>
        </w:rPr>
        <w:t xml:space="preserve">Как пояснил  ИДПС </w:t>
      </w:r>
      <w:r w:rsidR="008540A4">
        <w:rPr>
          <w:rFonts w:eastAsiaTheme="minorHAnsi"/>
          <w:szCs w:val="28"/>
          <w:lang w:eastAsia="en-US"/>
        </w:rPr>
        <w:t>фио</w:t>
      </w:r>
      <w:r>
        <w:rPr>
          <w:rFonts w:eastAsiaTheme="minorHAnsi"/>
          <w:szCs w:val="28"/>
          <w:lang w:eastAsia="en-US"/>
        </w:rPr>
        <w:t>, схема б</w:t>
      </w:r>
      <w:r w:rsidR="00393233">
        <w:rPr>
          <w:rFonts w:eastAsiaTheme="minorHAnsi"/>
          <w:szCs w:val="28"/>
          <w:lang w:eastAsia="en-US"/>
        </w:rPr>
        <w:t>ыла составлена уже после возвращения</w:t>
      </w:r>
      <w:r>
        <w:rPr>
          <w:rFonts w:eastAsiaTheme="minorHAnsi"/>
          <w:szCs w:val="28"/>
          <w:lang w:eastAsia="en-US"/>
        </w:rPr>
        <w:t xml:space="preserve"> мировым судьей материала для устранения недостатков, при составлении схемы </w:t>
      </w:r>
      <w:r>
        <w:rPr>
          <w:rFonts w:eastAsiaTheme="minorHAnsi"/>
          <w:szCs w:val="28"/>
          <w:lang w:eastAsia="en-US"/>
        </w:rPr>
        <w:t>Небиев</w:t>
      </w:r>
      <w:r>
        <w:rPr>
          <w:rFonts w:eastAsiaTheme="minorHAnsi"/>
          <w:szCs w:val="28"/>
          <w:lang w:eastAsia="en-US"/>
        </w:rPr>
        <w:t xml:space="preserve"> А.З. участия не принимал, о составлении схемы не извещался, копия схемы ему не направлялась.</w:t>
      </w:r>
    </w:p>
    <w:p w:rsidR="00C9743A" w:rsidRPr="005A493C" w:rsidP="005A493C">
      <w:pPr>
        <w:widowControl w:val="0"/>
        <w:autoSpaceDE w:val="0"/>
        <w:autoSpaceDN w:val="0"/>
        <w:adjustRightInd w:val="0"/>
        <w:ind w:firstLine="567"/>
        <w:jc w:val="both"/>
        <w:rPr>
          <w:rFonts w:eastAsia="Newton-Regular"/>
          <w:szCs w:val="28"/>
        </w:rPr>
      </w:pPr>
      <w:r w:rsidRPr="0020065E">
        <w:rPr>
          <w:rFonts w:eastAsia="Newton-Regular"/>
          <w:szCs w:val="28"/>
        </w:rPr>
        <w:t xml:space="preserve">Тем самым лицо, в отношении которого ведется производство по делу об административном правонарушении, оказалось лишенным предоставленных законом гарантий защиты его прав, поскольку не могло квалифицированно возражать и давать объяснения по существу </w:t>
      </w:r>
      <w:r w:rsidRPr="005A493C">
        <w:rPr>
          <w:rFonts w:eastAsia="Newton-Regular"/>
          <w:szCs w:val="28"/>
        </w:rPr>
        <w:t xml:space="preserve">обстоятельств дела. </w:t>
      </w:r>
    </w:p>
    <w:p w:rsidR="003207D2" w:rsidRPr="005A493C" w:rsidP="005A49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 w:rsidRPr="005A493C">
        <w:rPr>
          <w:rFonts w:eastAsiaTheme="minorHAnsi"/>
          <w:szCs w:val="28"/>
          <w:lang w:eastAsia="en-US"/>
        </w:rPr>
        <w:t>Фотоматериалы,</w:t>
      </w:r>
      <w:r w:rsidRPr="005A493C">
        <w:rPr>
          <w:rFonts w:eastAsia="Newton-Regular"/>
          <w:szCs w:val="28"/>
        </w:rPr>
        <w:t xml:space="preserve"> </w:t>
      </w:r>
      <w:r w:rsidRPr="005A493C" w:rsidR="00FB66C6">
        <w:rPr>
          <w:rFonts w:eastAsia="Newton-Regular"/>
          <w:szCs w:val="28"/>
        </w:rPr>
        <w:t xml:space="preserve">имеющиеся на </w:t>
      </w:r>
      <w:r w:rsidRPr="005A493C" w:rsidR="00FB66C6">
        <w:rPr>
          <w:rFonts w:eastAsia="Newton-Regular"/>
          <w:szCs w:val="28"/>
        </w:rPr>
        <w:t>л.д</w:t>
      </w:r>
      <w:r w:rsidRPr="005A493C" w:rsidR="00FB66C6">
        <w:rPr>
          <w:rFonts w:eastAsia="Newton-Regular"/>
          <w:szCs w:val="28"/>
        </w:rPr>
        <w:t>. 12-14</w:t>
      </w:r>
      <w:r w:rsidRPr="005A493C">
        <w:rPr>
          <w:rFonts w:eastAsia="Newton-Regular"/>
          <w:szCs w:val="28"/>
        </w:rPr>
        <w:t>,</w:t>
      </w:r>
      <w:r w:rsidRPr="005A493C">
        <w:rPr>
          <w:rFonts w:eastAsiaTheme="minorHAnsi"/>
          <w:szCs w:val="28"/>
          <w:lang w:eastAsia="en-US"/>
        </w:rPr>
        <w:t xml:space="preserve"> не содержат сведени</w:t>
      </w:r>
      <w:r w:rsidRPr="005A493C">
        <w:rPr>
          <w:rFonts w:eastAsiaTheme="minorHAnsi"/>
          <w:szCs w:val="28"/>
          <w:lang w:eastAsia="en-US"/>
        </w:rPr>
        <w:t>й, имеющих</w:t>
      </w:r>
      <w:r w:rsidRPr="005A493C">
        <w:rPr>
          <w:rFonts w:eastAsiaTheme="minorHAnsi"/>
          <w:szCs w:val="28"/>
          <w:lang w:eastAsia="en-US"/>
        </w:rPr>
        <w:t xml:space="preserve"> значение для установления обстоятельств дела, поскольку невозможно установить – когда и на каком участке автодороги были сделаны эти фотоснимки и имеют ли они отношение к обстоятельствам административного правонарушения, вменяемого </w:t>
      </w:r>
      <w:r w:rsidRPr="005A493C">
        <w:rPr>
          <w:rFonts w:eastAsiaTheme="minorHAnsi"/>
          <w:szCs w:val="28"/>
          <w:lang w:eastAsia="en-US"/>
        </w:rPr>
        <w:t>Небиеву</w:t>
      </w:r>
      <w:r w:rsidRPr="005A493C">
        <w:rPr>
          <w:rFonts w:eastAsiaTheme="minorHAnsi"/>
          <w:szCs w:val="28"/>
          <w:lang w:eastAsia="en-US"/>
        </w:rPr>
        <w:t xml:space="preserve"> А.З.</w:t>
      </w:r>
      <w:r w:rsidRPr="005A493C">
        <w:rPr>
          <w:rFonts w:eastAsiaTheme="minorHAnsi"/>
          <w:szCs w:val="28"/>
          <w:lang w:eastAsia="en-US"/>
        </w:rPr>
        <w:t xml:space="preserve"> Представленные фотографии не </w:t>
      </w:r>
      <w:r w:rsidRPr="005A493C" w:rsidR="00EB2EF3">
        <w:rPr>
          <w:rFonts w:eastAsiaTheme="minorHAnsi"/>
          <w:szCs w:val="28"/>
          <w:lang w:eastAsia="en-US"/>
        </w:rPr>
        <w:t xml:space="preserve">подтверждают факт совершения </w:t>
      </w:r>
      <w:r w:rsidRPr="005A493C">
        <w:rPr>
          <w:rFonts w:eastAsiaTheme="minorHAnsi"/>
          <w:szCs w:val="28"/>
          <w:lang w:eastAsia="en-US"/>
        </w:rPr>
        <w:t>Небиевым</w:t>
      </w:r>
      <w:r w:rsidRPr="005A493C">
        <w:rPr>
          <w:rFonts w:eastAsiaTheme="minorHAnsi"/>
          <w:szCs w:val="28"/>
          <w:lang w:eastAsia="en-US"/>
        </w:rPr>
        <w:t xml:space="preserve"> А.С. совершено вменяемое ему правонарушение.</w:t>
      </w:r>
      <w:r w:rsidRPr="005A493C">
        <w:rPr>
          <w:rFonts w:eastAsiaTheme="minorHAnsi"/>
          <w:szCs w:val="28"/>
          <w:lang w:eastAsia="en-US"/>
        </w:rPr>
        <w:t xml:space="preserve"> Соответственно указанные фотографии не могут быть</w:t>
      </w:r>
      <w:r w:rsidRPr="005A493C">
        <w:rPr>
          <w:rFonts w:eastAsiaTheme="minorHAnsi"/>
          <w:szCs w:val="28"/>
          <w:lang w:eastAsia="en-US"/>
        </w:rPr>
        <w:t xml:space="preserve"> приняты в качестве допустимых доказательств по делу.</w:t>
      </w:r>
    </w:p>
    <w:p w:rsidR="00FD2963" w:rsidRPr="005A493C" w:rsidP="005A493C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 w:rsidRPr="005A493C">
        <w:rPr>
          <w:rFonts w:eastAsiaTheme="minorHAnsi"/>
          <w:szCs w:val="28"/>
          <w:lang w:eastAsia="en-US"/>
        </w:rPr>
        <w:t xml:space="preserve">В материалах в качестве доказательства также представлено объяснение свидетеля </w:t>
      </w:r>
      <w:r w:rsidR="00334809">
        <w:rPr>
          <w:rFonts w:eastAsiaTheme="minorHAnsi"/>
          <w:szCs w:val="28"/>
          <w:lang w:eastAsia="en-US"/>
        </w:rPr>
        <w:t>фио</w:t>
      </w:r>
      <w:r w:rsidRPr="005A493C">
        <w:rPr>
          <w:rFonts w:eastAsiaTheme="minorHAnsi"/>
          <w:szCs w:val="28"/>
          <w:lang w:eastAsia="en-US"/>
        </w:rPr>
        <w:t xml:space="preserve"> (</w:t>
      </w:r>
      <w:r w:rsidRPr="005A493C">
        <w:rPr>
          <w:rFonts w:eastAsiaTheme="minorHAnsi"/>
          <w:szCs w:val="28"/>
          <w:lang w:eastAsia="en-US"/>
        </w:rPr>
        <w:t>л.д</w:t>
      </w:r>
      <w:r w:rsidRPr="005A493C">
        <w:rPr>
          <w:rFonts w:eastAsiaTheme="minorHAnsi"/>
          <w:szCs w:val="28"/>
          <w:lang w:eastAsia="en-US"/>
        </w:rPr>
        <w:t>. 2).</w:t>
      </w:r>
    </w:p>
    <w:p w:rsidR="00C9743A" w:rsidP="005A493C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Однако</w:t>
      </w:r>
      <w:r>
        <w:rPr>
          <w:rFonts w:eastAsiaTheme="minorHAnsi"/>
          <w:szCs w:val="28"/>
          <w:lang w:eastAsia="en-US"/>
        </w:rPr>
        <w:t>,</w:t>
      </w:r>
      <w:r>
        <w:rPr>
          <w:rFonts w:eastAsiaTheme="minorHAnsi"/>
          <w:szCs w:val="28"/>
          <w:lang w:eastAsia="en-US"/>
        </w:rPr>
        <w:t xml:space="preserve"> в объяснении свидетеля внесены исправления в указании времени остановки его сотрудником ДПС. </w:t>
      </w:r>
      <w:r w:rsidR="00FB66C6">
        <w:rPr>
          <w:rFonts w:eastAsiaTheme="minorHAnsi"/>
          <w:szCs w:val="28"/>
          <w:lang w:eastAsia="en-US"/>
        </w:rPr>
        <w:t>Кем и когда указанные исправления внесены</w:t>
      </w:r>
      <w:r>
        <w:rPr>
          <w:rFonts w:eastAsiaTheme="minorHAnsi"/>
          <w:szCs w:val="28"/>
          <w:lang w:eastAsia="en-US"/>
        </w:rPr>
        <w:t xml:space="preserve"> </w:t>
      </w:r>
      <w:r w:rsidR="00FB66C6">
        <w:rPr>
          <w:rFonts w:eastAsiaTheme="minorHAnsi"/>
          <w:szCs w:val="28"/>
          <w:lang w:eastAsia="en-US"/>
        </w:rPr>
        <w:t>- не оговорено и не удостоверено. С</w:t>
      </w:r>
      <w:r>
        <w:rPr>
          <w:rFonts w:eastAsiaTheme="minorHAnsi"/>
          <w:szCs w:val="28"/>
          <w:lang w:eastAsia="en-US"/>
        </w:rPr>
        <w:t>оответственно невозможно достоверно установить время происходящих событий, о которых пояснил свидетель. Между тем, эти обстоятельства имеют существенное значение по делу, пос</w:t>
      </w:r>
      <w:r>
        <w:rPr>
          <w:rFonts w:eastAsiaTheme="minorHAnsi"/>
          <w:szCs w:val="28"/>
          <w:lang w:eastAsia="en-US"/>
        </w:rPr>
        <w:t xml:space="preserve">кольку </w:t>
      </w:r>
      <w:r w:rsidR="00FB66C6">
        <w:rPr>
          <w:rFonts w:eastAsiaTheme="minorHAnsi"/>
          <w:szCs w:val="28"/>
          <w:lang w:eastAsia="en-US"/>
        </w:rPr>
        <w:t>это позволило бы установить хронологию событий, в том ч</w:t>
      </w:r>
      <w:r w:rsidR="00EC6B19">
        <w:rPr>
          <w:rFonts w:eastAsiaTheme="minorHAnsi"/>
          <w:szCs w:val="28"/>
          <w:lang w:eastAsia="en-US"/>
        </w:rPr>
        <w:t>и</w:t>
      </w:r>
      <w:r w:rsidR="00FB66C6">
        <w:rPr>
          <w:rFonts w:eastAsiaTheme="minorHAnsi"/>
          <w:szCs w:val="28"/>
          <w:lang w:eastAsia="en-US"/>
        </w:rPr>
        <w:t xml:space="preserve">сле и время вменяемого правонарушения, </w:t>
      </w:r>
      <w:r w:rsidR="00EC6B19">
        <w:rPr>
          <w:rFonts w:eastAsiaTheme="minorHAnsi"/>
          <w:szCs w:val="28"/>
          <w:lang w:eastAsia="en-US"/>
        </w:rPr>
        <w:t xml:space="preserve">поскольку </w:t>
      </w:r>
      <w:r>
        <w:rPr>
          <w:rFonts w:eastAsiaTheme="minorHAnsi"/>
          <w:szCs w:val="28"/>
          <w:lang w:eastAsia="en-US"/>
        </w:rPr>
        <w:t>время совершения правонарушения является существенным обстоятельством, которое подлежит установлению при производстве по делу об административном правонарушении.</w:t>
      </w:r>
    </w:p>
    <w:p w:rsidR="00FD2963" w:rsidRPr="00FB66C6" w:rsidP="005A493C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 w:rsidRPr="00FB66C6">
        <w:rPr>
          <w:rFonts w:eastAsiaTheme="minorHAnsi"/>
          <w:szCs w:val="28"/>
          <w:lang w:eastAsia="en-US"/>
        </w:rPr>
        <w:t xml:space="preserve">Таким образом, при составлении протокола об административном правонарушении допущены существенные процессуальные нарушения требований </w:t>
      </w:r>
      <w:hyperlink r:id="rId26" w:history="1">
        <w:r w:rsidRPr="00FB66C6">
          <w:rPr>
            <w:rFonts w:eastAsiaTheme="minorHAnsi"/>
            <w:szCs w:val="28"/>
            <w:lang w:eastAsia="en-US"/>
          </w:rPr>
          <w:t>КоАП</w:t>
        </w:r>
      </w:hyperlink>
      <w:r w:rsidRPr="00FB66C6">
        <w:rPr>
          <w:rFonts w:eastAsiaTheme="minorHAnsi"/>
          <w:szCs w:val="28"/>
          <w:lang w:eastAsia="en-US"/>
        </w:rPr>
        <w:t xml:space="preserve"> РФ.</w:t>
      </w:r>
      <w:r w:rsidRPr="00EC6B19" w:rsidR="00EC6B19">
        <w:t xml:space="preserve"> </w:t>
      </w:r>
      <w:r w:rsidR="00EC6B19">
        <w:t xml:space="preserve">Сведения в протоколе об административном правонарушении </w:t>
      </w:r>
      <w:r w:rsidRPr="00EC6B19" w:rsidR="00EC6B19">
        <w:rPr>
          <w:rFonts w:eastAsiaTheme="minorHAnsi"/>
          <w:szCs w:val="28"/>
          <w:lang w:eastAsia="en-US"/>
        </w:rPr>
        <w:t>не подтверждены какими-либо достоверными, допустимыми и объективными доказательствами, не были приняты комплексные меры, направленные для фиксации и надлежащего закрепления самого факта административного правонарушения.</w:t>
      </w:r>
    </w:p>
    <w:p w:rsidR="00EC6B19" w:rsidRPr="00EC6B19" w:rsidP="005A493C">
      <w:pPr>
        <w:ind w:firstLine="567"/>
        <w:jc w:val="both"/>
        <w:rPr>
          <w:szCs w:val="28"/>
          <w:lang w:eastAsia="en-US"/>
        </w:rPr>
      </w:pPr>
      <w:r w:rsidRPr="00EC6B19">
        <w:rPr>
          <w:szCs w:val="28"/>
          <w:lang w:eastAsia="en-US"/>
        </w:rPr>
        <w:t xml:space="preserve">Доводы </w:t>
      </w:r>
      <w:r>
        <w:rPr>
          <w:szCs w:val="28"/>
          <w:lang w:eastAsia="en-US"/>
        </w:rPr>
        <w:t>Небиева</w:t>
      </w:r>
      <w:r>
        <w:rPr>
          <w:szCs w:val="28"/>
          <w:lang w:eastAsia="en-US"/>
        </w:rPr>
        <w:t xml:space="preserve"> А.З.</w:t>
      </w:r>
      <w:r w:rsidRPr="00EC6B19">
        <w:rPr>
          <w:szCs w:val="28"/>
          <w:lang w:eastAsia="en-US"/>
        </w:rPr>
        <w:t xml:space="preserve"> о его невиновности какими-либо допустимыми, объективными и документально подтвержденными данными не опровергнуты.</w:t>
      </w:r>
    </w:p>
    <w:p w:rsidR="00EC6B19" w:rsidRPr="00EC6B19" w:rsidP="005A493C">
      <w:pPr>
        <w:ind w:firstLine="567"/>
        <w:jc w:val="both"/>
        <w:rPr>
          <w:szCs w:val="28"/>
          <w:lang w:eastAsia="en-US"/>
        </w:rPr>
      </w:pPr>
      <w:r w:rsidRPr="00EC6B19">
        <w:rPr>
          <w:szCs w:val="28"/>
          <w:lang w:eastAsia="en-US"/>
        </w:rPr>
        <w:t xml:space="preserve">Анализ всех представленных доказательств по делу в совокупности не позволяет сделать вывод о виновности </w:t>
      </w:r>
      <w:r>
        <w:rPr>
          <w:szCs w:val="28"/>
          <w:lang w:eastAsia="en-US"/>
        </w:rPr>
        <w:t>Небиева</w:t>
      </w:r>
      <w:r>
        <w:rPr>
          <w:szCs w:val="28"/>
          <w:lang w:eastAsia="en-US"/>
        </w:rPr>
        <w:t xml:space="preserve"> А.З</w:t>
      </w:r>
      <w:r w:rsidRPr="00EC6B19">
        <w:rPr>
          <w:szCs w:val="28"/>
          <w:lang w:eastAsia="en-US"/>
        </w:rPr>
        <w:t xml:space="preserve">. в совершении административного правонарушения, в котором он обвиняется. </w:t>
      </w:r>
    </w:p>
    <w:p w:rsidR="00EC6B19" w:rsidRPr="00EC6B19" w:rsidP="005A493C">
      <w:pPr>
        <w:ind w:firstLine="567"/>
        <w:jc w:val="both"/>
        <w:rPr>
          <w:szCs w:val="28"/>
          <w:lang w:eastAsia="en-US"/>
        </w:rPr>
      </w:pPr>
      <w:r w:rsidRPr="00EC6B19">
        <w:rPr>
          <w:szCs w:val="28"/>
          <w:lang w:eastAsia="en-US"/>
        </w:rPr>
        <w:t xml:space="preserve">При изложенных данных и с учетом положений ч.4 ст. 1.5 КоАП РФ, согласно которой неустранимые сомнения в виновности лица, привлекаемого к административной ответственности, толкуются в пользу этого лица, невозможно прийти к безусловному выводу о том, что наличие состава вменяемого административного правонарушения в действиях </w:t>
      </w:r>
      <w:r w:rsidRPr="00EC6B19">
        <w:rPr>
          <w:szCs w:val="28"/>
          <w:lang w:eastAsia="en-US"/>
        </w:rPr>
        <w:t>Небиева</w:t>
      </w:r>
      <w:r w:rsidRPr="00EC6B19">
        <w:rPr>
          <w:szCs w:val="28"/>
          <w:lang w:eastAsia="en-US"/>
        </w:rPr>
        <w:t xml:space="preserve"> А.З. является доказанным.</w:t>
      </w:r>
    </w:p>
    <w:p w:rsidR="00EC6B19" w:rsidRPr="00EC6B19" w:rsidP="005A493C">
      <w:pPr>
        <w:ind w:firstLine="567"/>
        <w:jc w:val="both"/>
        <w:rPr>
          <w:szCs w:val="28"/>
          <w:lang w:eastAsia="en-US"/>
        </w:rPr>
      </w:pPr>
      <w:r w:rsidRPr="00EC6B19">
        <w:rPr>
          <w:szCs w:val="28"/>
          <w:lang w:eastAsia="en-US"/>
        </w:rPr>
        <w:t>Между тем, в силу положений ч.3 ст.1.5 Кодекса Российской Федерации об административных правонарушениях лицо, привлекаемое к административной ответственности, не обязано доказывать свою виновность, то есть, как следует из содержания и смысла изложенной нормы, бремя доказывания виновности лица, привлекаемого к административной ответственности, возлагается на должностное лицо, осуществляющее производство по делу.</w:t>
      </w:r>
    </w:p>
    <w:p w:rsidR="00EC6B19" w:rsidRPr="00EC6B19" w:rsidP="005A493C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EC6B19">
        <w:rPr>
          <w:szCs w:val="28"/>
        </w:rPr>
        <w:t xml:space="preserve">Постановление по делу об административном </w:t>
      </w:r>
      <w:r w:rsidRPr="00EC6B19">
        <w:rPr>
          <w:szCs w:val="28"/>
        </w:rPr>
        <w:t>правонарушении</w:t>
      </w:r>
      <w:r w:rsidRPr="00EC6B19">
        <w:rPr>
          <w:szCs w:val="28"/>
        </w:rPr>
        <w:t xml:space="preserve"> о признании лица виновным в совершении административного правонарушения, не может быть основано на предположениях и противоречивых доказательствах, а должно основываться на конкретных, реальных, достоверных и допустимых фактических данных, добытых с соблюдением требований закона и надлежащим образом процессуально закрепленных и оцененных в соответствии с требованиями ст.26.11 Кодекса Российской Федерации об административных правонарушениях. </w:t>
      </w:r>
    </w:p>
    <w:p w:rsidR="00EC6B19" w:rsidRPr="00EC6B19" w:rsidP="005A493C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EC6B19">
        <w:rPr>
          <w:szCs w:val="28"/>
        </w:rPr>
        <w:t xml:space="preserve">Согласно ч.ч.1,2 ст.1.5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вина, и считается невиновным, пока его вина не будет доказана в порядке, предусмотренном </w:t>
      </w:r>
      <w:hyperlink r:id="rId27" w:history="1">
        <w:r w:rsidRPr="00EC6B19">
          <w:rPr>
            <w:szCs w:val="28"/>
          </w:rPr>
          <w:t>Кодексом</w:t>
        </w:r>
      </w:hyperlink>
      <w:r w:rsidRPr="00EC6B19">
        <w:rPr>
          <w:szCs w:val="28"/>
        </w:rPr>
        <w:t xml:space="preserve"> Российской Федерации об административных правонарушениях, и установлена вступившим в законную силу постановлением судьи, органа, должностного лица, рассмотревших дело. </w:t>
      </w:r>
    </w:p>
    <w:p w:rsidR="00EC6B19" w:rsidRPr="00EC6B19" w:rsidP="00EC6B19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EC6B19">
        <w:rPr>
          <w:szCs w:val="28"/>
        </w:rPr>
        <w:t xml:space="preserve">Недоказанность (или доказанность отсутствия) вины лица в административном правонарушении означает отсутствие состава административного правонарушения и влечет за собой прекращение производства по делу об административном правонарушении в соответствии с пунктом 2 части 1 статьи 24.5 КоАП РФ. </w:t>
      </w:r>
    </w:p>
    <w:p w:rsidR="00EC6B19" w:rsidRPr="00EC6B19" w:rsidP="00EC6B19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EC6B19">
        <w:rPr>
          <w:szCs w:val="28"/>
        </w:rPr>
        <w:t>При таких обстоятельствах производство по делу подлежит прекращению.</w:t>
      </w:r>
    </w:p>
    <w:p w:rsidR="00EC6B19" w:rsidRPr="00EC6B19" w:rsidP="00EC6B19">
      <w:pPr>
        <w:widowControl w:val="0"/>
        <w:autoSpaceDE w:val="0"/>
        <w:autoSpaceDN w:val="0"/>
        <w:adjustRightInd w:val="0"/>
        <w:ind w:firstLine="567"/>
        <w:jc w:val="both"/>
        <w:rPr>
          <w:rFonts w:eastAsia="Newton-Regular"/>
          <w:szCs w:val="28"/>
        </w:rPr>
      </w:pPr>
      <w:r w:rsidRPr="00EC6B19">
        <w:rPr>
          <w:rFonts w:eastAsia="Newton-Regular"/>
          <w:szCs w:val="28"/>
        </w:rPr>
        <w:t>Руководствуясь</w:t>
      </w:r>
      <w:r w:rsidRPr="00EC6B19">
        <w:rPr>
          <w:rFonts w:ascii="Arial" w:eastAsia="Calibri" w:hAnsi="Arial" w:cs="Arial"/>
          <w:sz w:val="20"/>
        </w:rPr>
        <w:t xml:space="preserve"> </w:t>
      </w:r>
      <w:r w:rsidRPr="00EC6B19">
        <w:rPr>
          <w:rFonts w:eastAsia="Newton-Regular"/>
          <w:szCs w:val="28"/>
        </w:rPr>
        <w:t>ст.ст</w:t>
      </w:r>
      <w:r w:rsidRPr="00EC6B19">
        <w:rPr>
          <w:rFonts w:eastAsia="Newton-Regular"/>
          <w:szCs w:val="28"/>
        </w:rPr>
        <w:t>. 24.5, 29.9, 29.10</w:t>
      </w:r>
      <w:r w:rsidRPr="00EC6B19">
        <w:rPr>
          <w:rFonts w:eastAsia="Calibri"/>
          <w:bCs/>
          <w:szCs w:val="28"/>
        </w:rPr>
        <w:t xml:space="preserve"> Кодекса РФ об административных правонарушениях,</w:t>
      </w:r>
      <w:r w:rsidRPr="00EC6B19">
        <w:rPr>
          <w:rFonts w:eastAsia="Newton-Regular"/>
          <w:szCs w:val="28"/>
        </w:rPr>
        <w:t xml:space="preserve"> мировой судья</w:t>
      </w:r>
    </w:p>
    <w:p w:rsidR="00EC6B19" w:rsidRPr="00EC6B19" w:rsidP="00EC6B1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bCs/>
          <w:szCs w:val="28"/>
        </w:rPr>
      </w:pPr>
    </w:p>
    <w:p w:rsidR="001B222D" w:rsidRPr="00E712EC" w:rsidP="005A493C">
      <w:pPr>
        <w:jc w:val="center"/>
        <w:rPr>
          <w:szCs w:val="28"/>
        </w:rPr>
      </w:pPr>
      <w:r>
        <w:rPr>
          <w:szCs w:val="28"/>
        </w:rPr>
        <w:t>П</w:t>
      </w:r>
      <w:r w:rsidRPr="00E712EC">
        <w:rPr>
          <w:szCs w:val="28"/>
        </w:rPr>
        <w:t>О</w:t>
      </w:r>
      <w:r>
        <w:rPr>
          <w:szCs w:val="28"/>
        </w:rPr>
        <w:t>СТ</w:t>
      </w:r>
      <w:r w:rsidRPr="00E712EC">
        <w:rPr>
          <w:szCs w:val="28"/>
        </w:rPr>
        <w:t>АНОВИЛ:</w:t>
      </w:r>
    </w:p>
    <w:p w:rsidR="001B222D" w:rsidRPr="008C158A" w:rsidP="001B222D">
      <w:pPr>
        <w:ind w:firstLine="709"/>
        <w:jc w:val="center"/>
        <w:rPr>
          <w:b/>
          <w:szCs w:val="28"/>
        </w:rPr>
      </w:pPr>
    </w:p>
    <w:p w:rsidR="001B222D" w:rsidRPr="001B222D" w:rsidP="001B222D">
      <w:pPr>
        <w:ind w:firstLine="567"/>
        <w:jc w:val="both"/>
        <w:rPr>
          <w:szCs w:val="28"/>
        </w:rPr>
      </w:pPr>
      <w:r w:rsidRPr="001B222D">
        <w:rPr>
          <w:szCs w:val="28"/>
        </w:rPr>
        <w:t xml:space="preserve">Производство по делу об административном правонарушении в отношении </w:t>
      </w:r>
      <w:r w:rsidRPr="001B222D">
        <w:rPr>
          <w:rFonts w:eastAsia="Newton-Regular"/>
          <w:szCs w:val="28"/>
          <w:lang w:eastAsia="en-US"/>
        </w:rPr>
        <w:t>Небиева</w:t>
      </w:r>
      <w:r w:rsidRPr="001B222D">
        <w:rPr>
          <w:rFonts w:eastAsia="Newton-Regular"/>
          <w:szCs w:val="28"/>
          <w:lang w:eastAsia="en-US"/>
        </w:rPr>
        <w:t xml:space="preserve"> </w:t>
      </w:r>
      <w:r w:rsidRPr="001B222D">
        <w:rPr>
          <w:rFonts w:eastAsia="Newton-Regular"/>
          <w:szCs w:val="28"/>
          <w:lang w:eastAsia="en-US"/>
        </w:rPr>
        <w:t>Алима</w:t>
      </w:r>
      <w:r w:rsidRPr="001B222D">
        <w:rPr>
          <w:rFonts w:eastAsia="Newton-Regular"/>
          <w:szCs w:val="28"/>
          <w:lang w:eastAsia="en-US"/>
        </w:rPr>
        <w:t xml:space="preserve"> </w:t>
      </w:r>
      <w:r w:rsidRPr="001B222D">
        <w:rPr>
          <w:rFonts w:eastAsia="Newton-Regular"/>
          <w:szCs w:val="28"/>
          <w:lang w:eastAsia="en-US"/>
        </w:rPr>
        <w:t>Зеналиевича</w:t>
      </w:r>
      <w:r w:rsidRPr="001B222D">
        <w:rPr>
          <w:rFonts w:eastAsia="Newton-Regular"/>
          <w:szCs w:val="28"/>
          <w:lang w:eastAsia="en-US"/>
        </w:rPr>
        <w:t xml:space="preserve">, </w:t>
      </w:r>
      <w:r w:rsidRPr="001B222D">
        <w:rPr>
          <w:szCs w:val="28"/>
        </w:rPr>
        <w:t xml:space="preserve">прекратить в связи с отсутствием в его действиях состава административного правонарушения, предусмотренного </w:t>
      </w:r>
      <w:r>
        <w:rPr>
          <w:szCs w:val="28"/>
        </w:rPr>
        <w:t>ч. 4 ст. 12</w:t>
      </w:r>
      <w:r w:rsidRPr="001B222D">
        <w:rPr>
          <w:szCs w:val="28"/>
        </w:rPr>
        <w:t>.</w:t>
      </w:r>
      <w:r>
        <w:rPr>
          <w:szCs w:val="28"/>
        </w:rPr>
        <w:t>1</w:t>
      </w:r>
      <w:r w:rsidRPr="001B222D">
        <w:rPr>
          <w:szCs w:val="28"/>
        </w:rPr>
        <w:t>5 Кодекса Российской Федерации об административных правонарушениях.</w:t>
      </w:r>
    </w:p>
    <w:p w:rsidR="001B222D" w:rsidRPr="001B222D" w:rsidP="001B222D">
      <w:pPr>
        <w:tabs>
          <w:tab w:val="left" w:pos="3402"/>
          <w:tab w:val="left" w:pos="5103"/>
        </w:tabs>
        <w:suppressAutoHyphens/>
        <w:ind w:firstLine="567"/>
        <w:jc w:val="both"/>
        <w:rPr>
          <w:rFonts w:eastAsia="Arial Unicode MS"/>
          <w:i/>
          <w:szCs w:val="28"/>
          <w:lang w:eastAsia="zh-CN"/>
        </w:rPr>
      </w:pPr>
      <w:r w:rsidRPr="001B222D">
        <w:rPr>
          <w:rFonts w:eastAsia="Arial Unicode MS"/>
          <w:i/>
          <w:szCs w:val="28"/>
          <w:lang w:eastAsia="zh-CN"/>
        </w:rPr>
        <w:t>Постановление</w:t>
      </w:r>
      <w:r w:rsidRPr="001B222D">
        <w:rPr>
          <w:i/>
          <w:szCs w:val="28"/>
          <w:lang w:eastAsia="zh-CN"/>
        </w:rPr>
        <w:t xml:space="preserve"> </w:t>
      </w:r>
      <w:r w:rsidRPr="001B222D">
        <w:rPr>
          <w:rFonts w:eastAsia="Arial Unicode MS"/>
          <w:i/>
          <w:szCs w:val="28"/>
          <w:lang w:eastAsia="zh-CN"/>
        </w:rPr>
        <w:t>может</w:t>
      </w:r>
      <w:r w:rsidRPr="001B222D">
        <w:rPr>
          <w:i/>
          <w:szCs w:val="28"/>
          <w:lang w:eastAsia="zh-CN"/>
        </w:rPr>
        <w:t xml:space="preserve"> </w:t>
      </w:r>
      <w:r w:rsidRPr="001B222D">
        <w:rPr>
          <w:rFonts w:eastAsia="Arial Unicode MS"/>
          <w:i/>
          <w:szCs w:val="28"/>
          <w:lang w:eastAsia="zh-CN"/>
        </w:rPr>
        <w:t>быть</w:t>
      </w:r>
      <w:r w:rsidRPr="001B222D">
        <w:rPr>
          <w:i/>
          <w:szCs w:val="28"/>
          <w:lang w:eastAsia="zh-CN"/>
        </w:rPr>
        <w:t xml:space="preserve"> </w:t>
      </w:r>
      <w:r w:rsidRPr="001B222D">
        <w:rPr>
          <w:rFonts w:eastAsia="Arial Unicode MS"/>
          <w:i/>
          <w:szCs w:val="28"/>
          <w:lang w:eastAsia="zh-CN"/>
        </w:rPr>
        <w:t>обжаловано</w:t>
      </w:r>
      <w:r w:rsidRPr="001B222D">
        <w:rPr>
          <w:i/>
          <w:szCs w:val="28"/>
          <w:lang w:eastAsia="zh-CN"/>
        </w:rPr>
        <w:t xml:space="preserve"> </w:t>
      </w:r>
      <w:r w:rsidRPr="001B222D">
        <w:rPr>
          <w:rFonts w:eastAsia="Arial Unicode MS"/>
          <w:i/>
          <w:szCs w:val="28"/>
          <w:lang w:eastAsia="zh-CN"/>
        </w:rPr>
        <w:t>в</w:t>
      </w:r>
      <w:r w:rsidRPr="001B222D">
        <w:rPr>
          <w:i/>
          <w:szCs w:val="28"/>
          <w:lang w:eastAsia="zh-CN"/>
        </w:rPr>
        <w:t xml:space="preserve"> </w:t>
      </w:r>
      <w:r w:rsidRPr="001B222D">
        <w:rPr>
          <w:rFonts w:eastAsia="Arial Unicode MS"/>
          <w:i/>
          <w:szCs w:val="28"/>
          <w:lang w:eastAsia="zh-CN"/>
        </w:rPr>
        <w:t>Бахчисарайский</w:t>
      </w:r>
      <w:r w:rsidRPr="001B222D">
        <w:rPr>
          <w:i/>
          <w:szCs w:val="28"/>
          <w:lang w:eastAsia="zh-CN"/>
        </w:rPr>
        <w:t xml:space="preserve"> </w:t>
      </w:r>
      <w:r w:rsidRPr="001B222D">
        <w:rPr>
          <w:rFonts w:eastAsia="Arial Unicode MS"/>
          <w:i/>
          <w:szCs w:val="28"/>
          <w:lang w:eastAsia="zh-CN"/>
        </w:rPr>
        <w:t>районный</w:t>
      </w:r>
      <w:r w:rsidRPr="001B222D">
        <w:rPr>
          <w:i/>
          <w:szCs w:val="28"/>
          <w:lang w:eastAsia="zh-CN"/>
        </w:rPr>
        <w:t xml:space="preserve"> </w:t>
      </w:r>
      <w:r w:rsidRPr="001B222D">
        <w:rPr>
          <w:rFonts w:eastAsia="Arial Unicode MS"/>
          <w:i/>
          <w:szCs w:val="28"/>
          <w:lang w:eastAsia="zh-CN"/>
        </w:rPr>
        <w:t>суд</w:t>
      </w:r>
      <w:r w:rsidRPr="001B222D">
        <w:rPr>
          <w:i/>
          <w:szCs w:val="28"/>
          <w:lang w:eastAsia="zh-CN"/>
        </w:rPr>
        <w:t xml:space="preserve"> </w:t>
      </w:r>
      <w:r w:rsidRPr="001B222D">
        <w:rPr>
          <w:rFonts w:eastAsia="Arial Unicode MS"/>
          <w:i/>
          <w:szCs w:val="28"/>
          <w:lang w:eastAsia="zh-CN"/>
        </w:rPr>
        <w:t>Республики</w:t>
      </w:r>
      <w:r w:rsidRPr="001B222D">
        <w:rPr>
          <w:i/>
          <w:szCs w:val="28"/>
          <w:lang w:eastAsia="zh-CN"/>
        </w:rPr>
        <w:t xml:space="preserve"> </w:t>
      </w:r>
      <w:r w:rsidRPr="001B222D">
        <w:rPr>
          <w:rFonts w:eastAsia="Arial Unicode MS"/>
          <w:i/>
          <w:szCs w:val="28"/>
          <w:lang w:eastAsia="zh-CN"/>
        </w:rPr>
        <w:t>Крым</w:t>
      </w:r>
      <w:r w:rsidRPr="001B222D">
        <w:rPr>
          <w:i/>
          <w:szCs w:val="28"/>
          <w:lang w:eastAsia="zh-CN"/>
        </w:rPr>
        <w:t xml:space="preserve"> </w:t>
      </w:r>
      <w:r w:rsidRPr="001B222D">
        <w:rPr>
          <w:rFonts w:eastAsia="Arial Unicode MS"/>
          <w:i/>
          <w:szCs w:val="28"/>
          <w:lang w:eastAsia="zh-CN"/>
        </w:rPr>
        <w:t>через</w:t>
      </w:r>
      <w:r w:rsidRPr="001B222D">
        <w:rPr>
          <w:i/>
          <w:szCs w:val="28"/>
          <w:lang w:eastAsia="zh-CN"/>
        </w:rPr>
        <w:t xml:space="preserve"> мирового судью </w:t>
      </w:r>
      <w:r w:rsidRPr="001B222D">
        <w:rPr>
          <w:rFonts w:eastAsia="Newton-Regular"/>
          <w:i/>
          <w:szCs w:val="28"/>
        </w:rPr>
        <w:t>судебного участка №27 Бахчисарайского судебного района (Бахчисарайский муниципальный район) Республики Крым</w:t>
      </w:r>
      <w:r w:rsidRPr="001B222D">
        <w:rPr>
          <w:rFonts w:eastAsia="Arial Unicode MS"/>
          <w:i/>
          <w:szCs w:val="28"/>
          <w:lang w:eastAsia="zh-CN"/>
        </w:rPr>
        <w:t xml:space="preserve"> в</w:t>
      </w:r>
      <w:r w:rsidRPr="001B222D">
        <w:rPr>
          <w:i/>
          <w:szCs w:val="28"/>
          <w:lang w:eastAsia="zh-CN"/>
        </w:rPr>
        <w:t xml:space="preserve"> </w:t>
      </w:r>
      <w:r w:rsidRPr="001B222D">
        <w:rPr>
          <w:rFonts w:eastAsia="Arial Unicode MS"/>
          <w:i/>
          <w:szCs w:val="28"/>
          <w:lang w:eastAsia="zh-CN"/>
        </w:rPr>
        <w:t>течение</w:t>
      </w:r>
      <w:r w:rsidRPr="001B222D">
        <w:rPr>
          <w:i/>
          <w:szCs w:val="28"/>
          <w:lang w:eastAsia="zh-CN"/>
        </w:rPr>
        <w:t xml:space="preserve"> </w:t>
      </w:r>
      <w:r w:rsidRPr="001B222D">
        <w:rPr>
          <w:rFonts w:eastAsia="Arial Unicode MS"/>
          <w:i/>
          <w:szCs w:val="28"/>
          <w:lang w:eastAsia="zh-CN"/>
        </w:rPr>
        <w:t>десяти</w:t>
      </w:r>
      <w:r w:rsidRPr="001B222D">
        <w:rPr>
          <w:i/>
          <w:szCs w:val="28"/>
          <w:lang w:eastAsia="zh-CN"/>
        </w:rPr>
        <w:t xml:space="preserve"> </w:t>
      </w:r>
      <w:r w:rsidRPr="001B222D">
        <w:rPr>
          <w:rFonts w:eastAsia="Arial Unicode MS"/>
          <w:i/>
          <w:szCs w:val="28"/>
          <w:lang w:eastAsia="zh-CN"/>
        </w:rPr>
        <w:t>суток</w:t>
      </w:r>
      <w:r w:rsidRPr="001B222D">
        <w:rPr>
          <w:i/>
          <w:szCs w:val="28"/>
          <w:lang w:eastAsia="zh-CN"/>
        </w:rPr>
        <w:t xml:space="preserve"> </w:t>
      </w:r>
      <w:r w:rsidRPr="001B222D">
        <w:rPr>
          <w:rFonts w:eastAsia="Arial Unicode MS"/>
          <w:i/>
          <w:szCs w:val="28"/>
          <w:lang w:eastAsia="zh-CN"/>
        </w:rPr>
        <w:t>со</w:t>
      </w:r>
      <w:r w:rsidRPr="001B222D">
        <w:rPr>
          <w:i/>
          <w:szCs w:val="28"/>
          <w:lang w:eastAsia="zh-CN"/>
        </w:rPr>
        <w:t xml:space="preserve"> </w:t>
      </w:r>
      <w:r w:rsidRPr="001B222D">
        <w:rPr>
          <w:rFonts w:eastAsia="Arial Unicode MS"/>
          <w:i/>
          <w:szCs w:val="28"/>
          <w:lang w:eastAsia="zh-CN"/>
        </w:rPr>
        <w:t>дня</w:t>
      </w:r>
      <w:r w:rsidRPr="001B222D">
        <w:rPr>
          <w:i/>
          <w:szCs w:val="28"/>
          <w:lang w:eastAsia="zh-CN"/>
        </w:rPr>
        <w:t xml:space="preserve"> </w:t>
      </w:r>
      <w:r w:rsidRPr="001B222D">
        <w:rPr>
          <w:rFonts w:eastAsia="Arial Unicode MS"/>
          <w:i/>
          <w:szCs w:val="28"/>
          <w:lang w:eastAsia="zh-CN"/>
        </w:rPr>
        <w:t>вручения</w:t>
      </w:r>
      <w:r w:rsidRPr="001B222D">
        <w:rPr>
          <w:i/>
          <w:szCs w:val="28"/>
          <w:lang w:eastAsia="zh-CN"/>
        </w:rPr>
        <w:t xml:space="preserve"> </w:t>
      </w:r>
      <w:r w:rsidRPr="001B222D">
        <w:rPr>
          <w:rFonts w:eastAsia="Arial Unicode MS"/>
          <w:i/>
          <w:szCs w:val="28"/>
          <w:lang w:eastAsia="zh-CN"/>
        </w:rPr>
        <w:t>или</w:t>
      </w:r>
      <w:r w:rsidRPr="001B222D">
        <w:rPr>
          <w:i/>
          <w:szCs w:val="28"/>
          <w:lang w:eastAsia="zh-CN"/>
        </w:rPr>
        <w:t xml:space="preserve"> </w:t>
      </w:r>
      <w:r w:rsidRPr="001B222D">
        <w:rPr>
          <w:rFonts w:eastAsia="Arial Unicode MS"/>
          <w:i/>
          <w:szCs w:val="28"/>
          <w:lang w:eastAsia="zh-CN"/>
        </w:rPr>
        <w:t>получения</w:t>
      </w:r>
      <w:r w:rsidRPr="001B222D">
        <w:rPr>
          <w:i/>
          <w:szCs w:val="28"/>
          <w:lang w:eastAsia="zh-CN"/>
        </w:rPr>
        <w:t xml:space="preserve"> </w:t>
      </w:r>
      <w:r w:rsidRPr="001B222D">
        <w:rPr>
          <w:rFonts w:eastAsia="Arial Unicode MS"/>
          <w:i/>
          <w:szCs w:val="28"/>
          <w:lang w:eastAsia="zh-CN"/>
        </w:rPr>
        <w:t>копии</w:t>
      </w:r>
      <w:r w:rsidRPr="001B222D">
        <w:rPr>
          <w:i/>
          <w:szCs w:val="28"/>
          <w:lang w:eastAsia="zh-CN"/>
        </w:rPr>
        <w:t xml:space="preserve"> </w:t>
      </w:r>
      <w:r w:rsidRPr="001B222D">
        <w:rPr>
          <w:rFonts w:eastAsia="Arial Unicode MS"/>
          <w:i/>
          <w:szCs w:val="28"/>
          <w:lang w:eastAsia="zh-CN"/>
        </w:rPr>
        <w:t>постановления.</w:t>
      </w:r>
    </w:p>
    <w:p w:rsidR="001B222D" w:rsidRPr="001B222D" w:rsidP="001B222D">
      <w:pPr>
        <w:ind w:firstLine="567"/>
        <w:jc w:val="both"/>
        <w:rPr>
          <w:szCs w:val="28"/>
        </w:rPr>
      </w:pPr>
    </w:p>
    <w:p w:rsidR="001B222D" w:rsidRPr="001B222D" w:rsidP="001B222D">
      <w:pPr>
        <w:ind w:firstLine="567"/>
        <w:jc w:val="both"/>
        <w:rPr>
          <w:szCs w:val="28"/>
        </w:rPr>
      </w:pPr>
      <w:r w:rsidRPr="001B222D">
        <w:rPr>
          <w:szCs w:val="28"/>
        </w:rPr>
        <w:t>Мировой судья                                                                        Есина Е.А.</w:t>
      </w:r>
    </w:p>
    <w:p w:rsidR="001B222D" w:rsidRPr="00391E77" w:rsidP="001B222D">
      <w:pPr>
        <w:ind w:firstLine="709"/>
        <w:jc w:val="both"/>
        <w:rPr>
          <w:i/>
          <w:szCs w:val="28"/>
          <w:lang w:eastAsia="zh-CN"/>
        </w:rPr>
      </w:pPr>
    </w:p>
    <w:p w:rsidR="00BB228C" w:rsidRPr="00BB228C" w:rsidP="001B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i/>
          <w:szCs w:val="28"/>
        </w:rPr>
      </w:pPr>
    </w:p>
    <w:sectPr w:rsidSect="009D61CA">
      <w:headerReference w:type="default" r:id="rId28"/>
      <w:pgSz w:w="11907" w:h="16840" w:code="9"/>
      <w:pgMar w:top="568" w:right="850" w:bottom="1134" w:left="1800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73038679"/>
      <w:docPartObj>
        <w:docPartGallery w:val="Page Numbers (Top of Page)"/>
        <w:docPartUnique/>
      </w:docPartObj>
    </w:sdtPr>
    <w:sdtContent>
      <w:p w:rsidR="00FC170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809">
          <w:rPr>
            <w:noProof/>
          </w:rPr>
          <w:t>10</w:t>
        </w:r>
        <w:r>
          <w:fldChar w:fldCharType="end"/>
        </w:r>
      </w:p>
    </w:sdtContent>
  </w:sdt>
  <w:p w:rsidR="00FC17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68"/>
    <w:rsid w:val="00010774"/>
    <w:rsid w:val="000110A1"/>
    <w:rsid w:val="00016052"/>
    <w:rsid w:val="00046CFE"/>
    <w:rsid w:val="00051B8D"/>
    <w:rsid w:val="000876C9"/>
    <w:rsid w:val="00090E84"/>
    <w:rsid w:val="000975C9"/>
    <w:rsid w:val="000C1311"/>
    <w:rsid w:val="000C7156"/>
    <w:rsid w:val="000D267F"/>
    <w:rsid w:val="000D3F2A"/>
    <w:rsid w:val="001040F0"/>
    <w:rsid w:val="001078E7"/>
    <w:rsid w:val="00135460"/>
    <w:rsid w:val="00181C50"/>
    <w:rsid w:val="00190232"/>
    <w:rsid w:val="001B222D"/>
    <w:rsid w:val="001D2ABA"/>
    <w:rsid w:val="001F4C67"/>
    <w:rsid w:val="0020065E"/>
    <w:rsid w:val="00200AC1"/>
    <w:rsid w:val="00235DA1"/>
    <w:rsid w:val="00251F8A"/>
    <w:rsid w:val="0029187D"/>
    <w:rsid w:val="002C7252"/>
    <w:rsid w:val="002D76C3"/>
    <w:rsid w:val="002E6106"/>
    <w:rsid w:val="002E72D7"/>
    <w:rsid w:val="002F01BD"/>
    <w:rsid w:val="00300C1F"/>
    <w:rsid w:val="00306CB1"/>
    <w:rsid w:val="0031596F"/>
    <w:rsid w:val="003207D2"/>
    <w:rsid w:val="003331FE"/>
    <w:rsid w:val="00334809"/>
    <w:rsid w:val="00367F6B"/>
    <w:rsid w:val="0037562A"/>
    <w:rsid w:val="00391E77"/>
    <w:rsid w:val="003921A8"/>
    <w:rsid w:val="00393233"/>
    <w:rsid w:val="003C5757"/>
    <w:rsid w:val="003E7AE2"/>
    <w:rsid w:val="00403D2A"/>
    <w:rsid w:val="00404AAB"/>
    <w:rsid w:val="00442656"/>
    <w:rsid w:val="00450149"/>
    <w:rsid w:val="00486768"/>
    <w:rsid w:val="004E1222"/>
    <w:rsid w:val="004F54DB"/>
    <w:rsid w:val="00534B55"/>
    <w:rsid w:val="00542F17"/>
    <w:rsid w:val="005603A4"/>
    <w:rsid w:val="005636C5"/>
    <w:rsid w:val="00586D0A"/>
    <w:rsid w:val="00596C32"/>
    <w:rsid w:val="005A493C"/>
    <w:rsid w:val="005B7CD7"/>
    <w:rsid w:val="005C3F33"/>
    <w:rsid w:val="005E2563"/>
    <w:rsid w:val="005F5D1D"/>
    <w:rsid w:val="005F6DCB"/>
    <w:rsid w:val="006031FE"/>
    <w:rsid w:val="00660D82"/>
    <w:rsid w:val="00673C42"/>
    <w:rsid w:val="006806B7"/>
    <w:rsid w:val="006824BA"/>
    <w:rsid w:val="006839D0"/>
    <w:rsid w:val="00686DCE"/>
    <w:rsid w:val="00693D0A"/>
    <w:rsid w:val="006B63DB"/>
    <w:rsid w:val="006C12FF"/>
    <w:rsid w:val="006F5CC5"/>
    <w:rsid w:val="0074284B"/>
    <w:rsid w:val="00744F61"/>
    <w:rsid w:val="00762C27"/>
    <w:rsid w:val="0076572A"/>
    <w:rsid w:val="00791494"/>
    <w:rsid w:val="007928D0"/>
    <w:rsid w:val="007A2466"/>
    <w:rsid w:val="007B6905"/>
    <w:rsid w:val="007C2849"/>
    <w:rsid w:val="007C6B63"/>
    <w:rsid w:val="007F3706"/>
    <w:rsid w:val="0080055A"/>
    <w:rsid w:val="008032C5"/>
    <w:rsid w:val="008540A4"/>
    <w:rsid w:val="00890965"/>
    <w:rsid w:val="008970FA"/>
    <w:rsid w:val="008A0499"/>
    <w:rsid w:val="008C158A"/>
    <w:rsid w:val="008D31CB"/>
    <w:rsid w:val="008F7161"/>
    <w:rsid w:val="00914431"/>
    <w:rsid w:val="0091567B"/>
    <w:rsid w:val="0092515C"/>
    <w:rsid w:val="009364BF"/>
    <w:rsid w:val="00952294"/>
    <w:rsid w:val="0099515A"/>
    <w:rsid w:val="009968B9"/>
    <w:rsid w:val="009A2688"/>
    <w:rsid w:val="009D61CA"/>
    <w:rsid w:val="00A061F4"/>
    <w:rsid w:val="00A5301C"/>
    <w:rsid w:val="00A533AA"/>
    <w:rsid w:val="00A72C25"/>
    <w:rsid w:val="00A73E5A"/>
    <w:rsid w:val="00A82F76"/>
    <w:rsid w:val="00AB13CF"/>
    <w:rsid w:val="00AC16B0"/>
    <w:rsid w:val="00AF324B"/>
    <w:rsid w:val="00AF672F"/>
    <w:rsid w:val="00B051CE"/>
    <w:rsid w:val="00B1024D"/>
    <w:rsid w:val="00B22BBC"/>
    <w:rsid w:val="00B955BA"/>
    <w:rsid w:val="00BA4342"/>
    <w:rsid w:val="00BB228C"/>
    <w:rsid w:val="00BB4084"/>
    <w:rsid w:val="00BC7F15"/>
    <w:rsid w:val="00C20CEC"/>
    <w:rsid w:val="00C52935"/>
    <w:rsid w:val="00C53281"/>
    <w:rsid w:val="00C71F37"/>
    <w:rsid w:val="00C7267E"/>
    <w:rsid w:val="00C80F95"/>
    <w:rsid w:val="00C85506"/>
    <w:rsid w:val="00C96ECF"/>
    <w:rsid w:val="00C9743A"/>
    <w:rsid w:val="00CB0843"/>
    <w:rsid w:val="00CB0F61"/>
    <w:rsid w:val="00CC6A9D"/>
    <w:rsid w:val="00CD6C94"/>
    <w:rsid w:val="00D13AE6"/>
    <w:rsid w:val="00D16494"/>
    <w:rsid w:val="00D3469A"/>
    <w:rsid w:val="00D41CC0"/>
    <w:rsid w:val="00D466E2"/>
    <w:rsid w:val="00D91876"/>
    <w:rsid w:val="00DB05B8"/>
    <w:rsid w:val="00DB448D"/>
    <w:rsid w:val="00DB56B7"/>
    <w:rsid w:val="00DE1AD4"/>
    <w:rsid w:val="00DE542F"/>
    <w:rsid w:val="00DE7116"/>
    <w:rsid w:val="00E20963"/>
    <w:rsid w:val="00E559C2"/>
    <w:rsid w:val="00E624B4"/>
    <w:rsid w:val="00E712EC"/>
    <w:rsid w:val="00E82358"/>
    <w:rsid w:val="00E82635"/>
    <w:rsid w:val="00E90963"/>
    <w:rsid w:val="00EB2EF3"/>
    <w:rsid w:val="00EB79F2"/>
    <w:rsid w:val="00EC6B19"/>
    <w:rsid w:val="00EE5141"/>
    <w:rsid w:val="00F108EF"/>
    <w:rsid w:val="00F165AB"/>
    <w:rsid w:val="00F244E5"/>
    <w:rsid w:val="00F518F7"/>
    <w:rsid w:val="00FB66C6"/>
    <w:rsid w:val="00FC1701"/>
    <w:rsid w:val="00FC5F1B"/>
    <w:rsid w:val="00FD2963"/>
    <w:rsid w:val="00FE0AFD"/>
    <w:rsid w:val="00FE43B7"/>
    <w:rsid w:val="00FF1442"/>
    <w:rsid w:val="00FF5E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7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2"/>
    <w:qFormat/>
    <w:rsid w:val="0076572A"/>
    <w:pPr>
      <w:keepNext/>
      <w:ind w:firstLine="709"/>
      <w:jc w:val="both"/>
      <w:outlineLvl w:val="1"/>
    </w:pPr>
    <w:rPr>
      <w:i/>
      <w:sz w:val="22"/>
    </w:rPr>
  </w:style>
  <w:style w:type="paragraph" w:styleId="Heading3">
    <w:name w:val="heading 3"/>
    <w:basedOn w:val="Normal"/>
    <w:next w:val="Normal"/>
    <w:link w:val="3"/>
    <w:qFormat/>
    <w:rsid w:val="0076572A"/>
    <w:pPr>
      <w:keepNext/>
      <w:jc w:val="right"/>
      <w:outlineLvl w:val="2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572A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rsid w:val="0076572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BodyText">
    <w:name w:val="Body Text"/>
    <w:basedOn w:val="Normal"/>
    <w:link w:val="a"/>
    <w:rsid w:val="0076572A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7657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rsid w:val="0076572A"/>
    <w:pPr>
      <w:ind w:firstLine="709"/>
      <w:jc w:val="both"/>
    </w:pPr>
    <w:rPr>
      <w:i/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76572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BodyTextIndent2">
    <w:name w:val="Body Text Indent 2"/>
    <w:basedOn w:val="Normal"/>
    <w:link w:val="20"/>
    <w:rsid w:val="0076572A"/>
    <w:pPr>
      <w:ind w:firstLine="709"/>
      <w:jc w:val="both"/>
    </w:pPr>
    <w:rPr>
      <w:i/>
      <w:sz w:val="22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76572A"/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ConsPlusNormal">
    <w:name w:val="ConsPlusNormal"/>
    <w:rsid w:val="007657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1">
    <w:name w:val="Знак Знак"/>
    <w:basedOn w:val="Normal"/>
    <w:rsid w:val="003E7AE2"/>
    <w:rPr>
      <w:rFonts w:ascii="Verdana" w:eastAsia="SimSun" w:hAnsi="Verdana" w:cs="Verdana"/>
      <w:sz w:val="20"/>
      <w:lang w:val="en-US" w:eastAsia="en-US"/>
    </w:rPr>
  </w:style>
  <w:style w:type="paragraph" w:styleId="NormalWeb">
    <w:name w:val="Normal (Web)"/>
    <w:basedOn w:val="Normal"/>
    <w:semiHidden/>
    <w:rsid w:val="00D9187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NoSpacing">
    <w:name w:val="No Spacing"/>
    <w:uiPriority w:val="1"/>
    <w:qFormat/>
    <w:rsid w:val="00D91876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4E122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E122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B955BA"/>
    <w:rPr>
      <w:color w:val="0000FF"/>
      <w:u w:val="single"/>
    </w:rPr>
  </w:style>
  <w:style w:type="paragraph" w:styleId="Header">
    <w:name w:val="header"/>
    <w:basedOn w:val="Normal"/>
    <w:link w:val="a3"/>
    <w:uiPriority w:val="99"/>
    <w:unhideWhenUsed/>
    <w:rsid w:val="00306CB1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306C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306CB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306C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135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AFBDAD08D0F25A4DA3B567A7C64510A59D20368C3669C8669955C54479AE99B4DFD6D7C630E0247C8FCA1465Bj9tAV" TargetMode="External" /><Relationship Id="rId11" Type="http://schemas.openxmlformats.org/officeDocument/2006/relationships/hyperlink" Target="consultantplus://offline/ref=5903052235AC33227140A630CC4C0415E48F7032CDDADE890390BF7AE24C736C49CC7F047EB0BBFE0331DAF3D3EB1847DA091EC88FC4AFBD0Dc0U" TargetMode="External" /><Relationship Id="rId12" Type="http://schemas.openxmlformats.org/officeDocument/2006/relationships/hyperlink" Target="consultantplus://offline/ref=5903052235AC33227140A630CC4C0415E48F7032CDDADE890390BF7AE24C736C5BCC27087DB3A0F602248CA2960Bc7U" TargetMode="External" /><Relationship Id="rId13" Type="http://schemas.openxmlformats.org/officeDocument/2006/relationships/hyperlink" Target="consultantplus://offline/ref=5903052235AC33227140AB23D94C0415E7837437CDDFDE890390BF7AE24C736C49CC7F047EB2BEF10A31DAF3D3EB1847DA091EC88FC4AFBD0Dc0U" TargetMode="External" /><Relationship Id="rId14" Type="http://schemas.openxmlformats.org/officeDocument/2006/relationships/hyperlink" Target="consultantplus://offline/ref=5903052235AC33227140A630CC4C0415E48F7032CDDADE890390BF7AE24C736C49CC7F047EB0BAF30731DAF3D3EB1847DA091EC88FC4AFBD0Dc0U" TargetMode="External" /><Relationship Id="rId15" Type="http://schemas.openxmlformats.org/officeDocument/2006/relationships/hyperlink" Target="consultantplus://offline/ref=5903052235AC33227140A630CC4C0415E48F7032CDDADE890390BF7AE24C736C49CC7F037EB2BDFC566BCAF79ABD145ADA1701CA91C70Ac6U" TargetMode="External" /><Relationship Id="rId16" Type="http://schemas.openxmlformats.org/officeDocument/2006/relationships/hyperlink" Target="consultantplus://offline/ref=5903052235AC33227140A630CC4C0415E48F7032CDDADE890390BF7AE24C736C49CC7F047EB0BDF70131DAF3D3EB1847DA091EC88FC4AFBD0Dc0U" TargetMode="External" /><Relationship Id="rId17" Type="http://schemas.openxmlformats.org/officeDocument/2006/relationships/hyperlink" Target="consultantplus://offline/ref=5903052235AC33227140A630CC4C0415E48F7032CDDADE890390BF7AE24C736C49CC7F047EB0BDF60231DAF3D3EB1847DA091EC88FC4AFBD0Dc0U" TargetMode="External" /><Relationship Id="rId18" Type="http://schemas.openxmlformats.org/officeDocument/2006/relationships/hyperlink" Target="consultantplus://offline/ref=5903052235AC33227140A630CC4C0415E48F7032CDDADE890390BF7AE24C736C49CC7F047EB0BDF40131DAF3D3EB1847DA091EC88FC4AFBD0Dc0U" TargetMode="External" /><Relationship Id="rId19" Type="http://schemas.openxmlformats.org/officeDocument/2006/relationships/hyperlink" Target="consultantplus://offline/ref=5903052235AC33227140A630CC4C0415E48E7132C388898B52C5B17FEA1C3B7C078972057FBBB8FC566BCAF79ABD145ADA1701CA91C70Ac6U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5903052235AC33227140A630CC4C0415E48F7032CDDADE890390BF7AE24C736C49CC7F047EB0BDF70031DAF3D3EB1847DA091EC88FC4AFBD0Dc0U" TargetMode="External" /><Relationship Id="rId21" Type="http://schemas.openxmlformats.org/officeDocument/2006/relationships/hyperlink" Target="consultantplus://offline/ref=CBE7CB7A0E2DBD452D61FD89C9C8B2E875D106285EDFAC320A79EE9CECA58186B1DAA96F26037BE8AC5BD83314FF87E144CFBB280DB78C83HBx1V" TargetMode="External" /><Relationship Id="rId22" Type="http://schemas.openxmlformats.org/officeDocument/2006/relationships/hyperlink" Target="consultantplus://offline/ref=CBE7CB7A0E2DBD452D61FD89C9C8B2E876D6012A5ADEAC320A79EE9CECA58186B1DAA96F26037BEEAF5BD83314FF87E144CFBB280DB78C83HBx1V" TargetMode="External" /><Relationship Id="rId23" Type="http://schemas.openxmlformats.org/officeDocument/2006/relationships/hyperlink" Target="consultantplus://offline/ref=CBE7CB7A0E2DBD452D61FD89C9C8B2E875D106285EDFAC320A79EE9CECA58186B1DAA96F26037BE9AA5BD83314FF87E144CFBB280DB78C83HBx1V" TargetMode="External" /><Relationship Id="rId24" Type="http://schemas.openxmlformats.org/officeDocument/2006/relationships/hyperlink" Target="consultantplus://offline/ref=0313DEE408567F405FEED24747FF94B02972A211B9A908F7085CA2395388DF7AFD1C5C0A70B0369BB7AF8CF1D95B60997439932310D07B85LCo5G" TargetMode="External" /><Relationship Id="rId25" Type="http://schemas.openxmlformats.org/officeDocument/2006/relationships/hyperlink" Target="consultantplus://offline/ref=5C2330AD8E5EE09DAAAE94A7B4428DCC30798699B13B730A4B8A17E9A1819E3F8EEF68DD509BDF3304CE2161114FD4C293C0F235C21198A5iDRFW" TargetMode="External" /><Relationship Id="rId26" Type="http://schemas.openxmlformats.org/officeDocument/2006/relationships/hyperlink" Target="consultantplus://offline/ref=CBE7CB7A0E2DBD452D61FD89C9C8B2E875D106285EDFAC320A79EE9CECA58186A3DAF163250365EAAD4E8E6251HAx3V" TargetMode="External" /><Relationship Id="rId27" Type="http://schemas.openxmlformats.org/officeDocument/2006/relationships/hyperlink" Target="consultantplus://offline/ref=8F1FAFD652467B40906C454D580D02C11C72178F3B629DCFDDD74E349155x3O" TargetMode="External" /><Relationship Id="rId28" Type="http://schemas.openxmlformats.org/officeDocument/2006/relationships/header" Target="header1.xm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125965/1a0eda637685fe2c19e95ee8753315aeaf220423/" TargetMode="External" /><Relationship Id="rId6" Type="http://schemas.openxmlformats.org/officeDocument/2006/relationships/hyperlink" Target="http://www.consultant.ru/document/cons_doc_LAW_323875/3616f9cc443dbe11b6898b6fa10d5b67a307cb59/" TargetMode="External" /><Relationship Id="rId7" Type="http://schemas.openxmlformats.org/officeDocument/2006/relationships/hyperlink" Target="consultantplus://offline/ref=EAFBDAD08D0F25A4DA3B567A7C64510A59D20368C3669C8669955C54479AE99B5FFD3570600E1C45CBE9F7171EC6782AB11DC1A9A05A223FjDt6V" TargetMode="External" /><Relationship Id="rId8" Type="http://schemas.openxmlformats.org/officeDocument/2006/relationships/hyperlink" Target="consultantplus://offline/ref=EAFBDAD08D0F25A4DA3B567A7C64510A59D20368C3669C8669955C54479AE99B5FFD3570600C1842CDE9F7171EC6782AB11DC1A9A05A223FjDt6V" TargetMode="External" /><Relationship Id="rId9" Type="http://schemas.openxmlformats.org/officeDocument/2006/relationships/hyperlink" Target="consultantplus://offline/ref=EAFBDAD08D0F25A4DA3B567A7C64510A59D20368C3669C8669955C54479AE99B5FFD3577600E1F4D9CB3E71357907537B003DEABBE59j2tBV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31226-03F1-4083-AB8E-A1CC47C25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