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7B0" w:rsidRPr="00B67FC0" w:rsidP="00BC37B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5-27- </w:t>
      </w:r>
      <w:r w:rsidR="00BD6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413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/2021</w:t>
      </w:r>
    </w:p>
    <w:p w:rsidR="00BC37B0" w:rsidRPr="00B67FC0" w:rsidP="00BC37B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37B0" w:rsidRPr="00B67FC0" w:rsidP="00BC37B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C37B0" w:rsidRPr="00B67FC0" w:rsidP="00BC37B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октября 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2021 года                                                                  г. Бахчисарай</w:t>
      </w: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        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рассмотрев дело об административном правонарушении в отношении, </w:t>
      </w:r>
    </w:p>
    <w:p w:rsidR="00BC37B0" w:rsidRPr="00B67FC0" w:rsidP="00BC37B0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Сейтасанова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Мустафы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Закировича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BE2C5A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="005B5E4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 7.2 Закона Республики Крым «Об административных правонарушениях в Республике Крым» от 25.06.2016 №117-ЗРК/2015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УСТАНОВИЛ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BC37B0" w:rsidRPr="00B67FC0" w:rsidP="00BC37B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04.08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.2021г. в 1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6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00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BE2C5A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</w:t>
      </w:r>
      <w:r w:rsid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нарушение общественного порядка навязывал гражданам против их воли услуги по осуществлению парковки транспортных средств. Своими действиями </w:t>
      </w:r>
      <w:r w:rsid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</w:t>
      </w:r>
      <w:r w:rsid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совершил правонарушение, ответственность за которое предусмотрена ч.1 ст. 7.2 Закона Республики Крым «Об административных правонарушениях в Республике Крым» от 25.06.2016 №117-ЗРК/2015.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7663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потерпевшая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="00BE2C5A">
        <w:rPr>
          <w:rFonts w:ascii="Times New Roman" w:eastAsia="Newton-Regular" w:hAnsi="Times New Roman" w:cs="Times New Roman"/>
          <w:sz w:val="26"/>
          <w:szCs w:val="26"/>
          <w:lang w:eastAsia="ru-RU"/>
        </w:rPr>
        <w:t>фио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а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сь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>, о дате, времени и месте рассмотрения дела извещены надлежащим образом, о причинах неявки не сообщили, ходатайств от них не поступало.</w:t>
      </w:r>
    </w:p>
    <w:p w:rsidR="0007663D" w:rsidRPr="0007663D" w:rsidP="0007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63D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проанализировав и оценив представленные доказательства, мировой судья приходит к выводу, что в действиях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Сейтасанова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правонарушения, предусмотренного 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ч.1 ст. 7.2 Закона Республики Крым «Об административных правонарушениях в Республике Крым» от 25.06.2016 №117-ЗРК/2015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граждан против их воли, с целью купли-продажи, обмена или приобретения вещей иным способом, а также навязывание иных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общественных местах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>исходя из следующего.</w:t>
      </w:r>
    </w:p>
    <w:p w:rsidR="0007663D" w:rsidRPr="0007663D" w:rsidP="0007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ч. 1 ст. 7.2 Закона Республики Крым «Об административных правонарушениях в Республике Крым» от 25.06.2016 №117-ЗРК/2015 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услуг в общественных местах, влечет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предупреждение или наложение административного штрафа в размере от ста до пятисот рублей.</w:t>
      </w:r>
    </w:p>
    <w:p w:rsidR="0007663D" w:rsidRPr="0007663D" w:rsidP="0007663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04.08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.2021г. в 1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6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00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BE2C5A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нарушение общественного порядка навязывал гражданам против их воли услуги по осуществлению парковки транспортных средств.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663D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 совершения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Сейтасановым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>вышеуказанного административного правонарушения и его виновность подтверждается представленными мировому судье письменными доказательствами, исследованными мировым судьей в их совокупности в порядке ст. 26.11 КоАП РФ, в частности: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протоколом об административном правонарушении серии РК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273780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.2021 года, подписанным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Сейтасановым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 возражений, права ему разъяснены, копия протокола ему вручена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(л.д.2)</w:t>
      </w:r>
      <w:r w:rsidRPr="00076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объяснением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Сейтасанова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04.08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.2021г., в котором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последний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вину признал (л.д.3);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заявлением КУСП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6810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04.08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.2021 г. (л.д.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заявлением потерпевшей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C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04.08.2021 г. (л.д.6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фототаблицей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л.д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рапортом  УУП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ОУУП и ПДН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 «Переборы» МУ МВД России «Рыбинское» лейтенанта полиции </w:t>
      </w:r>
      <w:r w:rsidR="00BE2C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(л.д.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7663D" w:rsidRPr="0007663D" w:rsidP="0007663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07663D">
          <w:rPr>
            <w:rFonts w:ascii="Times New Roman" w:eastAsia="Newton-Regular" w:hAnsi="Times New Roman" w:cs="Times New Roman"/>
            <w:sz w:val="26"/>
            <w:szCs w:val="26"/>
          </w:rPr>
          <w:t>ст. 28.2</w:t>
        </w:r>
      </w:hyperlink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>его составившим, в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 нем отражены все сведения, необходимые для разрешения дела.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>И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0766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26.11</w:t>
        </w:r>
      </w:hyperlink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</w:t>
      </w:r>
      <w:r w:rsidRPr="0007663D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мировой судья приходит к выводу о виновности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Сейтасанова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его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квалифицированы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верно.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7663D">
        <w:rPr>
          <w:rFonts w:ascii="Times New Roman" w:eastAsia="Newton-Regular" w:hAnsi="Times New Roman" w:cs="Times New Roman"/>
          <w:sz w:val="26"/>
          <w:szCs w:val="26"/>
        </w:rPr>
        <w:t>Смягчающих и отягчающих административную ответственность обстоятельств не установлено.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назначении административного наказания мировым судьей принимается во внимание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личность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Сейтасанова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характер совершенного им правонарушения,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имущественное и семейное положение</w:t>
      </w:r>
      <w:r w:rsidR="00891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наличие на иждивении двоих несовершеннолетних детей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. 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С учетом изложенного, </w:t>
      </w:r>
      <w:r w:rsidRPr="0007663D">
        <w:rPr>
          <w:rFonts w:ascii="Times New Roman" w:eastAsia="Calibri" w:hAnsi="Times New Roman" w:cs="Times New Roman"/>
          <w:sz w:val="26"/>
          <w:szCs w:val="26"/>
        </w:rPr>
        <w:t xml:space="preserve">мировой судья считает, что к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Сейтасанову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М.З. </w:t>
      </w:r>
      <w:r w:rsidRPr="0007663D">
        <w:rPr>
          <w:rFonts w:ascii="Times New Roman" w:eastAsia="Calibri" w:hAnsi="Times New Roman" w:cs="Times New Roman"/>
          <w:sz w:val="26"/>
          <w:szCs w:val="26"/>
        </w:rPr>
        <w:t>необходимо применить наказание в виде предупреждения</w:t>
      </w:r>
      <w:r w:rsidRPr="0007663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ст. 29.9, 29.10 Кодекса РФ об административных правонарушениях, 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63D" w:rsidP="0007663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076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ПОСТАНОВИЛ: </w:t>
      </w:r>
    </w:p>
    <w:p w:rsidR="0089114A" w:rsidRPr="0007663D" w:rsidP="0007663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07663D" w:rsidRPr="0007663D" w:rsidP="000766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766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Сейтасанова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Мустафу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Закировича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BE2C5A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рождения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виновным в совершении административного правонарушения, предусмотренного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 7.2 Закона Республики Крым «Об административных правонарушениях в Республике Крым» от 25.06.2016 №117-ЗРК/2015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uk-UA"/>
        </w:rPr>
        <w:t>и назначить ему административное наказание в виде предупреждения.</w:t>
      </w:r>
    </w:p>
    <w:p w:rsidR="0007663D" w:rsidRPr="0007663D" w:rsidP="0007663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07663D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07663D" w:rsidRPr="0007663D" w:rsidP="0007663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07663D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07663D" w:rsidRPr="0007663D" w:rsidP="0007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Есина Е.А.</w:t>
      </w:r>
    </w:p>
    <w:p w:rsidR="00BC37B0" w:rsidP="00BC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581FC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0"/>
    <w:rsid w:val="0007663D"/>
    <w:rsid w:val="005671ED"/>
    <w:rsid w:val="00581FC1"/>
    <w:rsid w:val="005B5E4C"/>
    <w:rsid w:val="0089114A"/>
    <w:rsid w:val="008E25A8"/>
    <w:rsid w:val="00B67FC0"/>
    <w:rsid w:val="00BC37B0"/>
    <w:rsid w:val="00BD65C4"/>
    <w:rsid w:val="00BE2C5A"/>
    <w:rsid w:val="00C845A2"/>
    <w:rsid w:val="00FA5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