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84" w:rsidP="00866984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E52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Дело № 5-28-34/2022</w:t>
      </w:r>
    </w:p>
    <w:p w:rsidR="00866984" w:rsidP="00866984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866984" w:rsidP="00866984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66984" w:rsidP="00866984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984" w:rsidP="00866984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 </w:t>
      </w:r>
      <w:r w:rsidR="00C84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января 2022 </w:t>
      </w:r>
      <w:r w:rsidR="00C8449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                                                                  г. Бахчисарай</w:t>
      </w:r>
    </w:p>
    <w:p w:rsidR="00866984" w:rsidP="00866984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984" w:rsidP="00866984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И.о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. мирового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судьи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№ 28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ировой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судья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участка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№ 26 Бахчисарайского судебного района (Бахчисарайский муниципальный район) Республики Крым  (298400, г. Бахчисарай, ул. </w:t>
      </w:r>
      <w:r w:rsidR="00C84491">
        <w:rPr>
          <w:rFonts w:ascii="Times New Roman" w:eastAsia="Newton-Regular" w:hAnsi="Times New Roman" w:cs="Times New Roman"/>
          <w:sz w:val="28"/>
          <w:szCs w:val="28"/>
          <w:lang w:eastAsia="ar-SA"/>
        </w:rPr>
        <w:t>Фрунзе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,</w:t>
      </w:r>
      <w:r w:rsidR="00C8449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36в</w:t>
      </w:r>
      <w:r w:rsidR="00C8449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) Андрухова Е.Н., </w:t>
      </w:r>
      <w:r w:rsidR="00C84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B34BA7">
        <w:rPr>
          <w:rFonts w:ascii="Times New Roman" w:hAnsi="Times New Roman" w:cs="Times New Roman"/>
          <w:sz w:val="28"/>
          <w:szCs w:val="28"/>
        </w:rPr>
        <w:t>Р.Р.</w:t>
      </w:r>
      <w:r w:rsidR="00C84491">
        <w:rPr>
          <w:rFonts w:ascii="Times New Roman" w:hAnsi="Times New Roman" w:cs="Times New Roman"/>
          <w:sz w:val="28"/>
          <w:szCs w:val="28"/>
        </w:rPr>
        <w:t xml:space="preserve">, </w:t>
      </w:r>
      <w:r w:rsidR="00B34BA7">
        <w:rPr>
          <w:rFonts w:ascii="Times New Roman" w:hAnsi="Times New Roman" w:cs="Times New Roman"/>
          <w:sz w:val="28"/>
          <w:szCs w:val="28"/>
        </w:rPr>
        <w:t>хххх</w:t>
      </w:r>
      <w:r w:rsidR="00C8449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34BA7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4491">
        <w:rPr>
          <w:rFonts w:ascii="Times New Roman" w:hAnsi="Times New Roman" w:cs="Times New Roman"/>
          <w:sz w:val="28"/>
          <w:szCs w:val="28"/>
        </w:rPr>
        <w:t>предусмотренного ч.1 ст. 20.25 Кодекса РФ об административных правонарушениях</w:t>
      </w:r>
      <w:r w:rsidR="00C8449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866984" w:rsidP="00866984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984" w:rsidP="0086698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866984" w:rsidP="0086698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Алиев Р.Р</w:t>
      </w:r>
      <w:r w:rsidR="00C844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., которому было назначено административное наказание в виде адми</w:t>
      </w:r>
      <w:r w:rsidR="004C2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нистративного штрафа в размере </w:t>
      </w:r>
      <w:r w:rsidR="00B34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хххх</w:t>
      </w:r>
      <w:r w:rsidR="00C844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мирового судьи судебного участка № </w:t>
      </w:r>
      <w:r w:rsidR="00B34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хххх</w:t>
      </w:r>
      <w:r w:rsidR="00C844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вступившему  в законную силу </w:t>
      </w:r>
      <w:r w:rsidR="00B34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хххх</w:t>
      </w:r>
      <w:r w:rsidR="00C844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не уплатил  указанный штраф в срок, установленный ч.1 ст. 32.2  КоАП РФ.   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Своими действиями </w:t>
      </w:r>
      <w:r w:rsidR="004C2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Алиев Р.Р.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совершил административное правонарушение, предусмотренное  ч.1 ст. 20.25 КоАП РФ. 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рассмотрении дела об административном правонарушении </w:t>
      </w:r>
      <w:r w:rsidR="004C2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Алиев Р.Р.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вину свою в совершении указанного административного правонарушения признал и пояснил, что штраф не уплачен, поскольку не было финансовой возможно</w:t>
      </w:r>
      <w:r w:rsidR="004C2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Исследовав материалы дела об административном правонарушении, счи</w:t>
      </w:r>
      <w:r w:rsidR="004C2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таю, что в действиях Алиева Р.Р.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усматривается состав административного правонарушения, предусмотренного  ч.1 ст.20.25 КоАП РФ. 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Вина Алиева Р.Р.</w:t>
      </w:r>
      <w:r w:rsidR="00C844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 назначении административного наказания учитывается характ</w:t>
      </w:r>
      <w:r w:rsidR="004C2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ер совершенного Алиевым Р.Р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административного правонарушения, личность правонарушителя, его имущественное положение, а также обстоятельства, смягчающие административную ответственность, к которым мировой судья относит признание вины и отсутствие обстоятельств отягчающих административную ответственность.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правонарушений как самим правонарушителем, так и другими лицами, необ</w:t>
      </w:r>
      <w:r w:rsidR="004C2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ходимо назначить Алиеву Р.Р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административное наказание в виде обязательных работ.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 О С Т А Н О В И Л: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Признать </w:t>
      </w:r>
      <w:r w:rsidR="004C283B"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B34BA7">
        <w:rPr>
          <w:rFonts w:ascii="Times New Roman" w:hAnsi="Times New Roman" w:cs="Times New Roman"/>
          <w:sz w:val="28"/>
          <w:szCs w:val="28"/>
        </w:rPr>
        <w:t>Р.Р.</w:t>
      </w:r>
      <w:r w:rsidR="004C283B">
        <w:rPr>
          <w:rFonts w:ascii="Times New Roman" w:hAnsi="Times New Roman" w:cs="Times New Roman"/>
          <w:sz w:val="28"/>
          <w:szCs w:val="28"/>
        </w:rPr>
        <w:t xml:space="preserve">, </w:t>
      </w:r>
      <w:r w:rsidR="00B34BA7">
        <w:rPr>
          <w:rFonts w:ascii="Times New Roman" w:hAnsi="Times New Roman" w:cs="Times New Roman"/>
          <w:sz w:val="28"/>
          <w:szCs w:val="28"/>
        </w:rPr>
        <w:t>ххх</w:t>
      </w:r>
      <w:r w:rsidR="004C2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обязательных работ  на срок 20 (двадцать) часов. </w:t>
      </w:r>
    </w:p>
    <w:p w:rsidR="00866984" w:rsidP="00866984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="004C283B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ого судью судебного участка № 28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p w:rsidR="00866984" w:rsidP="00866984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866984" w:rsidP="00866984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Мировой судья                                                            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Е.Н. Андрухова  </w:t>
      </w:r>
    </w:p>
    <w:p w:rsidR="00866984" w:rsidP="0086698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p w:rsidR="00866984" w:rsidP="00866984"/>
    <w:p w:rsidR="00866984" w:rsidP="00866984"/>
    <w:p w:rsidR="00D813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AF"/>
    <w:rsid w:val="004C283B"/>
    <w:rsid w:val="00866984"/>
    <w:rsid w:val="00B34BA7"/>
    <w:rsid w:val="00B46FAF"/>
    <w:rsid w:val="00C84491"/>
    <w:rsid w:val="00D813DD"/>
    <w:rsid w:val="00E52588"/>
    <w:rsid w:val="00E64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