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F4" w:rsidRPr="000E2E8A" w:rsidRDefault="000E2E8A" w:rsidP="00087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Дело № 05-0079/28/17</w:t>
      </w:r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ПОСТАНОВЛЕНИЕ</w:t>
      </w:r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1F4" w:rsidRPr="000E2E8A" w:rsidRDefault="005470BA" w:rsidP="00087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&lt;&gt;</w:t>
      </w:r>
      <w:r w:rsidR="000E2E8A" w:rsidRPr="000E2E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E8A" w:rsidRPr="000E2E8A">
        <w:rPr>
          <w:rFonts w:ascii="Times New Roman" w:hAnsi="Times New Roman"/>
          <w:sz w:val="28"/>
          <w:szCs w:val="28"/>
        </w:rPr>
        <w:t>2017</w:t>
      </w:r>
      <w:r w:rsidR="000871F4" w:rsidRPr="000E2E8A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0871F4" w:rsidRPr="000E2E8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E2E8A">
        <w:rPr>
          <w:rFonts w:ascii="Times New Roman" w:hAnsi="Times New Roman"/>
          <w:sz w:val="28"/>
          <w:szCs w:val="28"/>
        </w:rPr>
        <w:t xml:space="preserve">                 г. Бахчисарай</w:t>
      </w:r>
    </w:p>
    <w:p w:rsidR="000871F4" w:rsidRPr="000E2E8A" w:rsidRDefault="000871F4" w:rsidP="00087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1F4" w:rsidRPr="000E2E8A" w:rsidRDefault="000E2E8A" w:rsidP="0008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E8A">
        <w:rPr>
          <w:rFonts w:ascii="Times New Roman" w:hAnsi="Times New Roman"/>
          <w:sz w:val="28"/>
          <w:szCs w:val="28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Крым, расположенного по адресу: 298400, г. Бахчисарай, ул. Фрунзе, 36-В, </w:t>
      </w:r>
      <w:proofErr w:type="spellStart"/>
      <w:r w:rsidRPr="000E2E8A">
        <w:rPr>
          <w:rFonts w:ascii="Times New Roman" w:hAnsi="Times New Roman"/>
          <w:sz w:val="28"/>
          <w:szCs w:val="28"/>
        </w:rPr>
        <w:t>Бернацкая</w:t>
      </w:r>
      <w:proofErr w:type="spellEnd"/>
      <w:r w:rsidRPr="000E2E8A">
        <w:rPr>
          <w:rFonts w:ascii="Times New Roman" w:hAnsi="Times New Roman"/>
          <w:sz w:val="28"/>
          <w:szCs w:val="28"/>
        </w:rPr>
        <w:t xml:space="preserve"> С.В.,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F4" w:rsidRPr="000E2E8A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0E2E8A">
        <w:rPr>
          <w:rFonts w:ascii="Times New Roman" w:hAnsi="Times New Roman"/>
          <w:sz w:val="28"/>
          <w:szCs w:val="28"/>
        </w:rPr>
        <w:t xml:space="preserve">Алиева </w:t>
      </w:r>
      <w:r w:rsidR="005470BA">
        <w:rPr>
          <w:rFonts w:ascii="Times New Roman" w:hAnsi="Times New Roman"/>
          <w:sz w:val="28"/>
          <w:szCs w:val="28"/>
        </w:rPr>
        <w:t>Р.З.</w:t>
      </w:r>
      <w:r>
        <w:rPr>
          <w:rFonts w:ascii="Times New Roman" w:hAnsi="Times New Roman"/>
          <w:sz w:val="28"/>
          <w:szCs w:val="28"/>
        </w:rPr>
        <w:t xml:space="preserve">, 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0871F4" w:rsidRPr="000E2E8A">
        <w:rPr>
          <w:rFonts w:ascii="Times New Roman" w:hAnsi="Times New Roman"/>
          <w:sz w:val="28"/>
          <w:szCs w:val="28"/>
        </w:rPr>
        <w:t xml:space="preserve">работающего, зарегистрированного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="000871F4" w:rsidRPr="000E2E8A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>, привлекаемого к административной ответственности по ч. 4.1 ст. 12.5 КоАП РФ,</w:t>
      </w:r>
      <w:proofErr w:type="gramEnd"/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установил:</w:t>
      </w:r>
    </w:p>
    <w:p w:rsidR="000871F4" w:rsidRPr="000E2E8A" w:rsidRDefault="000871F4" w:rsidP="000871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871F4" w:rsidRPr="000E2E8A" w:rsidRDefault="005470BA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0BA">
        <w:rPr>
          <w:rFonts w:ascii="Times New Roman" w:hAnsi="Times New Roman"/>
          <w:sz w:val="28"/>
          <w:szCs w:val="28"/>
        </w:rPr>
        <w:t>&lt;&gt;</w:t>
      </w:r>
      <w:r w:rsidR="000E2E8A">
        <w:rPr>
          <w:rFonts w:ascii="Times New Roman" w:hAnsi="Times New Roman"/>
          <w:sz w:val="28"/>
          <w:szCs w:val="28"/>
        </w:rPr>
        <w:t xml:space="preserve"> 2017 года в 13 часов 12</w:t>
      </w:r>
      <w:r w:rsidR="000871F4" w:rsidRPr="000E2E8A">
        <w:rPr>
          <w:rFonts w:ascii="Times New Roman" w:hAnsi="Times New Roman"/>
          <w:sz w:val="28"/>
          <w:szCs w:val="28"/>
        </w:rPr>
        <w:t xml:space="preserve"> минут в </w:t>
      </w:r>
      <w:r w:rsidRPr="005470BA">
        <w:rPr>
          <w:rFonts w:ascii="Times New Roman" w:hAnsi="Times New Roman"/>
          <w:sz w:val="28"/>
          <w:szCs w:val="28"/>
        </w:rPr>
        <w:t>&lt;&gt;</w:t>
      </w:r>
      <w:r w:rsidR="000E2E8A">
        <w:rPr>
          <w:rFonts w:ascii="Times New Roman" w:hAnsi="Times New Roman"/>
          <w:sz w:val="28"/>
          <w:szCs w:val="28"/>
        </w:rPr>
        <w:t>, ул.</w:t>
      </w:r>
      <w:r w:rsidRPr="005470BA">
        <w:rPr>
          <w:rFonts w:ascii="Times New Roman" w:hAnsi="Times New Roman"/>
          <w:sz w:val="28"/>
          <w:szCs w:val="28"/>
        </w:rPr>
        <w:t>&lt;&gt;</w:t>
      </w:r>
      <w:r w:rsidR="000E2E8A">
        <w:rPr>
          <w:rFonts w:ascii="Times New Roman" w:hAnsi="Times New Roman"/>
          <w:sz w:val="28"/>
          <w:szCs w:val="28"/>
        </w:rPr>
        <w:t xml:space="preserve">, Алиев Р.З. </w:t>
      </w:r>
      <w:r w:rsidR="000871F4" w:rsidRPr="000E2E8A">
        <w:rPr>
          <w:rFonts w:ascii="Times New Roman" w:hAnsi="Times New Roman"/>
          <w:sz w:val="28"/>
          <w:szCs w:val="28"/>
        </w:rPr>
        <w:t>упра</w:t>
      </w:r>
      <w:r w:rsidR="000E2E8A">
        <w:rPr>
          <w:rFonts w:ascii="Times New Roman" w:hAnsi="Times New Roman"/>
          <w:sz w:val="28"/>
          <w:szCs w:val="28"/>
        </w:rPr>
        <w:t>влял транспортным средством «Ниссан</w:t>
      </w:r>
      <w:r w:rsidR="000871F4" w:rsidRPr="000E2E8A">
        <w:rPr>
          <w:rFonts w:ascii="Times New Roman" w:hAnsi="Times New Roman"/>
          <w:sz w:val="28"/>
          <w:szCs w:val="28"/>
        </w:rPr>
        <w:t xml:space="preserve">» регистрационный знак </w:t>
      </w:r>
      <w:r w:rsidRPr="005470BA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>, с незаконно установленным опознавательным фонарем легкового такси без соответствующего разрешения на осуществление деятельности по перевозке пассажиров и багажа, чем нарушил п. 11 «Основных положений по допуску транспортных средств к эксплуатации и обязанности должностных лиц по обеспечению безопасности дорожного движения», ответственность за которое</w:t>
      </w:r>
      <w:proofErr w:type="gramEnd"/>
      <w:r w:rsidR="000871F4" w:rsidRPr="000E2E8A">
        <w:rPr>
          <w:rFonts w:ascii="Times New Roman" w:hAnsi="Times New Roman"/>
          <w:sz w:val="28"/>
          <w:szCs w:val="28"/>
        </w:rPr>
        <w:t xml:space="preserve"> предусмотрена п. 4.1 ст. 12.5 КоАП РФ. </w:t>
      </w:r>
    </w:p>
    <w:p w:rsidR="000871F4" w:rsidRPr="000E2E8A" w:rsidRDefault="000E2E8A" w:rsidP="000871F4">
      <w:pPr>
        <w:spacing w:after="0" w:line="29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470BA">
        <w:rPr>
          <w:rFonts w:ascii="Times New Roman" w:hAnsi="Times New Roman"/>
          <w:sz w:val="28"/>
          <w:szCs w:val="28"/>
          <w:lang w:val="en-US"/>
        </w:rPr>
        <w:t>&lt;&gt;</w:t>
      </w:r>
      <w:r>
        <w:rPr>
          <w:rFonts w:ascii="Times New Roman" w:hAnsi="Times New Roman"/>
          <w:sz w:val="28"/>
          <w:szCs w:val="28"/>
        </w:rPr>
        <w:t xml:space="preserve"> 2017г.</w:t>
      </w:r>
      <w:r w:rsidR="000871F4" w:rsidRPr="000E2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Алиев Р.З. не явился, предоставил заявление о рассмотрении дела без его участия, </w:t>
      </w:r>
      <w:r w:rsidR="000871F4" w:rsidRPr="000E2E8A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hAnsi="Times New Roman"/>
          <w:sz w:val="28"/>
          <w:szCs w:val="28"/>
        </w:rPr>
        <w:t xml:space="preserve">, </w:t>
      </w:r>
      <w:r w:rsidR="00ED7657">
        <w:rPr>
          <w:rFonts w:ascii="Times New Roman" w:hAnsi="Times New Roman"/>
          <w:sz w:val="28"/>
          <w:szCs w:val="28"/>
        </w:rPr>
        <w:t>просил назначить минимальное наказание</w:t>
      </w:r>
      <w:r w:rsidR="000871F4" w:rsidRPr="000E2E8A">
        <w:rPr>
          <w:rFonts w:ascii="Times New Roman" w:hAnsi="Times New Roman"/>
          <w:sz w:val="28"/>
          <w:szCs w:val="28"/>
        </w:rPr>
        <w:t>.</w:t>
      </w:r>
    </w:p>
    <w:p w:rsidR="00AA3CAD" w:rsidRDefault="000871F4" w:rsidP="00AA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="00ED7657">
        <w:rPr>
          <w:rFonts w:ascii="Times New Roman" w:hAnsi="Times New Roman"/>
          <w:sz w:val="28"/>
          <w:szCs w:val="28"/>
        </w:rPr>
        <w:t>Алиева Р.З</w:t>
      </w:r>
      <w:r w:rsidRPr="000E2E8A">
        <w:rPr>
          <w:rFonts w:ascii="Times New Roman" w:hAnsi="Times New Roman"/>
          <w:sz w:val="28"/>
          <w:szCs w:val="28"/>
        </w:rPr>
        <w:t xml:space="preserve">. имеются признаки административного правонарушения, предусмотренного ч. 4.1 ст. 12.5 КоАП РФ, то есть </w:t>
      </w:r>
      <w:r w:rsidRPr="000E2E8A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средством, на котором незаконно установлен опознавательный фонарь легкового такси</w:t>
      </w:r>
      <w:r w:rsidRPr="000E2E8A">
        <w:rPr>
          <w:rFonts w:ascii="Times New Roman" w:hAnsi="Times New Roman"/>
          <w:sz w:val="28"/>
          <w:szCs w:val="28"/>
        </w:rPr>
        <w:t>.</w:t>
      </w:r>
    </w:p>
    <w:p w:rsidR="00AA3CAD" w:rsidRPr="00DC4BE9" w:rsidRDefault="00AA3CAD" w:rsidP="00AA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C3E">
        <w:rPr>
          <w:rFonts w:ascii="Times New Roman" w:hAnsi="Times New Roman"/>
          <w:sz w:val="28"/>
          <w:szCs w:val="28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(боковых поверхностях кузова) </w:t>
      </w:r>
      <w:proofErr w:type="spellStart"/>
      <w:r w:rsidRPr="000F3C3E">
        <w:rPr>
          <w:rFonts w:ascii="Times New Roman" w:hAnsi="Times New Roman"/>
          <w:sz w:val="28"/>
          <w:szCs w:val="28"/>
        </w:rPr>
        <w:t>цветографическую</w:t>
      </w:r>
      <w:proofErr w:type="spellEnd"/>
      <w:r w:rsidRPr="000F3C3E">
        <w:rPr>
          <w:rFonts w:ascii="Times New Roman" w:hAnsi="Times New Roman"/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proofErr w:type="gramEnd"/>
      <w:r w:rsidRPr="000F3C3E">
        <w:rPr>
          <w:rFonts w:ascii="Times New Roman" w:hAnsi="Times New Roman"/>
          <w:sz w:val="28"/>
          <w:szCs w:val="28"/>
        </w:rPr>
        <w:t xml:space="preserve"> выданного в установленном порядке разрешения на осуществление деятельности по </w:t>
      </w:r>
      <w:r w:rsidRPr="00DC4BE9">
        <w:rPr>
          <w:rFonts w:ascii="Times New Roman" w:hAnsi="Times New Roman"/>
          <w:sz w:val="28"/>
          <w:szCs w:val="28"/>
        </w:rPr>
        <w:t>перевозке пассажиров и багажа легкового такси.</w:t>
      </w:r>
    </w:p>
    <w:p w:rsidR="00AA3CAD" w:rsidRPr="00DC4BE9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C4BE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DC4BE9">
          <w:rPr>
            <w:rStyle w:val="a3"/>
            <w:rFonts w:ascii="Times New Roman" w:hAnsi="Times New Roman"/>
            <w:sz w:val="28"/>
            <w:szCs w:val="28"/>
          </w:rPr>
          <w:t>частью 1</w:t>
        </w:r>
      </w:hyperlink>
      <w:r w:rsidRPr="00DC4BE9">
        <w:rPr>
          <w:rFonts w:ascii="Times New Roman" w:hAnsi="Times New Roman"/>
          <w:sz w:val="28"/>
          <w:szCs w:val="28"/>
        </w:rPr>
        <w:t xml:space="preserve">,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</w:t>
      </w:r>
      <w:r w:rsidRPr="00DC4BE9">
        <w:rPr>
          <w:rFonts w:ascii="Times New Roman" w:hAnsi="Times New Roman"/>
          <w:sz w:val="28"/>
          <w:szCs w:val="28"/>
        </w:rPr>
        <w:lastRenderedPageBreak/>
        <w:t>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AA3CAD" w:rsidRPr="000E2E8A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BE9">
        <w:rPr>
          <w:rFonts w:ascii="Times New Roman" w:hAnsi="Times New Roman"/>
          <w:sz w:val="28"/>
          <w:szCs w:val="28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</w:t>
      </w:r>
      <w:proofErr w:type="gramEnd"/>
      <w:r w:rsidRPr="00DC4BE9">
        <w:rPr>
          <w:rFonts w:ascii="Times New Roman" w:hAnsi="Times New Roman"/>
          <w:sz w:val="28"/>
          <w:szCs w:val="28"/>
        </w:rPr>
        <w:t xml:space="preserve">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</w:t>
      </w:r>
      <w:hyperlink r:id="rId6" w:history="1">
        <w:r w:rsidRPr="00DC4BE9">
          <w:rPr>
            <w:rStyle w:val="a3"/>
            <w:rFonts w:ascii="Times New Roman" w:hAnsi="Times New Roman"/>
            <w:sz w:val="28"/>
            <w:szCs w:val="28"/>
          </w:rPr>
          <w:t>части 4.1 статьи 12.5</w:t>
        </w:r>
      </w:hyperlink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0871F4" w:rsidRPr="000E2E8A" w:rsidRDefault="005C4C17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871F4" w:rsidRPr="000E2E8A">
        <w:rPr>
          <w:rFonts w:ascii="Times New Roman" w:hAnsi="Times New Roman"/>
          <w:sz w:val="28"/>
          <w:szCs w:val="28"/>
        </w:rPr>
        <w:t xml:space="preserve">иновность </w:t>
      </w:r>
      <w:r w:rsidR="00ED7657">
        <w:rPr>
          <w:rFonts w:ascii="Times New Roman" w:hAnsi="Times New Roman"/>
          <w:sz w:val="28"/>
          <w:szCs w:val="28"/>
        </w:rPr>
        <w:t>Алиева Р.З</w:t>
      </w:r>
      <w:r w:rsidR="000871F4" w:rsidRPr="000E2E8A">
        <w:rPr>
          <w:rFonts w:ascii="Times New Roman" w:hAnsi="Times New Roman"/>
          <w:sz w:val="28"/>
          <w:szCs w:val="28"/>
        </w:rPr>
        <w:t>. в совершении указанного правонарушения кроме его признательных показаний подтверждается:</w:t>
      </w: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- протоколом об админист</w:t>
      </w:r>
      <w:r w:rsidR="00ED7657">
        <w:rPr>
          <w:rFonts w:ascii="Times New Roman" w:hAnsi="Times New Roman"/>
          <w:sz w:val="28"/>
          <w:szCs w:val="28"/>
        </w:rPr>
        <w:t xml:space="preserve">ративном правонарушении серии 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 w:rsidRPr="000E2E8A">
        <w:rPr>
          <w:rFonts w:ascii="Times New Roman" w:hAnsi="Times New Roman"/>
          <w:sz w:val="28"/>
          <w:szCs w:val="28"/>
        </w:rPr>
        <w:t xml:space="preserve"> от </w:t>
      </w:r>
      <w:r w:rsidR="00ED7657">
        <w:rPr>
          <w:rFonts w:ascii="Times New Roman" w:hAnsi="Times New Roman"/>
          <w:sz w:val="28"/>
          <w:szCs w:val="28"/>
        </w:rPr>
        <w:t>08 марта 2017</w:t>
      </w:r>
      <w:r w:rsidRPr="000E2E8A">
        <w:rPr>
          <w:rFonts w:ascii="Times New Roman" w:hAnsi="Times New Roman"/>
          <w:sz w:val="28"/>
          <w:szCs w:val="28"/>
        </w:rPr>
        <w:t>г.</w:t>
      </w:r>
      <w:r w:rsidR="00AA3CAD">
        <w:rPr>
          <w:rFonts w:ascii="Times New Roman" w:hAnsi="Times New Roman"/>
          <w:sz w:val="28"/>
          <w:szCs w:val="28"/>
        </w:rPr>
        <w:t>, согласно которому Алиев Р.З. согласен с правонарушением</w:t>
      </w:r>
      <w:r w:rsidRPr="000E2E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2E8A">
        <w:rPr>
          <w:rFonts w:ascii="Times New Roman" w:hAnsi="Times New Roman"/>
          <w:sz w:val="28"/>
          <w:szCs w:val="28"/>
        </w:rPr>
        <w:t>л.д</w:t>
      </w:r>
      <w:proofErr w:type="spellEnd"/>
      <w:r w:rsidRPr="000E2E8A">
        <w:rPr>
          <w:rFonts w:ascii="Times New Roman" w:hAnsi="Times New Roman"/>
          <w:sz w:val="28"/>
          <w:szCs w:val="28"/>
        </w:rPr>
        <w:t>. 1);</w:t>
      </w:r>
    </w:p>
    <w:p w:rsidR="000871F4" w:rsidRPr="000E2E8A" w:rsidRDefault="00ED7657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-протоколом серии №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 марта 2017</w:t>
      </w:r>
      <w:r w:rsidR="000871F4" w:rsidRPr="000E2E8A">
        <w:rPr>
          <w:rFonts w:ascii="Times New Roman" w:hAnsi="Times New Roman"/>
          <w:sz w:val="28"/>
          <w:szCs w:val="28"/>
        </w:rPr>
        <w:t>г. об и</w:t>
      </w:r>
      <w:r>
        <w:rPr>
          <w:rFonts w:ascii="Times New Roman" w:hAnsi="Times New Roman"/>
          <w:sz w:val="28"/>
          <w:szCs w:val="28"/>
        </w:rPr>
        <w:t>зъятии вещей и документов (л.д.2</w:t>
      </w:r>
      <w:r w:rsidR="000871F4" w:rsidRPr="000E2E8A">
        <w:rPr>
          <w:rFonts w:ascii="Times New Roman" w:hAnsi="Times New Roman"/>
          <w:sz w:val="28"/>
          <w:szCs w:val="28"/>
        </w:rPr>
        <w:t>);</w:t>
      </w:r>
    </w:p>
    <w:p w:rsidR="000871F4" w:rsidRDefault="00ED7657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фототаблицей</w:t>
      </w:r>
      <w:proofErr w:type="spellEnd"/>
      <w:r>
        <w:rPr>
          <w:rFonts w:ascii="Times New Roman" w:hAnsi="Times New Roman"/>
          <w:sz w:val="28"/>
          <w:szCs w:val="28"/>
        </w:rPr>
        <w:t xml:space="preserve"> (л.д.3</w:t>
      </w:r>
      <w:r w:rsidR="00AA3CAD">
        <w:rPr>
          <w:rFonts w:ascii="Times New Roman" w:hAnsi="Times New Roman"/>
          <w:sz w:val="28"/>
          <w:szCs w:val="28"/>
        </w:rPr>
        <w:t>);</w:t>
      </w:r>
    </w:p>
    <w:p w:rsidR="00AA3CAD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№6 о приеме на хранение предмета административного правонарушения – фонаря легкового такси (л.д.5)</w:t>
      </w:r>
      <w:r w:rsidR="005C4C17">
        <w:rPr>
          <w:rFonts w:ascii="Times New Roman" w:hAnsi="Times New Roman"/>
          <w:sz w:val="28"/>
          <w:szCs w:val="28"/>
        </w:rPr>
        <w:t>:</w:t>
      </w:r>
    </w:p>
    <w:p w:rsidR="005C4C17" w:rsidRDefault="005C4C17" w:rsidP="005C4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фонарем легкового такси, который обозревался в судебном заседании.</w:t>
      </w:r>
    </w:p>
    <w:p w:rsidR="00AA3CAD" w:rsidRPr="000F3C3E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 наличия у Алиева Р.З.</w:t>
      </w:r>
      <w:r w:rsidRPr="00B52ABA">
        <w:rPr>
          <w:rFonts w:ascii="Times New Roman" w:hAnsi="Times New Roman"/>
          <w:sz w:val="28"/>
          <w:szCs w:val="28"/>
        </w:rPr>
        <w:t xml:space="preserve"> </w:t>
      </w:r>
      <w:r w:rsidRPr="004B285D">
        <w:rPr>
          <w:rFonts w:ascii="Times New Roman" w:hAnsi="Times New Roman"/>
          <w:sz w:val="28"/>
          <w:szCs w:val="28"/>
        </w:rPr>
        <w:t xml:space="preserve">разрешения на осуществление деятельности по перевозке пассажиров и багажа легковым такси </w:t>
      </w:r>
      <w:r>
        <w:rPr>
          <w:rFonts w:ascii="Times New Roman" w:hAnsi="Times New Roman"/>
          <w:sz w:val="28"/>
          <w:szCs w:val="28"/>
        </w:rPr>
        <w:t xml:space="preserve">суду </w:t>
      </w:r>
      <w:r w:rsidRPr="004B285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представлено.   </w:t>
      </w:r>
    </w:p>
    <w:p w:rsidR="00AA3CAD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sz w:val="28"/>
          <w:szCs w:val="28"/>
        </w:rPr>
        <w:t>Алиева Р.З., является признание вины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AA3CAD" w:rsidRPr="005F0637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Алиева Р.З.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AA3CAD">
        <w:rPr>
          <w:rFonts w:ascii="Times New Roman" w:hAnsi="Times New Roman"/>
          <w:sz w:val="28"/>
          <w:szCs w:val="28"/>
        </w:rPr>
        <w:t>Алиевым Р.З</w:t>
      </w:r>
      <w:r w:rsidRPr="000E2E8A">
        <w:rPr>
          <w:rFonts w:ascii="Times New Roman" w:hAnsi="Times New Roman"/>
          <w:sz w:val="28"/>
          <w:szCs w:val="28"/>
        </w:rPr>
        <w:t>. административного правонарушения, данных его личности, имущественного положения, к правонарушителю необходимо применить административное наказание в виде административного штрафа с конфискацией предмета административного правонарушения - опознавательного фонаря «легкового такси».</w:t>
      </w: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ч. 4.1 ст. 12.5, ст. 23.1, гл. 29 КоАП РФ, </w:t>
      </w:r>
    </w:p>
    <w:p w:rsidR="000871F4" w:rsidRPr="000E2E8A" w:rsidRDefault="000871F4" w:rsidP="000871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1F4" w:rsidRPr="000E2E8A" w:rsidRDefault="000871F4" w:rsidP="00087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Признать </w:t>
      </w:r>
      <w:r w:rsidR="005C4C17" w:rsidRPr="000E2E8A">
        <w:rPr>
          <w:rFonts w:ascii="Times New Roman" w:hAnsi="Times New Roman"/>
          <w:sz w:val="28"/>
          <w:szCs w:val="28"/>
        </w:rPr>
        <w:t xml:space="preserve">Алиева </w:t>
      </w:r>
      <w:r w:rsidR="005470BA">
        <w:rPr>
          <w:rFonts w:ascii="Times New Roman" w:hAnsi="Times New Roman"/>
          <w:sz w:val="28"/>
          <w:szCs w:val="28"/>
        </w:rPr>
        <w:t>Р.З.</w:t>
      </w:r>
      <w:r w:rsidR="005C4C17" w:rsidRPr="000E2E8A">
        <w:rPr>
          <w:rFonts w:ascii="Times New Roman" w:hAnsi="Times New Roman"/>
          <w:sz w:val="28"/>
          <w:szCs w:val="28"/>
        </w:rPr>
        <w:t xml:space="preserve"> </w:t>
      </w:r>
      <w:r w:rsidRPr="000E2E8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ч. 4.1 ст. 12.5 </w:t>
      </w:r>
      <w:r w:rsidRPr="000E2E8A">
        <w:rPr>
          <w:rFonts w:ascii="Times New Roman" w:hAnsi="Times New Roman"/>
          <w:sz w:val="28"/>
          <w:szCs w:val="28"/>
        </w:rPr>
        <w:lastRenderedPageBreak/>
        <w:t xml:space="preserve">КоАП РФ, и назначить ему наказание в виде штрафа </w:t>
      </w:r>
      <w:proofErr w:type="gramStart"/>
      <w:r w:rsidRPr="000E2E8A">
        <w:rPr>
          <w:rFonts w:ascii="Times New Roman" w:hAnsi="Times New Roman"/>
          <w:sz w:val="28"/>
          <w:szCs w:val="28"/>
        </w:rPr>
        <w:t>в</w:t>
      </w:r>
      <w:proofErr w:type="gramEnd"/>
      <w:r w:rsidRPr="000E2E8A">
        <w:rPr>
          <w:rFonts w:ascii="Times New Roman" w:hAnsi="Times New Roman"/>
          <w:sz w:val="28"/>
          <w:szCs w:val="28"/>
        </w:rPr>
        <w:t xml:space="preserve"> </w:t>
      </w:r>
      <w:r w:rsidR="005470BA" w:rsidRPr="005470BA">
        <w:rPr>
          <w:rFonts w:ascii="Times New Roman" w:hAnsi="Times New Roman"/>
          <w:sz w:val="28"/>
          <w:szCs w:val="28"/>
        </w:rPr>
        <w:t>&lt;&gt;</w:t>
      </w:r>
      <w:r w:rsidRPr="000E2E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E8A">
        <w:rPr>
          <w:rFonts w:ascii="Times New Roman" w:hAnsi="Times New Roman"/>
          <w:sz w:val="28"/>
          <w:szCs w:val="28"/>
        </w:rPr>
        <w:t>с</w:t>
      </w:r>
      <w:proofErr w:type="gramEnd"/>
      <w:r w:rsidRPr="000E2E8A">
        <w:rPr>
          <w:rFonts w:ascii="Times New Roman" w:hAnsi="Times New Roman"/>
          <w:sz w:val="28"/>
          <w:szCs w:val="28"/>
        </w:rPr>
        <w:t xml:space="preserve"> конфискацией предмета административного правонарушения - опознавательного фонаря легкового такси.</w:t>
      </w:r>
    </w:p>
    <w:p w:rsidR="005552C2" w:rsidRPr="005552C2" w:rsidRDefault="000871F4" w:rsidP="00555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в законную силу</w:t>
      </w:r>
      <w:r w:rsidR="005552C2" w:rsidRPr="005552C2">
        <w:rPr>
          <w:rFonts w:ascii="Times New Roman" w:hAnsi="Times New Roman"/>
          <w:sz w:val="28"/>
          <w:szCs w:val="28"/>
        </w:rPr>
        <w:t xml:space="preserve">, на </w:t>
      </w:r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следующие реквизиты: отделение по Республике Крым ЮГУ ЦБ РФ; </w:t>
      </w:r>
      <w:proofErr w:type="gramStart"/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/с 40101810335100010001; </w:t>
      </w:r>
      <w:r w:rsidR="005552C2" w:rsidRPr="005552C2">
        <w:rPr>
          <w:rFonts w:ascii="Times New Roman" w:hAnsi="Times New Roman"/>
          <w:sz w:val="28"/>
          <w:szCs w:val="28"/>
        </w:rPr>
        <w:t>получатель – УФК (ОМВД России по Бахчисарайскому району), БИК: 043510001, КПП: 910401001, ОКТМО:35604000, ИНН:9104000072, КБК:</w:t>
      </w:r>
      <w:r w:rsidR="005552C2">
        <w:rPr>
          <w:rFonts w:ascii="Times New Roman" w:hAnsi="Times New Roman"/>
          <w:spacing w:val="-10"/>
          <w:sz w:val="28"/>
          <w:szCs w:val="28"/>
        </w:rPr>
        <w:t>18811630020016000140</w:t>
      </w:r>
      <w:r w:rsidR="005552C2" w:rsidRPr="005552C2">
        <w:rPr>
          <w:rFonts w:ascii="Times New Roman" w:hAnsi="Times New Roman"/>
          <w:spacing w:val="-10"/>
          <w:sz w:val="28"/>
          <w:szCs w:val="28"/>
        </w:rPr>
        <w:t>; У</w:t>
      </w:r>
      <w:r w:rsidR="005552C2">
        <w:rPr>
          <w:rFonts w:ascii="Times New Roman" w:hAnsi="Times New Roman"/>
          <w:color w:val="000000"/>
          <w:sz w:val="28"/>
          <w:szCs w:val="28"/>
          <w:lang w:eastAsia="uk-UA"/>
        </w:rPr>
        <w:t>ИН– 18810491171600000885</w:t>
      </w:r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   </w:t>
      </w:r>
    </w:p>
    <w:p w:rsidR="005C4C17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Предупредить </w:t>
      </w:r>
      <w:r w:rsidR="005C4C17" w:rsidRPr="000E2E8A">
        <w:rPr>
          <w:rFonts w:ascii="Times New Roman" w:hAnsi="Times New Roman"/>
          <w:sz w:val="28"/>
          <w:szCs w:val="28"/>
        </w:rPr>
        <w:t xml:space="preserve">Алиева </w:t>
      </w:r>
      <w:r w:rsidR="005470BA">
        <w:rPr>
          <w:rFonts w:ascii="Times New Roman" w:hAnsi="Times New Roman"/>
          <w:sz w:val="28"/>
          <w:szCs w:val="28"/>
        </w:rPr>
        <w:t>Р.З.</w:t>
      </w:r>
      <w:bookmarkStart w:id="0" w:name="_GoBack"/>
      <w:bookmarkEnd w:id="0"/>
      <w:r w:rsidR="005C4C17" w:rsidRPr="000E2E8A">
        <w:rPr>
          <w:rFonts w:ascii="Times New Roman" w:hAnsi="Times New Roman"/>
          <w:sz w:val="28"/>
          <w:szCs w:val="28"/>
        </w:rPr>
        <w:t xml:space="preserve"> </w:t>
      </w:r>
      <w:r w:rsidRPr="000E2E8A">
        <w:rPr>
          <w:rFonts w:ascii="Times New Roman" w:hAnsi="Times New Roman"/>
          <w:sz w:val="28"/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D75116" w:rsidRDefault="00D75116" w:rsidP="00D75116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023E94">
        <w:rPr>
          <w:sz w:val="28"/>
          <w:szCs w:val="28"/>
        </w:rPr>
        <w:t>Согласно ч</w:t>
      </w:r>
      <w:r>
        <w:rPr>
          <w:sz w:val="28"/>
          <w:szCs w:val="28"/>
        </w:rPr>
        <w:t>.</w:t>
      </w:r>
      <w:r w:rsidRPr="00023E94">
        <w:rPr>
          <w:sz w:val="28"/>
          <w:szCs w:val="28"/>
        </w:rPr>
        <w:t xml:space="preserve">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023E94">
          <w:rPr>
            <w:sz w:val="28"/>
            <w:szCs w:val="28"/>
          </w:rPr>
          <w:t>главой 12</w:t>
        </w:r>
      </w:hyperlink>
      <w:r w:rsidRPr="00023E94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023E94">
          <w:rPr>
            <w:sz w:val="28"/>
            <w:szCs w:val="28"/>
          </w:rPr>
          <w:t>частью 1.1 статьи 12.1</w:t>
        </w:r>
      </w:hyperlink>
      <w:r w:rsidRPr="00023E94">
        <w:rPr>
          <w:sz w:val="28"/>
          <w:szCs w:val="28"/>
        </w:rPr>
        <w:t xml:space="preserve">, </w:t>
      </w:r>
      <w:hyperlink r:id="rId9" w:history="1">
        <w:r w:rsidRPr="00023E94">
          <w:rPr>
            <w:sz w:val="28"/>
            <w:szCs w:val="28"/>
          </w:rPr>
          <w:t>статьей 12.8</w:t>
        </w:r>
      </w:hyperlink>
      <w:r w:rsidRPr="00023E94">
        <w:rPr>
          <w:sz w:val="28"/>
          <w:szCs w:val="28"/>
        </w:rPr>
        <w:t xml:space="preserve">, </w:t>
      </w:r>
      <w:hyperlink r:id="rId10" w:history="1">
        <w:r w:rsidRPr="00023E94">
          <w:rPr>
            <w:sz w:val="28"/>
            <w:szCs w:val="28"/>
          </w:rPr>
          <w:t>частями 6</w:t>
        </w:r>
      </w:hyperlink>
      <w:r w:rsidRPr="00023E94">
        <w:rPr>
          <w:sz w:val="28"/>
          <w:szCs w:val="28"/>
        </w:rPr>
        <w:t xml:space="preserve"> и </w:t>
      </w:r>
      <w:hyperlink r:id="rId11" w:history="1">
        <w:r w:rsidRPr="00023E94">
          <w:rPr>
            <w:sz w:val="28"/>
            <w:szCs w:val="28"/>
          </w:rPr>
          <w:t>7 статьи 12.9</w:t>
        </w:r>
      </w:hyperlink>
      <w:r w:rsidRPr="00023E94">
        <w:rPr>
          <w:sz w:val="28"/>
          <w:szCs w:val="28"/>
        </w:rPr>
        <w:t xml:space="preserve">, </w:t>
      </w:r>
      <w:hyperlink r:id="rId12" w:history="1">
        <w:r w:rsidRPr="00023E94">
          <w:rPr>
            <w:sz w:val="28"/>
            <w:szCs w:val="28"/>
          </w:rPr>
          <w:t>частью 3 статьи 12.12</w:t>
        </w:r>
      </w:hyperlink>
      <w:r w:rsidRPr="00023E94">
        <w:rPr>
          <w:sz w:val="28"/>
          <w:szCs w:val="28"/>
        </w:rPr>
        <w:t xml:space="preserve">, </w:t>
      </w:r>
      <w:hyperlink r:id="rId13" w:history="1">
        <w:r w:rsidRPr="00023E94">
          <w:rPr>
            <w:sz w:val="28"/>
            <w:szCs w:val="28"/>
          </w:rPr>
          <w:t>частью 5 статьи 12.15</w:t>
        </w:r>
      </w:hyperlink>
      <w:r w:rsidRPr="00023E94">
        <w:rPr>
          <w:sz w:val="28"/>
          <w:szCs w:val="28"/>
        </w:rPr>
        <w:t xml:space="preserve">, </w:t>
      </w:r>
      <w:hyperlink r:id="rId14" w:history="1">
        <w:r w:rsidRPr="00023E94">
          <w:rPr>
            <w:sz w:val="28"/>
            <w:szCs w:val="28"/>
          </w:rPr>
          <w:t>частью 3.1 статьи 12.16</w:t>
        </w:r>
      </w:hyperlink>
      <w:r w:rsidRPr="00023E94">
        <w:rPr>
          <w:sz w:val="28"/>
          <w:szCs w:val="28"/>
        </w:rPr>
        <w:t xml:space="preserve">, </w:t>
      </w:r>
      <w:hyperlink r:id="rId15" w:history="1">
        <w:r w:rsidRPr="00023E94">
          <w:rPr>
            <w:sz w:val="28"/>
            <w:szCs w:val="28"/>
          </w:rPr>
          <w:t>статьями 12.24</w:t>
        </w:r>
      </w:hyperlink>
      <w:r w:rsidRPr="00023E94">
        <w:rPr>
          <w:sz w:val="28"/>
          <w:szCs w:val="28"/>
        </w:rPr>
        <w:t xml:space="preserve">, </w:t>
      </w:r>
      <w:hyperlink r:id="rId16" w:history="1">
        <w:r w:rsidRPr="00023E94">
          <w:rPr>
            <w:sz w:val="28"/>
            <w:szCs w:val="28"/>
          </w:rPr>
          <w:t>12.26</w:t>
        </w:r>
      </w:hyperlink>
      <w:r w:rsidRPr="00023E94">
        <w:rPr>
          <w:sz w:val="28"/>
          <w:szCs w:val="28"/>
        </w:rPr>
        <w:t>,</w:t>
      </w:r>
      <w:proofErr w:type="gramEnd"/>
      <w:r w:rsidRPr="00023E94">
        <w:rPr>
          <w:sz w:val="28"/>
          <w:szCs w:val="28"/>
        </w:rPr>
        <w:t xml:space="preserve"> </w:t>
      </w:r>
      <w:hyperlink r:id="rId17" w:history="1">
        <w:r w:rsidRPr="00023E94">
          <w:rPr>
            <w:sz w:val="28"/>
            <w:szCs w:val="28"/>
          </w:rPr>
          <w:t>частью 3 статьи 12.27</w:t>
        </w:r>
      </w:hyperlink>
      <w:r w:rsidRPr="00023E94"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C4C17" w:rsidRPr="006516B0" w:rsidRDefault="005C4C17" w:rsidP="005C4C17">
      <w:pPr>
        <w:ind w:firstLine="708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6516B0">
        <w:rPr>
          <w:rFonts w:ascii="Times New Roman" w:eastAsia="Newton-Regular" w:hAnsi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Newton-Regular" w:hAnsi="Times New Roman"/>
          <w:i/>
          <w:sz w:val="20"/>
          <w:szCs w:val="20"/>
        </w:rPr>
        <w:t>ого судью судебного участка № 28</w:t>
      </w:r>
      <w:r w:rsidRPr="006516B0">
        <w:rPr>
          <w:rFonts w:ascii="Times New Roman" w:eastAsia="Newton-Regular" w:hAnsi="Times New Roman"/>
          <w:i/>
          <w:sz w:val="20"/>
          <w:szCs w:val="20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C4C17" w:rsidRDefault="005C4C17" w:rsidP="005C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5C4C17" w:rsidRDefault="005C4C17" w:rsidP="005C4C17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0871F4" w:rsidRPr="005C4C17" w:rsidRDefault="005C4C17" w:rsidP="005C4C17">
      <w:pPr>
        <w:tabs>
          <w:tab w:val="left" w:pos="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b/>
          <w:sz w:val="24"/>
          <w:szCs w:val="24"/>
        </w:rPr>
        <w:t>Мировой с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удья:                                                         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Newton-Regular" w:hAnsi="Times New Roman"/>
          <w:b/>
          <w:sz w:val="24"/>
          <w:szCs w:val="24"/>
        </w:rPr>
        <w:t>С.В.Бернацкая</w:t>
      </w:r>
      <w:proofErr w:type="spellEnd"/>
    </w:p>
    <w:sectPr w:rsidR="000871F4" w:rsidRPr="005C4C17" w:rsidSect="005552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4E"/>
    <w:rsid w:val="000871F4"/>
    <w:rsid w:val="000E2E8A"/>
    <w:rsid w:val="0040564E"/>
    <w:rsid w:val="005470BA"/>
    <w:rsid w:val="005552C2"/>
    <w:rsid w:val="00571F0F"/>
    <w:rsid w:val="005C4C17"/>
    <w:rsid w:val="005D5FED"/>
    <w:rsid w:val="00AA3CAD"/>
    <w:rsid w:val="00D75116"/>
    <w:rsid w:val="00E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3CAD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rsid w:val="00AA3CAD"/>
    <w:rPr>
      <w:color w:val="0000FF"/>
      <w:u w:val="single"/>
    </w:rPr>
  </w:style>
  <w:style w:type="paragraph" w:customStyle="1" w:styleId="ConsPlusNormal">
    <w:name w:val="ConsPlusNormal"/>
    <w:rsid w:val="00D75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3CAD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rsid w:val="00AA3CAD"/>
    <w:rPr>
      <w:color w:val="0000FF"/>
      <w:u w:val="single"/>
    </w:rPr>
  </w:style>
  <w:style w:type="paragraph" w:customStyle="1" w:styleId="ConsPlusNormal">
    <w:name w:val="ConsPlusNormal"/>
    <w:rsid w:val="00D75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2B97F9FB56BAE294B295775663F0AE107E5A1CB862BCDCA3FEE44EFC96F6C608F27A2ABC2zFm9H" TargetMode="External"/><Relationship Id="rId13" Type="http://schemas.openxmlformats.org/officeDocument/2006/relationships/hyperlink" Target="consultantplus://offline/ref=F182B97F9FB56BAE294B295775663F0AE107E5A1CB862BCDCA3FEE44EFC96F6C608F27A5A1C4zFm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82B97F9FB56BAE294B295775663F0AE107E5A1CB862BCDCA3FEE44EFC96F6C608F27A7A9C7F5C8zDm5H" TargetMode="External"/><Relationship Id="rId12" Type="http://schemas.openxmlformats.org/officeDocument/2006/relationships/hyperlink" Target="consultantplus://offline/ref=F182B97F9FB56BAE294B295775663F0AE107E5A1CB862BCDCA3FEE44EFC96F6C608F27A2ABCEzFm8H" TargetMode="External"/><Relationship Id="rId17" Type="http://schemas.openxmlformats.org/officeDocument/2006/relationships/hyperlink" Target="consultantplus://offline/ref=F182B97F9FB56BAE294B295775663F0AE107E5A1CB862BCDCA3FEE44EFC96F6C608F27A4ACC4zFm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82B97F9FB56BAE294B295775663F0AE107E5A1CB862BCDCA3FEE44EFC96F6C608F27A2AAC6zFm5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02008&amp;rnd=244973.92471503&amp;dst=6504&amp;fld=134" TargetMode="External"/><Relationship Id="rId11" Type="http://schemas.openxmlformats.org/officeDocument/2006/relationships/hyperlink" Target="consultantplus://offline/ref=F182B97F9FB56BAE294B295775663F0AE107E5A1CB862BCDCA3FEE44EFC96F6C608F27A2ABCFzFmBH" TargetMode="External"/><Relationship Id="rId5" Type="http://schemas.openxmlformats.org/officeDocument/2006/relationships/hyperlink" Target="http://www.consultant.ru/cons/cgi/online.cgi?req=doc&amp;base=LAW&amp;n=169764&amp;rnd=244973.1212618948&amp;dst=100246&amp;fld=134" TargetMode="External"/><Relationship Id="rId15" Type="http://schemas.openxmlformats.org/officeDocument/2006/relationships/hyperlink" Target="consultantplus://offline/ref=F182B97F9FB56BAE294B295775663F0AE107E5A1CB862BCDCA3FEE44EFC96F6C608F27A3A9zCm7H" TargetMode="External"/><Relationship Id="rId10" Type="http://schemas.openxmlformats.org/officeDocument/2006/relationships/hyperlink" Target="consultantplus://offline/ref=F182B97F9FB56BAE294B295775663F0AE107E5A1CB862BCDCA3FEE44EFC96F6C608F27A2ABCFzFm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82B97F9FB56BAE294B295775663F0AE107E5A1CB862BCDCA3FEE44EFC96F6C608F27A2ABC0zFmCH" TargetMode="External"/><Relationship Id="rId14" Type="http://schemas.openxmlformats.org/officeDocument/2006/relationships/hyperlink" Target="consultantplus://offline/ref=F182B97F9FB56BAE294B295775663F0AE107E5A1CB862BCDCA3FEE44EFC96F6C608F27A5A1C3zF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20</cp:revision>
  <cp:lastPrinted>2017-03-29T08:38:00Z</cp:lastPrinted>
  <dcterms:created xsi:type="dcterms:W3CDTF">2017-03-17T12:20:00Z</dcterms:created>
  <dcterms:modified xsi:type="dcterms:W3CDTF">2017-03-29T09:13:00Z</dcterms:modified>
</cp:coreProperties>
</file>