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7A59C5">
      <w:pPr>
        <w:ind w:left="-567" w:right="-432" w:firstLine="567"/>
        <w:jc w:val="right"/>
      </w:pPr>
      <w:r>
        <w:t>Дело № 05-146/28/2017</w:t>
      </w:r>
    </w:p>
    <w:p w:rsidR="00A77B3E" w:rsidP="007A59C5">
      <w:pPr>
        <w:ind w:left="-567" w:right="-432" w:firstLine="567"/>
        <w:jc w:val="center"/>
      </w:pPr>
      <w:r>
        <w:t>ПОСТАНОВЛЕНИЕ</w:t>
      </w:r>
    </w:p>
    <w:p w:rsidR="00A77B3E" w:rsidP="007A59C5">
      <w:pPr>
        <w:ind w:left="-567" w:right="-432" w:firstLine="567"/>
        <w:jc w:val="both"/>
      </w:pPr>
    </w:p>
    <w:p w:rsidR="00A77B3E" w:rsidP="007A59C5">
      <w:pPr>
        <w:ind w:left="-567" w:right="-432" w:firstLine="567"/>
        <w:jc w:val="both"/>
      </w:pPr>
      <w:r>
        <w:t xml:space="preserve">       08 августа 2017 года       </w:t>
      </w:r>
      <w:r>
        <w:tab/>
      </w:r>
      <w:r>
        <w:tab/>
      </w:r>
      <w:r>
        <w:tab/>
        <w:t xml:space="preserve">                           </w:t>
      </w:r>
      <w:r>
        <w:t>г.Бахчисарай</w:t>
      </w:r>
    </w:p>
    <w:p w:rsidR="00A77B3E" w:rsidP="007A59C5">
      <w:pPr>
        <w:ind w:left="-567" w:right="-432" w:firstLine="567"/>
        <w:jc w:val="both"/>
      </w:pPr>
    </w:p>
    <w:p w:rsidR="00A77B3E" w:rsidP="007A59C5">
      <w:pPr>
        <w:ind w:left="-567" w:right="-432" w:firstLine="567"/>
        <w:jc w:val="both"/>
      </w:pPr>
      <w:r>
        <w:t xml:space="preserve">Мировой судья судебного участка № 28 Бахчисарайского судебного района (Бахчисарайский муниципальный район) Республики Крым </w:t>
      </w:r>
      <w:r>
        <w:t>Бернацкая</w:t>
      </w:r>
      <w:r>
        <w:t xml:space="preserve"> С.В. </w:t>
      </w:r>
      <w:r>
        <w:t xml:space="preserve">(298400, г. Бахчисарай, ул. Фрунзе,36в), при секретаре Милюхиной А.В., рассмотрев материалы дела об административном правонарушении в отношении  </w:t>
      </w:r>
      <w:r>
        <w:t>Батанова</w:t>
      </w:r>
      <w:r>
        <w:t xml:space="preserve"> А.А., паспортные данные</w:t>
      </w:r>
      <w:r>
        <w:t xml:space="preserve">,  не работающего, зарегистрированного и проживающего по адресу:  адрес, - </w:t>
      </w:r>
      <w:r>
        <w:t>в совершении административного правонарушения, предусмотренного ч. 1 ст. 12.8 Кодекса об административных</w:t>
      </w:r>
      <w:r>
        <w:t xml:space="preserve"> </w:t>
      </w:r>
      <w:r>
        <w:t>правонарушениях</w:t>
      </w:r>
      <w:r>
        <w:t xml:space="preserve"> Российской Федерации,</w:t>
      </w:r>
    </w:p>
    <w:p w:rsidR="007A59C5" w:rsidP="007A59C5">
      <w:pPr>
        <w:ind w:left="-567" w:right="-432" w:firstLine="567"/>
        <w:jc w:val="both"/>
      </w:pPr>
    </w:p>
    <w:p w:rsidR="00A77B3E" w:rsidP="007A59C5">
      <w:pPr>
        <w:ind w:left="-567" w:right="-432" w:firstLine="567"/>
        <w:jc w:val="center"/>
      </w:pPr>
      <w:r>
        <w:t>У С Т А Н О В И Л:</w:t>
      </w:r>
    </w:p>
    <w:p w:rsidR="007A59C5" w:rsidP="007A59C5">
      <w:pPr>
        <w:ind w:left="-567" w:right="-432" w:firstLine="567"/>
        <w:jc w:val="center"/>
      </w:pPr>
    </w:p>
    <w:p w:rsidR="00A77B3E" w:rsidP="007A59C5">
      <w:pPr>
        <w:ind w:left="-567" w:right="-432" w:firstLine="567"/>
        <w:jc w:val="both"/>
      </w:pPr>
      <w:r>
        <w:t>15 апреля 2017 года в 08 часов 45 минут, на</w:t>
      </w:r>
      <w:r>
        <w:t xml:space="preserve"> адрес, Батанов А.А. управлял мопедом </w:t>
      </w:r>
      <w:r>
        <w:t>Viper</w:t>
      </w:r>
      <w:r>
        <w:t xml:space="preserve"> в </w:t>
      </w:r>
      <w:r>
        <w:t xml:space="preserve">состоянии опьянения. Опьянение установлено актом медицинского освидетельствования №... от 15.04.2017г. Своими действиями Батанов А.А. нарушил п. 2.7 Правил дорожного движения РФ. </w:t>
      </w:r>
    </w:p>
    <w:p w:rsidR="00A77B3E" w:rsidP="007A59C5">
      <w:pPr>
        <w:ind w:left="-567" w:right="-432" w:firstLine="567"/>
        <w:jc w:val="both"/>
      </w:pPr>
      <w:r>
        <w:t>08 августа 2017 года Батанов А.А. вину в совершении правонарушения не призна</w:t>
      </w:r>
      <w:r>
        <w:t>л, пояснил, что не помнит, как проходил медицинское  освидетельствование, с актом медицинского освидетельствования его не знакомили, при составлении протокола об административном правонарушении права не разъяснялись.  Объяснения написал под диктовку сотруд</w:t>
      </w:r>
      <w:r>
        <w:t xml:space="preserve">ников полиции. </w:t>
      </w:r>
    </w:p>
    <w:p w:rsidR="00A77B3E" w:rsidP="007A59C5">
      <w:pPr>
        <w:ind w:left="-567" w:right="-432" w:firstLine="567"/>
        <w:jc w:val="both"/>
      </w:pPr>
      <w:r>
        <w:t xml:space="preserve">Защитник </w:t>
      </w:r>
      <w:r>
        <w:t>Батанова</w:t>
      </w:r>
      <w:r>
        <w:t xml:space="preserve"> А.А. - </w:t>
      </w:r>
      <w:r>
        <w:t>Рудь</w:t>
      </w:r>
      <w:r>
        <w:t xml:space="preserve"> Н.В.</w:t>
      </w:r>
      <w:r>
        <w:t xml:space="preserve"> указала на то, что при оформлении акта медицинского освидетельствования на состояние опьянения допущены нарушения: акт подписан не врачом, проводившим медицинское освидетельствование, не указано каким отде</w:t>
      </w:r>
      <w:r>
        <w:t xml:space="preserve">лением, третий экземпляр акта не выдавался </w:t>
      </w:r>
      <w:r>
        <w:t>Батанову</w:t>
      </w:r>
      <w:r>
        <w:t xml:space="preserve"> А.А., исследование выдыхаемого воздуха производилось с использованием другого прибора измерения, не указанного в акте, прибор не производит запись результатов на бумажном</w:t>
      </w:r>
      <w:r>
        <w:t xml:space="preserve"> </w:t>
      </w:r>
      <w:r>
        <w:t>носителе</w:t>
      </w:r>
      <w:r>
        <w:t xml:space="preserve">, права </w:t>
      </w:r>
      <w:r>
        <w:t>Батанову</w:t>
      </w:r>
      <w:r>
        <w:t xml:space="preserve"> А.А. не </w:t>
      </w:r>
      <w:r>
        <w:t xml:space="preserve">разъяснялись. </w:t>
      </w:r>
    </w:p>
    <w:p w:rsidR="00A77B3E" w:rsidP="007A59C5">
      <w:pPr>
        <w:ind w:left="-567" w:right="-432" w:firstLine="567"/>
        <w:jc w:val="both"/>
      </w:pPr>
      <w:r>
        <w:t xml:space="preserve">          </w:t>
      </w:r>
      <w:r>
        <w:t xml:space="preserve">Допрошенный в судебном заседании свидетель </w:t>
      </w:r>
      <w:r>
        <w:t>фио</w:t>
      </w:r>
      <w:r>
        <w:t>, пояснил, что он является инспектором БДД ОГИБДД ОМВД России по Бахчисарайскому району, находясь на дежурстве по ***</w:t>
      </w:r>
      <w:r>
        <w:t xml:space="preserve"> району поступила информация, что произошло ДТП в адрес </w:t>
      </w:r>
      <w:r>
        <w:t xml:space="preserve">с участием водителя </w:t>
      </w:r>
      <w:r>
        <w:t>Батанова</w:t>
      </w:r>
      <w:r>
        <w:t xml:space="preserve"> А.А., при общении, с которым исходил запах алкоголя, водитель пояснил это тем, что накануне вечером употребил алкоголь.</w:t>
      </w:r>
      <w:r>
        <w:t xml:space="preserve"> При поступлении последнего в больницу он составил протокол о направлении на медицинское освидетельствование</w:t>
      </w:r>
      <w:r>
        <w:t xml:space="preserve"> на состояние опьянения. </w:t>
      </w:r>
      <w:r>
        <w:t>Батанову</w:t>
      </w:r>
      <w:r>
        <w:t xml:space="preserve"> А.А. были разъяснены права и обязанности, каких-либо замечаний и возражений он не высказывал, был со всем согласен.</w:t>
      </w:r>
    </w:p>
    <w:p w:rsidR="00A77B3E" w:rsidP="007A59C5">
      <w:pPr>
        <w:ind w:left="-567" w:right="-432" w:firstLine="567"/>
        <w:jc w:val="both"/>
      </w:pPr>
      <w:r>
        <w:t xml:space="preserve">Исследовав материалы дела об административном правонарушении, мировой судья считает, что в действиях </w:t>
      </w:r>
      <w:r>
        <w:t>Батан</w:t>
      </w:r>
      <w:r>
        <w:t>ова</w:t>
      </w:r>
      <w:r>
        <w:t xml:space="preserve"> А.А. усматривается нарушение требований ч. 1 ст. 12.8 КоАП РФ, а именно управление транспортным средством водителем, находящимся в состоянии опьянения. </w:t>
      </w:r>
    </w:p>
    <w:p w:rsidR="00A77B3E" w:rsidP="007A59C5">
      <w:pPr>
        <w:ind w:left="-567" w:right="-432" w:firstLine="567"/>
        <w:jc w:val="both"/>
      </w:pPr>
      <w:r>
        <w:t xml:space="preserve"> Вина </w:t>
      </w:r>
      <w:r>
        <w:t>Батанова</w:t>
      </w:r>
      <w:r>
        <w:t xml:space="preserve"> А.В. в совершении административного правонарушения, предусмотренного  ч. 1 ст. 12.8 </w:t>
      </w:r>
      <w:r>
        <w:t xml:space="preserve">КоАП РФ,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A77B3E" w:rsidP="007A59C5">
      <w:pPr>
        <w:ind w:left="-567" w:right="-432" w:firstLine="567"/>
        <w:jc w:val="both"/>
      </w:pPr>
      <w:r>
        <w:t>- протоколом об административном правонарушении серии *** от 29.04.2017 года, согласно которого Батано</w:t>
      </w:r>
      <w:r>
        <w:t xml:space="preserve">в А.А. пояснил, что днем ранее выпил 100 гр. водки, вину признал (л.д.1); </w:t>
      </w:r>
    </w:p>
    <w:p w:rsidR="00A77B3E" w:rsidP="007A59C5">
      <w:pPr>
        <w:ind w:left="-567" w:right="-432" w:firstLine="567"/>
        <w:jc w:val="both"/>
      </w:pPr>
      <w:r>
        <w:t>- копией определения о возбуждении дела об административном правонарушении и проведении административного расследования серии *** от 15.04.2017г. (л.д.2);</w:t>
      </w:r>
    </w:p>
    <w:p w:rsidR="00A77B3E" w:rsidP="007A59C5">
      <w:pPr>
        <w:ind w:left="-567" w:right="-432" w:firstLine="567"/>
        <w:jc w:val="both"/>
      </w:pPr>
      <w:r>
        <w:t xml:space="preserve">             - протоколом </w:t>
      </w:r>
      <w:r>
        <w:t>о направлении на медицинское освидетельствование на состояние опьянения серии *** от 15.04.2017 года, согласно которого Батанов А.А. согласен  пройти медицинское освидетельствование, о чем свидетельствует его подпись  (л.д.3);</w:t>
      </w:r>
    </w:p>
    <w:p w:rsidR="00A77B3E" w:rsidP="007A59C5">
      <w:pPr>
        <w:ind w:left="-567" w:right="-432" w:firstLine="567"/>
        <w:jc w:val="both"/>
      </w:pPr>
      <w:r>
        <w:t xml:space="preserve">- объяснениями </w:t>
      </w:r>
      <w:r>
        <w:t>Батанова</w:t>
      </w:r>
      <w:r>
        <w:t xml:space="preserve"> А.А. </w:t>
      </w:r>
      <w:r>
        <w:t>(л.д.4);</w:t>
      </w:r>
    </w:p>
    <w:p w:rsidR="00A77B3E" w:rsidP="007A59C5">
      <w:pPr>
        <w:ind w:left="-567" w:right="-432" w:firstLine="567"/>
        <w:jc w:val="both"/>
      </w:pPr>
      <w:r>
        <w:t xml:space="preserve">- актом медицинского освидетельствования на состояние опьянения  № *** от 15.04.2017 года, которым установлено у </w:t>
      </w:r>
      <w:r>
        <w:t>Батанова</w:t>
      </w:r>
      <w:r>
        <w:t xml:space="preserve"> А.А. состояние опьянения (л.д.6);</w:t>
      </w:r>
    </w:p>
    <w:p w:rsidR="00A77B3E" w:rsidP="007A59C5">
      <w:pPr>
        <w:ind w:left="-567" w:right="-432" w:firstLine="567"/>
        <w:jc w:val="both"/>
      </w:pPr>
      <w:r>
        <w:t>- свидетельством о поверке № 05.0332.17, анализатора паров этанола в выдыхаемом воздухе тип</w:t>
      </w:r>
      <w:r>
        <w:t>а «</w:t>
      </w:r>
      <w:r>
        <w:t>Drivesafe</w:t>
      </w:r>
      <w:r>
        <w:t xml:space="preserve"> II», рег. № ***</w:t>
      </w:r>
      <w:r>
        <w:t>, заводской номер прибора «DS03HAO329013772», действительно до 13.03.2018 года (л.д.32);</w:t>
      </w:r>
    </w:p>
    <w:p w:rsidR="00A77B3E" w:rsidP="007A59C5">
      <w:pPr>
        <w:ind w:left="-567" w:right="-432" w:firstLine="567"/>
        <w:jc w:val="both"/>
      </w:pPr>
      <w:r>
        <w:t>- копия паспорта анализатора паров эталона в выдыхаемом воздухе «</w:t>
      </w:r>
      <w:r>
        <w:t>Drivesafe</w:t>
      </w:r>
      <w:r>
        <w:t xml:space="preserve"> II» (л.д.33-34);</w:t>
      </w:r>
    </w:p>
    <w:p w:rsidR="00A77B3E" w:rsidP="007A59C5">
      <w:pPr>
        <w:ind w:left="-567" w:right="-432" w:firstLine="567"/>
        <w:jc w:val="both"/>
      </w:pPr>
      <w:r>
        <w:t>- копией выписки из журнала регистрации ме</w:t>
      </w:r>
      <w:r>
        <w:t>дицинских освидетельствований на состояние алкогольных опьянений (</w:t>
      </w:r>
      <w:r>
        <w:t>л.д</w:t>
      </w:r>
      <w:r>
        <w:t>. 35-38);</w:t>
      </w:r>
    </w:p>
    <w:p w:rsidR="00A77B3E" w:rsidP="007A59C5">
      <w:pPr>
        <w:ind w:left="-567" w:right="-432" w:firstLine="567"/>
        <w:jc w:val="both"/>
      </w:pPr>
      <w:r>
        <w:t>- копией справки о результатах химико-токсикологических исследований №***, результатом медико-токсикологического исследования №***</w:t>
      </w:r>
      <w:r>
        <w:t xml:space="preserve"> от 20.04.2017г. (л.д.79).</w:t>
      </w:r>
    </w:p>
    <w:p w:rsidR="00A77B3E" w:rsidP="007A59C5">
      <w:pPr>
        <w:ind w:left="-567" w:right="-432" w:firstLine="567"/>
        <w:jc w:val="both"/>
      </w:pPr>
      <w:r>
        <w:tab/>
        <w:t>В силу абзаца 1 пун</w:t>
      </w:r>
      <w:r>
        <w:t>кта 2.7 Правил дорожного движения Российской Федерации, утвержденных постановлением Совета Министров Правительства Российской Федерации от дата N 1090 водителю запрещается управлять транспортным средством в состоянии опьянения (алкогольного, наркотического</w:t>
      </w:r>
      <w:r>
        <w:t xml:space="preserve">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7A59C5">
      <w:pPr>
        <w:ind w:left="-567" w:right="-432" w:firstLine="567"/>
        <w:jc w:val="both"/>
      </w:pPr>
      <w:r>
        <w:t>В соответствии с ч. 1 ст. 12.8 КоАП РФ управление транспортным средством водителем, на</w:t>
      </w:r>
      <w:r>
        <w:t>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7A59C5">
      <w:pPr>
        <w:ind w:left="-567" w:right="-432" w:firstLine="567"/>
        <w:jc w:val="both"/>
      </w:pPr>
      <w:r>
        <w:t>Со</w:t>
      </w:r>
      <w:r>
        <w:t>гласно примечанию к статье 12.8 КоАП РФ административная ответственность по данной статье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w:t>
      </w:r>
      <w:r>
        <w:t>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sidP="007A59C5">
      <w:pPr>
        <w:ind w:left="-567" w:right="-432" w:firstLine="567"/>
        <w:jc w:val="both"/>
      </w:pPr>
      <w:r>
        <w:t>Системный анализ указанных норм позволяет сдела</w:t>
      </w:r>
      <w:r>
        <w:t>ть вывод, что для привлечения к административной ответственности, предусмотренной статьей 12.8 КоАП РФ, достаточно выявление у лица, управляющего транспортным средством, одного из видов опьянения, в частности алкогольного опьянения, которое диагностируется</w:t>
      </w:r>
      <w:r>
        <w:t xml:space="preserve"> по результатам исследования выдыхаемого воздуха.</w:t>
      </w:r>
    </w:p>
    <w:p w:rsidR="00A77B3E" w:rsidP="007A59C5">
      <w:pPr>
        <w:ind w:left="-567" w:right="-432" w:firstLine="567"/>
        <w:jc w:val="both"/>
      </w:pPr>
      <w: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w:t>
      </w:r>
      <w:r>
        <w:t xml:space="preserve"> на состояние опьянения, медицинского освидетельствования этого лица на состояние опьянения и оформления его результатов, утверждёнными постановлением Правительства Российской Федерации от 26 июня 2008 г. № 475, установлено, что освидетельствованию на сост</w:t>
      </w:r>
      <w:r>
        <w:t>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Достаточными основаниями по</w:t>
      </w:r>
      <w:r>
        <w:t xml:space="preserve">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w:t>
      </w:r>
      <w:r>
        <w:t xml:space="preserve">речи, резкое изменение окраски кожных покровов лица, поведение, </w:t>
      </w:r>
      <w:r>
        <w:t>не соответствующее обстановке.</w:t>
      </w:r>
    </w:p>
    <w:p w:rsidR="00A77B3E" w:rsidP="007A59C5">
      <w:pPr>
        <w:ind w:left="-567" w:right="-432" w:firstLine="567"/>
        <w:jc w:val="both"/>
      </w:pPr>
      <w:r>
        <w:t>Согласно п. 11 указанного Постановления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w:t>
      </w:r>
      <w:r>
        <w:t>ерждается Министерством внутренних дел Российской Федерации по согласованию с Министерством здравоохранения Российской Федерации.</w:t>
      </w:r>
    </w:p>
    <w:p w:rsidR="00A77B3E" w:rsidP="007A59C5">
      <w:pPr>
        <w:ind w:left="-567" w:right="-432" w:firstLine="567"/>
        <w:jc w:val="both"/>
      </w:pPr>
      <w:r>
        <w:t xml:space="preserve">Согласно </w:t>
      </w:r>
      <w:r>
        <w:t>п.п</w:t>
      </w:r>
      <w:r>
        <w:t>. 17, 18 указанного Постановления результаты медицинского освидетельствования на состояние опьянения и лабораторны</w:t>
      </w:r>
      <w:r>
        <w:t>х исследований отражаются в акте медицинского освидетельствования на состояние опьянения, форма которого утверждается Министерством здравоохранения Российской Федерации. Акт медицинского освидетельствования на состояние опьянения составляется в 3 экземпляр</w:t>
      </w:r>
      <w:r>
        <w:t>ах, подписывается врачом (фельдшером), проводившим медицинское освидетельствование на состояние опьянения, и заверяется печатью с названием медицинской организации и наименованием подразделения, в котором проводилось освидетельствование.</w:t>
      </w:r>
    </w:p>
    <w:p w:rsidR="00A77B3E" w:rsidP="007A59C5">
      <w:pPr>
        <w:ind w:left="-567" w:right="-432" w:firstLine="567"/>
        <w:jc w:val="both"/>
      </w:pPr>
      <w:r>
        <w:t xml:space="preserve">Согласно п. 10 </w:t>
      </w:r>
      <w:r>
        <w:t>Приказа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для исследования выдыхаемого воздуха на наличие алкоголя используются техническ</w:t>
      </w:r>
      <w:r>
        <w:t>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w:t>
      </w:r>
      <w:r>
        <w:t>яющим функции по выработке государственной политики и нормативно-правовому регулированию в области обеспечения единства измерений.</w:t>
      </w:r>
    </w:p>
    <w:p w:rsidR="00A77B3E" w:rsidP="007A59C5">
      <w:pPr>
        <w:ind w:left="-567" w:right="-432" w:firstLine="567"/>
        <w:jc w:val="both"/>
      </w:pPr>
      <w:r>
        <w:t>Согласно п. 11 указанного Приказа при проведении исследования выдыхаемого воздуха на наличие алкоголя результаты измерения ко</w:t>
      </w:r>
      <w:r>
        <w:t>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A77B3E" w:rsidP="007A59C5">
      <w:pPr>
        <w:ind w:left="-567" w:right="-432" w:firstLine="567"/>
        <w:jc w:val="both"/>
      </w:pPr>
      <w:r>
        <w:t>Положительным результатом исследования выдыхаемого воздуха</w:t>
      </w:r>
      <w:r>
        <w:t xml:space="preserve">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77B3E" w:rsidP="007A59C5">
      <w:pPr>
        <w:ind w:left="-567" w:right="-432" w:firstLine="567"/>
        <w:jc w:val="both"/>
      </w:pPr>
      <w:r>
        <w:t>Согласно п. 15 Приказа медицинское заключение "установлено состояние опьянени</w:t>
      </w:r>
      <w:r>
        <w:t>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w:t>
      </w:r>
      <w:r>
        <w:t>ледований в пробе биологического объекта одного или нескольких наркотических средств и (или) психотропных веществ.</w:t>
      </w:r>
    </w:p>
    <w:p w:rsidR="00A77B3E" w:rsidP="007A59C5">
      <w:pPr>
        <w:ind w:left="-567" w:right="-432" w:firstLine="567"/>
        <w:jc w:val="both"/>
      </w:pPr>
      <w:r>
        <w:t>Согласно п. 26 Приказа страницы акта должны быть пронумерованы. Каждая страница акта подписывается врачом-специалистом (фельдшером), проводив</w:t>
      </w:r>
      <w:r>
        <w:t xml:space="preserve">шим медицинское освидетельствование, и заверяется печатью медицинской организации (ее обособленного структурного подразделения), на оттиске которой идентифицируется полное наименование медицинской организации (ее обособленного структурного подразделения), </w:t>
      </w:r>
      <w:r>
        <w:t>в которой было вынесено окончательное медицинское заключение.</w:t>
      </w:r>
    </w:p>
    <w:p w:rsidR="00A77B3E" w:rsidP="007A59C5">
      <w:pPr>
        <w:ind w:left="-567" w:right="-432" w:firstLine="567"/>
        <w:jc w:val="both"/>
      </w:pPr>
      <w:r>
        <w:t xml:space="preserve">Из материалов дела усматривается, что основанием для направления </w:t>
      </w:r>
      <w:r>
        <w:t>Батанова</w:t>
      </w:r>
      <w:r>
        <w:t xml:space="preserve"> А.А. на медицинское освидетельствование на состояние опьянения послужило ДТП. Пройти медицинское освидетельствование Бат</w:t>
      </w:r>
      <w:r>
        <w:t>анов А.А. согласился.</w:t>
      </w:r>
    </w:p>
    <w:p w:rsidR="00A77B3E" w:rsidP="007A59C5">
      <w:pPr>
        <w:ind w:left="-567" w:right="-432" w:firstLine="567"/>
        <w:jc w:val="both"/>
      </w:pPr>
      <w:r>
        <w:t xml:space="preserve">В отношении </w:t>
      </w:r>
      <w:r>
        <w:t>Батанова</w:t>
      </w:r>
      <w:r>
        <w:t xml:space="preserve"> А.А. проведено медицинское освидетельствование, согласно акту №***</w:t>
      </w:r>
      <w:r>
        <w:t xml:space="preserve"> от 15 апреля 2017г. медицинского освидетельствования на состояние опьянения лица, при проведении исследования выдыхаемого воздуха на наличие алкого</w:t>
      </w:r>
      <w:r>
        <w:t xml:space="preserve">ля результаты измерения концентрации абсолютного этилового спирта в выдыхаемом воздухе составили 0, </w:t>
      </w:r>
      <w:r>
        <w:t xml:space="preserve">26 мг/л, при исследовании через 20 минут - 0,26мг/л. В </w:t>
      </w:r>
      <w:r>
        <w:t>связи</w:t>
      </w:r>
      <w:r>
        <w:t xml:space="preserve"> с чем у </w:t>
      </w:r>
      <w:r>
        <w:t>Батанова</w:t>
      </w:r>
      <w:r>
        <w:t xml:space="preserve"> А.А. установлено состояние алкогольного опьянения.</w:t>
      </w:r>
    </w:p>
    <w:p w:rsidR="00A77B3E" w:rsidP="007A59C5">
      <w:pPr>
        <w:ind w:left="-567" w:right="-432" w:firstLine="567"/>
        <w:jc w:val="both"/>
      </w:pPr>
      <w:r>
        <w:t xml:space="preserve">Довод защитника </w:t>
      </w:r>
      <w:r>
        <w:t>Батанова</w:t>
      </w:r>
      <w:r>
        <w:t xml:space="preserve"> А.</w:t>
      </w:r>
      <w:r>
        <w:t xml:space="preserve">А. - </w:t>
      </w:r>
      <w:r>
        <w:t>Рудь</w:t>
      </w:r>
      <w:r>
        <w:t xml:space="preserve"> Н.В. о нарушении процедуры медицинского освидетельствования на состояние опьянения со ссылкой на то, что в материалах дела отсутствует запись результатов исследования на бумажном носителе является не состоятельным, поскольку отсутствие в медицинс</w:t>
      </w:r>
      <w:r>
        <w:t>ком учреждении технической возможности для изготовления бумажного носителя не свидетельствует о нарушении порядка освидетельствования. Количественные показания прибора, определившего концентрацию паров этанола в выдыхаемом воздухе, отображаются на жидкокри</w:t>
      </w:r>
      <w:r>
        <w:t>сталлическом дисплее аппарата и в обязательном порядке перед занесением в акт медицинского освидетельствования, демонстрируются свидетельствуемому лицу, а также фиксируются в выписке из журнала регистрации медицинских освидетельствований на состояние алког</w:t>
      </w:r>
      <w:r>
        <w:t>ольных опьянений.</w:t>
      </w:r>
    </w:p>
    <w:p w:rsidR="00A77B3E" w:rsidP="007A59C5">
      <w:pPr>
        <w:ind w:left="-567" w:right="-432" w:firstLine="567"/>
        <w:jc w:val="both"/>
      </w:pPr>
      <w:r>
        <w:t>Акт медицинского освидетельствования на состояние опьянения, изготовленный на одном листе, содержит все необходимые данные (подписан врачом, прошедшим соответствующую подготовку по вопросам медицинского освидетельствования, заверен печать</w:t>
      </w:r>
      <w:r>
        <w:t>ю с названием медицинской организации, оснований полагать, что процедура медицинского освидетельствования была нарушена и эти нарушения повлияли на качество освидетельствования и на полученные результаты, нет. Врачом с учетом клинических признаков опьянени</w:t>
      </w:r>
      <w:r>
        <w:t>я, а также указанных показателей было установлено состояние опьянения, оснований не соглашаться с этим выводом, нет.</w:t>
      </w:r>
    </w:p>
    <w:p w:rsidR="00A77B3E" w:rsidP="007A59C5">
      <w:pPr>
        <w:ind w:left="-567" w:right="-432" w:firstLine="567"/>
        <w:jc w:val="both"/>
      </w:pPr>
      <w:r>
        <w:t xml:space="preserve">Что касается довода защитника </w:t>
      </w:r>
      <w:r>
        <w:t>Рудь</w:t>
      </w:r>
      <w:r>
        <w:t xml:space="preserve"> Н.В., о том, что медицинское освидетельствование проводилось не тем прибором, которым проводилось исслед</w:t>
      </w:r>
      <w:r>
        <w:t xml:space="preserve">ование у </w:t>
      </w:r>
      <w:r>
        <w:t>Батанова</w:t>
      </w:r>
      <w:r>
        <w:t xml:space="preserve"> А.А., </w:t>
      </w:r>
      <w:r>
        <w:t>то</w:t>
      </w:r>
      <w:r>
        <w:t xml:space="preserve"> как пояснил в судебном заседании допрошенный в качестве свидетеля заведующий ПО ***</w:t>
      </w:r>
      <w:r>
        <w:t xml:space="preserve"> ЦРБ </w:t>
      </w:r>
      <w:r>
        <w:t>фио</w:t>
      </w:r>
      <w:r>
        <w:t xml:space="preserve"> в акте освидетельствования на состояние алкогольного опьянения №***</w:t>
      </w:r>
      <w:r>
        <w:t xml:space="preserve"> от 15 апреля 2017г. указан другой технический прибор, что  </w:t>
      </w:r>
      <w:r>
        <w:t xml:space="preserve">является технической опечаткой в программе, и по </w:t>
      </w:r>
      <w:r>
        <w:t>мнению суда, не свидетельствует о нарушении порядка освидетельствования, поскольку в материалах дела имеется свидетельство о поверке анализатора паров этанола в выдыхаемом воздухе типа «</w:t>
      </w:r>
      <w:r>
        <w:t>Drivesafe</w:t>
      </w:r>
      <w:r>
        <w:t xml:space="preserve"> II», рег. №</w:t>
      </w:r>
      <w:r>
        <w:t xml:space="preserve"> ***</w:t>
      </w:r>
      <w:r>
        <w:t>, заводской номер прибора «DS03HAO329013772», прошел проверку 28.01.2016г., действительно до 13.03.2018 года, следовательно, данное обстоятельно не указывает на невозможность использования данного прибора в качестве средства измерения, поскольку ф</w:t>
      </w:r>
      <w:r>
        <w:t>акт выдачи свидетельства о поверке является подтверждением</w:t>
      </w:r>
      <w:r>
        <w:t xml:space="preserve"> технических характеристик прибора и пригодности его к применению.</w:t>
      </w:r>
    </w:p>
    <w:p w:rsidR="00A77B3E" w:rsidP="007A59C5">
      <w:pPr>
        <w:ind w:left="-567" w:right="-432" w:firstLine="567"/>
        <w:jc w:val="both"/>
      </w:pPr>
      <w:r>
        <w:t xml:space="preserve">Допрошенный  в судебном заседании врач </w:t>
      </w:r>
      <w:r>
        <w:t>фио</w:t>
      </w:r>
      <w:r>
        <w:t xml:space="preserve">, пояснил, что он проводил медицинское освидетельствования </w:t>
      </w:r>
      <w:r>
        <w:t>Батанова</w:t>
      </w:r>
      <w:r>
        <w:t xml:space="preserve"> А.А., результаты выды</w:t>
      </w:r>
      <w:r>
        <w:t>хаемого воздуха были отображены в акте освидетельствования и в журнале регистрации медицинских освидетельствований на состояние алкогольных опьянений, после получения химико-токсикологического исследования, было вынесено заключение об установлении состояни</w:t>
      </w:r>
      <w:r>
        <w:t>я опьянения. Заключение он не подписал. Как пояснил в суде заведующий ПО ***</w:t>
      </w:r>
      <w:r>
        <w:t xml:space="preserve"> ЦРБ </w:t>
      </w:r>
      <w:r>
        <w:t>фио</w:t>
      </w:r>
      <w:r>
        <w:t>, когда пришли результаты химико-токсикологического исследования 27.04.2017г. он вынес заключение по акту медицинского освидетельствования №*** от 15.04.2017г. о</w:t>
      </w:r>
      <w:r>
        <w:t xml:space="preserve">б установлении у </w:t>
      </w:r>
      <w:r>
        <w:t>Батанова</w:t>
      </w:r>
      <w:r>
        <w:t xml:space="preserve"> А.А. состоянии опьянения.      </w:t>
      </w:r>
    </w:p>
    <w:p w:rsidR="00A77B3E" w:rsidP="007A59C5">
      <w:pPr>
        <w:ind w:left="-567" w:right="-432" w:firstLine="567"/>
        <w:jc w:val="both"/>
      </w:pPr>
      <w:r>
        <w:t xml:space="preserve">Довод защитника </w:t>
      </w:r>
      <w:r>
        <w:t>Батанова</w:t>
      </w:r>
      <w:r>
        <w:t xml:space="preserve"> А.А. - </w:t>
      </w:r>
      <w:r>
        <w:t>Рудь</w:t>
      </w:r>
      <w:r>
        <w:t xml:space="preserve"> Н.В. относительно того, что в акте время окончания медицинского освидетельствования значится 15.04.2017г. в 10-40ч., а журнале регистрации медицинских освидетель</w:t>
      </w:r>
      <w:r>
        <w:t xml:space="preserve">ствований - 10-25ч. является несостоятельным и является ошибкой допущенной врачом при внесении сведений в указанный журнал, о чем пояснил свидетель </w:t>
      </w:r>
      <w:r>
        <w:t>фио</w:t>
      </w:r>
    </w:p>
    <w:p w:rsidR="00A77B3E" w:rsidP="007A59C5">
      <w:pPr>
        <w:ind w:left="-567" w:right="-432" w:firstLine="567"/>
        <w:jc w:val="both"/>
      </w:pPr>
      <w:r>
        <w:t xml:space="preserve">Допрошенная по ходатайству защитника </w:t>
      </w:r>
      <w:r>
        <w:t>Рудь</w:t>
      </w:r>
      <w:r>
        <w:t xml:space="preserve"> Н.В. свидетель </w:t>
      </w:r>
      <w:r>
        <w:t>фио</w:t>
      </w:r>
      <w:r>
        <w:t xml:space="preserve"> пояснила, что ей не известно, когда проводи</w:t>
      </w:r>
      <w:r>
        <w:t xml:space="preserve">лось освидетельствование, в больнице супруг был в сознании, но не понимал, где находится, он не мог двигаться, ему дали обезболивающее средство, анализ </w:t>
      </w:r>
      <w:r>
        <w:t>мочи она отбирала. К указанным показаниям мировой судья относится критически, поскольку  степень состоян</w:t>
      </w:r>
      <w:r>
        <w:t xml:space="preserve">ия здоровья </w:t>
      </w:r>
      <w:r>
        <w:t>Батанова</w:t>
      </w:r>
      <w:r>
        <w:t xml:space="preserve"> А.А. и наличие каких-либо жалоб было отражено в акте медицинского освидетельствования. </w:t>
      </w:r>
    </w:p>
    <w:p w:rsidR="00A77B3E" w:rsidP="007A59C5">
      <w:pPr>
        <w:ind w:left="-567" w:right="-432" w:firstLine="567"/>
        <w:jc w:val="both"/>
      </w:pPr>
      <w:r>
        <w:t xml:space="preserve">Несостоятельным является довод защитника </w:t>
      </w:r>
      <w:r>
        <w:t>Батанова</w:t>
      </w:r>
      <w:r>
        <w:t xml:space="preserve"> А.А. – </w:t>
      </w:r>
      <w:r>
        <w:t>Рудь</w:t>
      </w:r>
      <w:r>
        <w:t xml:space="preserve"> Н.В. о том, что </w:t>
      </w:r>
      <w:r>
        <w:t>Батанову</w:t>
      </w:r>
      <w:r>
        <w:t xml:space="preserve"> А.А. не был выдан третий экземпляр акта, а также справка о р</w:t>
      </w:r>
      <w:r>
        <w:t>езультатах химико-токсикологического исследования, поскольку  такая обязанность действующим законодательством не предусмотрена.</w:t>
      </w:r>
    </w:p>
    <w:p w:rsidR="00A77B3E" w:rsidP="007A59C5">
      <w:pPr>
        <w:ind w:left="-567" w:right="-432" w:firstLine="567"/>
        <w:jc w:val="both"/>
      </w:pPr>
      <w:r>
        <w:t xml:space="preserve">Не может быть принят во внимание и довод защитника </w:t>
      </w:r>
      <w:r>
        <w:t>Рудь</w:t>
      </w:r>
      <w:r>
        <w:t xml:space="preserve"> Н.В. о том, сотрудником полиции</w:t>
      </w:r>
      <w:r>
        <w:t xml:space="preserve"> не разъяснялись </w:t>
      </w:r>
      <w:r>
        <w:t>Батанову</w:t>
      </w:r>
      <w:r>
        <w:t xml:space="preserve"> А.А. предусмотр</w:t>
      </w:r>
      <w:r>
        <w:t xml:space="preserve">енные законом права, опровергается протоколом об административном правонарушении, в котором содержится запись о разъяснении </w:t>
      </w:r>
      <w:r>
        <w:t>Батанову</w:t>
      </w:r>
      <w:r>
        <w:t xml:space="preserve"> А.А. прав, предусмотренных ст. 25.1 КоАП РФ, а также ст. 51 Конституции Российской Федерации, и имеется его подпись. Копию </w:t>
      </w:r>
      <w:r>
        <w:t xml:space="preserve">протокола он получил. Оснований полагать, что должностные лица не разъяснили </w:t>
      </w:r>
      <w:r>
        <w:t>Батанову</w:t>
      </w:r>
      <w:r>
        <w:t xml:space="preserve"> А.А. его процессуальные права, не имеется, доказательств, подтверждающих данное обстоятельство, в дело не представлено.</w:t>
      </w:r>
    </w:p>
    <w:p w:rsidR="00A77B3E" w:rsidP="007A59C5">
      <w:pPr>
        <w:ind w:left="-567" w:right="-432" w:firstLine="567"/>
        <w:jc w:val="both"/>
      </w:pPr>
      <w:r>
        <w:t xml:space="preserve">Утверждения </w:t>
      </w:r>
      <w:r>
        <w:t>Батанова</w:t>
      </w:r>
      <w:r>
        <w:t xml:space="preserve"> А.А., что вину он признал и н</w:t>
      </w:r>
      <w:r>
        <w:t xml:space="preserve">аписал объяснения, что днем ранее выпил 100гр. водки под диктовку сотрудника полиции, в суде своего подтверждения не нашли. </w:t>
      </w:r>
    </w:p>
    <w:p w:rsidR="00A77B3E" w:rsidP="007A59C5">
      <w:pPr>
        <w:ind w:left="-567" w:right="-432" w:firstLine="567"/>
        <w:jc w:val="both"/>
      </w:pPr>
      <w:r>
        <w:t xml:space="preserve">Обстоятельств смягчающих либо отягчающих административную ответственность </w:t>
      </w:r>
      <w:r>
        <w:t>Батанова</w:t>
      </w:r>
      <w:r>
        <w:t xml:space="preserve"> А.А., мировым судьей не установлено.</w:t>
      </w:r>
    </w:p>
    <w:p w:rsidR="00A77B3E" w:rsidP="007A59C5">
      <w:pPr>
        <w:ind w:left="-567" w:right="-432" w:firstLine="567"/>
        <w:jc w:val="both"/>
      </w:pPr>
      <w:r>
        <w:t>При назначе</w:t>
      </w:r>
      <w:r>
        <w:t xml:space="preserve">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t>Батановым</w:t>
      </w:r>
      <w:r>
        <w:t xml:space="preserve"> А.А. административного правонарушения, л</w:t>
      </w:r>
      <w:r>
        <w:t xml:space="preserve">ичность правонарушителя, его имущественное положение и считает необходимым назначить </w:t>
      </w:r>
      <w:r>
        <w:t>Батанову</w:t>
      </w:r>
      <w:r>
        <w:t xml:space="preserve"> А.А.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A77B3E" w:rsidP="007A59C5">
      <w:pPr>
        <w:ind w:left="-567" w:right="-432" w:firstLine="567"/>
        <w:jc w:val="both"/>
      </w:pPr>
      <w:r>
        <w:t xml:space="preserve">      </w:t>
      </w:r>
      <w:r>
        <w:t xml:space="preserve">         Руководствуясь ч. 1 ст. 12.8, ст.ст.29.9, 29.10, 29.11 КоАП РФ,</w:t>
      </w:r>
    </w:p>
    <w:p w:rsidR="007A59C5" w:rsidP="007A59C5">
      <w:pPr>
        <w:ind w:left="-567" w:right="-432" w:firstLine="567"/>
        <w:jc w:val="both"/>
      </w:pPr>
    </w:p>
    <w:p w:rsidR="00A77B3E" w:rsidP="007A59C5">
      <w:pPr>
        <w:ind w:left="-567" w:right="-432" w:firstLine="567"/>
        <w:jc w:val="center"/>
      </w:pPr>
      <w:r>
        <w:t>ПОСТАНОВИЛ:</w:t>
      </w:r>
    </w:p>
    <w:p w:rsidR="007A59C5" w:rsidP="007A59C5">
      <w:pPr>
        <w:ind w:left="-567" w:right="-432" w:firstLine="567"/>
        <w:jc w:val="center"/>
      </w:pPr>
    </w:p>
    <w:p w:rsidR="00A77B3E" w:rsidP="007A59C5">
      <w:pPr>
        <w:ind w:left="-567" w:right="-432" w:firstLine="567"/>
        <w:jc w:val="both"/>
      </w:pPr>
      <w:r>
        <w:t xml:space="preserve">             Признать </w:t>
      </w:r>
      <w:r>
        <w:t>Батанова</w:t>
      </w:r>
      <w:r>
        <w:t xml:space="preserve"> А.А., паспортные данные ..., виновным в совершении административного правонарушения, предусмотренного ч. 1 ст. 12.8 КоАП РФ, и назначить ему</w:t>
      </w:r>
      <w:r>
        <w:t xml:space="preserve"> административное наказание в виде административного штрафа в размере сумма с лишением права управления транспортными средствами на срок *** год *** месяцев.</w:t>
      </w:r>
    </w:p>
    <w:p w:rsidR="00A77B3E" w:rsidP="007A59C5">
      <w:pPr>
        <w:ind w:left="-567" w:right="-432" w:firstLine="567"/>
        <w:jc w:val="both"/>
      </w:pPr>
      <w:r>
        <w:t xml:space="preserve">            Штраф перечислять по следующим реквизитам: отделение по Республике Крым ЮГУ ЦБ РФ; р/с</w:t>
      </w:r>
      <w:r>
        <w:t xml:space="preserve"> 40101810335100010001; получатель – УФК (ОМВД России по Бахчисарайскому району), БИК: 043510001, КПП: 910401001, ОКТМО:35604000, ИНН:9104000072, КБК:18811630020016000140; УИН – 1881049117160000***.    </w:t>
      </w:r>
    </w:p>
    <w:p w:rsidR="00A77B3E" w:rsidP="007A59C5">
      <w:pPr>
        <w:ind w:left="-567" w:right="-432" w:firstLine="567"/>
        <w:jc w:val="both"/>
      </w:pPr>
      <w:r>
        <w:t xml:space="preserve">            В силу ст. 32.2 КоАП РФ, административный </w:t>
      </w:r>
      <w:r>
        <w:t>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7A59C5">
      <w:pPr>
        <w:ind w:left="-567" w:right="-432" w:firstLine="567"/>
        <w:jc w:val="both"/>
      </w:pPr>
      <w:r>
        <w:t xml:space="preserve">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w:t>
      </w:r>
      <w:r>
        <w:t xml:space="preserve">ставу-исполнителю для взыскания суммы административного штрафа в порядке, предусмотренном федеральным законодательством. </w:t>
      </w:r>
    </w:p>
    <w:p w:rsidR="00A77B3E" w:rsidP="007A59C5">
      <w:pPr>
        <w:ind w:left="-567" w:right="-432" w:firstLine="567"/>
        <w:jc w:val="both"/>
      </w:pPr>
      <w:r>
        <w:t xml:space="preserve">            Кроме того, должностное лицо федерального органа исполнительной власти, структурного подразделения или территориального ор</w:t>
      </w:r>
      <w:r>
        <w:t xml:space="preserve">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t>предусмотренном частью 1 статьи 20.25 КоАП РФ, в отношении лица, не</w:t>
      </w:r>
      <w:r>
        <w:t xml:space="preserve"> уплатившего административный штраф.  </w:t>
      </w:r>
    </w:p>
    <w:p w:rsidR="00A77B3E" w:rsidP="007A59C5">
      <w:pPr>
        <w:ind w:left="-567" w:right="-432" w:firstLine="567"/>
        <w:jc w:val="both"/>
      </w:pPr>
      <w:r>
        <w:t xml:space="preserve">Разъяснить </w:t>
      </w:r>
      <w:r>
        <w:t>Батанову</w:t>
      </w:r>
      <w:r>
        <w:t xml:space="preserve"> А.А. положения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w:t>
      </w:r>
      <w:r>
        <w:t xml:space="preserve">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 тот же срок.  </w:t>
      </w:r>
    </w:p>
    <w:p w:rsidR="00A77B3E" w:rsidP="007A59C5">
      <w:pPr>
        <w:ind w:left="-567" w:right="-432" w:firstLine="567"/>
        <w:jc w:val="both"/>
      </w:pPr>
      <w:r>
        <w:t>В случае укло</w:t>
      </w:r>
      <w:r>
        <w:t>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w:t>
      </w:r>
      <w:r>
        <w:t xml:space="preserve"> у него соответствующего удостоверения (специального разрешения) или иных документов.</w:t>
      </w:r>
    </w:p>
    <w:p w:rsidR="00A77B3E" w:rsidP="007A59C5">
      <w:pPr>
        <w:ind w:left="-567" w:right="-432" w:firstLine="567"/>
        <w:jc w:val="both"/>
      </w:pPr>
      <w: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w:t>
      </w:r>
      <w:r>
        <w:t>бного района (Бахчисарайский муниципальный район) Республики Крым в течение десяти суток со дня получения его  копии.</w:t>
      </w:r>
    </w:p>
    <w:p w:rsidR="00A77B3E" w:rsidP="007A59C5">
      <w:pPr>
        <w:ind w:left="-567" w:right="-432" w:firstLine="567"/>
        <w:jc w:val="both"/>
      </w:pPr>
      <w:r>
        <w:t xml:space="preserve">Мировой судья                                                                  С.В. </w:t>
      </w:r>
      <w:r>
        <w:t>Бернацкая</w:t>
      </w:r>
    </w:p>
    <w:p w:rsidR="00A77B3E" w:rsidP="007A59C5">
      <w:pPr>
        <w:ind w:left="-567" w:right="-432" w:firstLine="567"/>
        <w:jc w:val="both"/>
      </w:pPr>
      <w:r>
        <w:t xml:space="preserve">        Мотивированное постановление в полном объеме составлено 10 августа 2017 года</w:t>
      </w:r>
    </w:p>
    <w:p w:rsidR="00A77B3E" w:rsidP="007A59C5">
      <w:pPr>
        <w:ind w:left="-567" w:right="-432" w:firstLine="567"/>
        <w:jc w:val="both"/>
      </w:pPr>
      <w:r>
        <w:t xml:space="preserve">Мировой судья                                                                   С.В. </w:t>
      </w:r>
      <w:r>
        <w:t>Бернацкая</w:t>
      </w:r>
    </w:p>
    <w:p w:rsidR="00A77B3E" w:rsidP="007A59C5">
      <w:pPr>
        <w:ind w:left="-567" w:right="-432" w:firstLine="567"/>
        <w:jc w:val="both"/>
      </w:pPr>
    </w:p>
    <w:sectPr w:rsidSect="007A59C5">
      <w:pgSz w:w="12240" w:h="15840"/>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