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43E" w:rsidRPr="0072743E" w:rsidP="007274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274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Дело № 5-28-165/2022</w:t>
      </w:r>
    </w:p>
    <w:p w:rsidR="0072743E" w:rsidRPr="0072743E" w:rsidP="007274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743E" w:rsidRPr="0072743E" w:rsidP="0072743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72743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ПОСТАНОВЛЕНИЕ</w:t>
      </w:r>
    </w:p>
    <w:p w:rsidR="0072743E" w:rsidRPr="0072743E" w:rsidP="0072743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72743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по делу об административном правонарушении</w:t>
      </w:r>
    </w:p>
    <w:p w:rsidR="0072743E" w:rsidRPr="0072743E" w:rsidP="0072743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</w:p>
    <w:p w:rsidR="0072743E" w:rsidRPr="0072743E" w:rsidP="0072743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72743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18 апреля 2022г.                                                                                 г. Бахчисарай</w:t>
      </w:r>
    </w:p>
    <w:p w:rsidR="0072743E" w:rsidRPr="0072743E" w:rsidP="0072743E">
      <w:pPr>
        <w:widowControl w:val="0"/>
        <w:spacing w:after="0" w:line="240" w:lineRule="auto"/>
        <w:ind w:firstLine="700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</w:p>
    <w:p w:rsidR="0072743E" w:rsidRPr="0072743E" w:rsidP="0072743E">
      <w:pPr>
        <w:widowControl w:val="0"/>
        <w:spacing w:after="0" w:line="240" w:lineRule="auto"/>
        <w:ind w:firstLine="543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72743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И.о</w:t>
      </w:r>
      <w:r w:rsidRPr="0072743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№27 Бахчисарайского судебного района (Бахчисарайский муниципальный район) Республики Крым Есина Е.А. (298400, г. Бахчисарай, ул. Фрунзе, 36в), рассмотрев дело об административном правонарушении в отношении</w:t>
      </w:r>
    </w:p>
    <w:p w:rsidR="0072743E" w:rsidRPr="0072743E" w:rsidP="0072743E">
      <w:pPr>
        <w:widowControl w:val="0"/>
        <w:spacing w:after="0" w:line="240" w:lineRule="auto"/>
        <w:ind w:left="851"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72743E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должностного лица - </w:t>
      </w:r>
      <w:r w:rsidRPr="0072743E">
        <w:rPr>
          <w:rFonts w:ascii="Times New Roman" w:eastAsia="Courier New" w:hAnsi="Times New Roman" w:cs="Times New Roman"/>
          <w:sz w:val="18"/>
          <w:szCs w:val="18"/>
          <w:lang w:eastAsia="ru-RU"/>
        </w:rPr>
        <w:t>хххххх</w:t>
      </w:r>
      <w:r w:rsidRPr="0072743E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 Воробьева </w:t>
      </w:r>
      <w:r w:rsidRPr="0072743E">
        <w:rPr>
          <w:rFonts w:ascii="Times New Roman" w:eastAsia="Courier New" w:hAnsi="Times New Roman" w:cs="Times New Roman"/>
          <w:sz w:val="18"/>
          <w:szCs w:val="18"/>
          <w:lang w:eastAsia="ru-RU"/>
        </w:rPr>
        <w:t>Д.Сххххххххххх</w:t>
      </w:r>
    </w:p>
    <w:p w:rsidR="0072743E" w:rsidRPr="0072743E" w:rsidP="007274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274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 ч.1 ст.15.33.2 Кодекса Российской Федерации об административных правонарушениях,</w:t>
      </w:r>
    </w:p>
    <w:p w:rsidR="0072743E" w:rsidRPr="0072743E" w:rsidP="0072743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72743E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УСТАНОВИЛ:</w:t>
      </w:r>
    </w:p>
    <w:p w:rsidR="0072743E" w:rsidRPr="0072743E" w:rsidP="0072743E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Newton-Regular" w:hAnsi="Times New Roman" w:cs="Times New Roman"/>
          <w:sz w:val="18"/>
          <w:szCs w:val="18"/>
        </w:rPr>
      </w:pPr>
    </w:p>
    <w:p w:rsidR="0072743E" w:rsidRPr="0072743E" w:rsidP="0072743E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2743E">
        <w:rPr>
          <w:rFonts w:ascii="Times New Roman" w:eastAsia="Newton-Regular" w:hAnsi="Times New Roman" w:cs="Times New Roman"/>
          <w:sz w:val="18"/>
          <w:szCs w:val="18"/>
          <w:lang w:eastAsia="ru-RU"/>
        </w:rPr>
        <w:t xml:space="preserve">Должностным лицом – </w:t>
      </w:r>
      <w:r w:rsidRPr="0072743E">
        <w:rPr>
          <w:rFonts w:ascii="Times New Roman" w:eastAsia="Courier New" w:hAnsi="Times New Roman" w:cs="Times New Roman"/>
          <w:sz w:val="18"/>
          <w:szCs w:val="18"/>
          <w:lang w:eastAsia="ru-RU"/>
        </w:rPr>
        <w:t>хххххх</w:t>
      </w:r>
      <w:r w:rsidRPr="0072743E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 Воробьевым Д.С. </w:t>
      </w:r>
      <w:r w:rsidRPr="0072743E">
        <w:rPr>
          <w:rFonts w:ascii="Times New Roman" w:eastAsia="Newton-Regular" w:hAnsi="Times New Roman" w:cs="Times New Roman"/>
          <w:sz w:val="18"/>
          <w:szCs w:val="18"/>
        </w:rPr>
        <w:t>в Управление Пенсионного фонда РФ в установленный законом срок не представлен  отчет СЗВ-М  за июнь 2021 года, который должен быть представлен не позднее 15.07.2021 года, однако, в нарушение п.2.2 ст.11 Федерального закона от 01.04.1996 года №27-ФЗ «Об индивидуальном (персонифицированном) учете в системе обязательного пенсионного страхования» (далее – ФЗ №</w:t>
      </w:r>
      <w:r w:rsidRPr="0072743E">
        <w:rPr>
          <w:rFonts w:ascii="Times New Roman" w:eastAsia="Newton-Regular" w:hAnsi="Times New Roman" w:cs="Times New Roman"/>
          <w:sz w:val="18"/>
          <w:szCs w:val="18"/>
        </w:rPr>
        <w:t xml:space="preserve">27) </w:t>
      </w:r>
      <w:r w:rsidRPr="0072743E">
        <w:rPr>
          <w:rFonts w:ascii="Times New Roman" w:eastAsia="Newton-Regular" w:hAnsi="Times New Roman" w:cs="Times New Roman"/>
          <w:sz w:val="18"/>
          <w:szCs w:val="18"/>
        </w:rPr>
        <w:t xml:space="preserve">указанный отчет не предоставлен. </w:t>
      </w:r>
    </w:p>
    <w:p w:rsidR="0072743E" w:rsidRPr="0072743E" w:rsidP="0072743E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Newton-Regular" w:hAnsi="Times New Roman" w:cs="Times New Roman"/>
          <w:color w:val="000000"/>
          <w:sz w:val="18"/>
          <w:szCs w:val="18"/>
          <w:lang w:eastAsia="ru-RU"/>
        </w:rPr>
      </w:pPr>
      <w:r w:rsidRPr="0072743E">
        <w:rPr>
          <w:rFonts w:ascii="Times New Roman" w:eastAsia="Newton-Regular" w:hAnsi="Times New Roman" w:cs="Times New Roman"/>
          <w:sz w:val="18"/>
          <w:szCs w:val="18"/>
        </w:rPr>
        <w:t>В судебное заседание лицо, в отношении которого ведется производство по делу об административном правонарушении,</w:t>
      </w:r>
      <w:r w:rsidRPr="0072743E">
        <w:rPr>
          <w:rFonts w:ascii="Times New Roman" w:eastAsia="Newton-Regular" w:hAnsi="Times New Roman" w:cs="Times New Roman"/>
          <w:sz w:val="18"/>
          <w:szCs w:val="18"/>
          <w:lang w:eastAsia="ru-RU"/>
        </w:rPr>
        <w:t xml:space="preserve"> </w:t>
      </w:r>
      <w:r w:rsidRPr="0072743E">
        <w:rPr>
          <w:rFonts w:ascii="Times New Roman" w:eastAsia="Newton-Regular" w:hAnsi="Times New Roman" w:cs="Times New Roman"/>
          <w:sz w:val="18"/>
          <w:szCs w:val="18"/>
        </w:rPr>
        <w:t xml:space="preserve">не явилось, о времени и месте рассмотрения дела извещен надлежащим образом, о причинах неявки не известил, ходатайств, заявлений от него не поступало. </w:t>
      </w:r>
    </w:p>
    <w:p w:rsidR="0072743E" w:rsidRPr="0072743E" w:rsidP="0072743E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Newton-Regular" w:hAnsi="Times New Roman" w:cs="Times New Roman"/>
          <w:color w:val="000000"/>
          <w:sz w:val="18"/>
          <w:szCs w:val="18"/>
          <w:lang w:eastAsia="ru-RU"/>
        </w:rPr>
      </w:pPr>
      <w:r w:rsidRPr="007274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 учетом разъяснений, данных в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72743E">
        <w:rPr>
          <w:rFonts w:ascii="Times New Roman" w:eastAsia="Courier New" w:hAnsi="Times New Roman" w:cs="Times New Roman"/>
          <w:sz w:val="18"/>
          <w:szCs w:val="18"/>
          <w:lang w:eastAsia="ru-RU"/>
        </w:rPr>
        <w:t>Воробьев Д.С.</w:t>
      </w:r>
      <w:r w:rsidRPr="0072743E">
        <w:rPr>
          <w:rFonts w:ascii="Times New Roman" w:eastAsia="Newton-Regular" w:hAnsi="Times New Roman" w:cs="Times New Roman"/>
          <w:sz w:val="18"/>
          <w:szCs w:val="18"/>
          <w:lang w:eastAsia="ru-RU"/>
        </w:rPr>
        <w:t xml:space="preserve"> </w:t>
      </w:r>
      <w:r w:rsidRPr="007274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считается надлежаще извещенным о времени и месте рассмотрения дела об административном правонарушении.</w:t>
      </w:r>
      <w:r w:rsidRPr="0072743E">
        <w:rPr>
          <w:rFonts w:ascii="Times New Roman" w:eastAsia="Newton-Regular" w:hAnsi="Times New Roman" w:cs="Times New Roman"/>
          <w:sz w:val="18"/>
          <w:szCs w:val="18"/>
        </w:rPr>
        <w:t xml:space="preserve"> С учетом изложенного мировой судья приходит к выводу о возможности рассмотрения дела в отсутствие </w:t>
      </w:r>
      <w:r w:rsidRPr="0072743E">
        <w:rPr>
          <w:rFonts w:ascii="Times New Roman" w:eastAsia="Courier New" w:hAnsi="Times New Roman" w:cs="Times New Roman"/>
          <w:sz w:val="18"/>
          <w:szCs w:val="18"/>
          <w:lang w:eastAsia="ru-RU"/>
        </w:rPr>
        <w:t>Воробьева Д.С.</w:t>
      </w:r>
    </w:p>
    <w:p w:rsidR="0072743E" w:rsidRPr="0072743E" w:rsidP="0072743E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2743E">
        <w:rPr>
          <w:rFonts w:ascii="Times New Roman" w:eastAsia="Newton-Regular" w:hAnsi="Times New Roman" w:cs="Times New Roman"/>
          <w:sz w:val="18"/>
          <w:szCs w:val="18"/>
        </w:rPr>
        <w:t>И</w:t>
      </w:r>
      <w:r w:rsidRPr="0072743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сследовав материалы дела, оценив и проанализировав все доказательства в их совокупности, мировой судья пришел к выводу о доказанности вины </w:t>
      </w:r>
      <w:r w:rsidRPr="0072743E">
        <w:rPr>
          <w:rFonts w:ascii="Times New Roman" w:eastAsia="Courier New" w:hAnsi="Times New Roman" w:cs="Times New Roman"/>
          <w:sz w:val="18"/>
          <w:szCs w:val="18"/>
          <w:lang w:eastAsia="ru-RU"/>
        </w:rPr>
        <w:t>Воробьева Д.С.</w:t>
      </w:r>
      <w:r w:rsidRPr="0072743E">
        <w:rPr>
          <w:rFonts w:ascii="Times New Roman" w:eastAsia="Newton-Regular" w:hAnsi="Times New Roman" w:cs="Times New Roman"/>
          <w:sz w:val="18"/>
          <w:szCs w:val="18"/>
          <w:lang w:eastAsia="ru-RU"/>
        </w:rPr>
        <w:t xml:space="preserve"> </w:t>
      </w:r>
      <w:r w:rsidRPr="0072743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совершении административного правонарушения, предусмотренного ч.1 ст.15.33.2 КоАП РФ, исходя из следующего. </w:t>
      </w:r>
    </w:p>
    <w:p w:rsidR="0072743E" w:rsidRPr="0072743E" w:rsidP="0072743E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2743E">
        <w:rPr>
          <w:rFonts w:ascii="Times New Roman" w:eastAsia="Times New Roman" w:hAnsi="Times New Roman" w:cs="Times New Roman"/>
          <w:color w:val="000000"/>
          <w:sz w:val="18"/>
          <w:szCs w:val="1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Примечанием к указанной статье предусмотрено, что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руководители, несут административную ответственность как должностные лица.</w:t>
      </w:r>
    </w:p>
    <w:p w:rsidR="0072743E" w:rsidRPr="0072743E" w:rsidP="007274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72743E">
        <w:rPr>
          <w:rFonts w:ascii="Times New Roman" w:eastAsia="Times New Roman" w:hAnsi="Times New Roman" w:cs="Times New Roman"/>
          <w:sz w:val="18"/>
          <w:szCs w:val="18"/>
        </w:rPr>
        <w:t xml:space="preserve">В силу п.2.2 ст.11 Федерального закона от 01 апреля 1996 года №27 ФЗ «Об индивидуальном (персонифицированном) учете в системе обязательного пенсионного страхования» </w:t>
      </w:r>
      <w:r w:rsidRPr="0072743E">
        <w:rPr>
          <w:rFonts w:ascii="Times New Roman" w:eastAsia="Courier New" w:hAnsi="Times New Roman" w:cs="Times New Roman"/>
          <w:sz w:val="18"/>
          <w:szCs w:val="18"/>
          <w:lang w:eastAsia="ru-RU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 w:rsidRPr="0072743E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, </w:t>
      </w:r>
      <w:r w:rsidRPr="0072743E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history="1">
        <w:r w:rsidRPr="0072743E">
          <w:rPr>
            <w:rFonts w:ascii="Times New Roman" w:eastAsia="Courier New" w:hAnsi="Times New Roman" w:cs="Times New Roman"/>
            <w:sz w:val="18"/>
            <w:szCs w:val="18"/>
            <w:lang w:eastAsia="ru-RU"/>
          </w:rPr>
          <w:t>сведения</w:t>
        </w:r>
      </w:hyperlink>
      <w:r w:rsidRPr="0072743E">
        <w:rPr>
          <w:rFonts w:ascii="Times New Roman" w:eastAsia="Courier New" w:hAnsi="Times New Roman" w:cs="Times New Roman"/>
          <w:sz w:val="18"/>
          <w:szCs w:val="18"/>
          <w:lang w:eastAsia="ru-RU"/>
        </w:rPr>
        <w:t>: страховой номер индивидуального лицевого счета; фамилию, имя и отчество;</w:t>
      </w:r>
      <w:r w:rsidRPr="0072743E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2743E" w:rsidRPr="0072743E" w:rsidP="0072743E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274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Как усматривается из материалов дела, </w:t>
      </w:r>
      <w:r w:rsidRPr="0072743E">
        <w:rPr>
          <w:rFonts w:ascii="Times New Roman" w:eastAsia="Newton-Regular" w:hAnsi="Times New Roman" w:cs="Times New Roman"/>
          <w:sz w:val="18"/>
          <w:szCs w:val="18"/>
          <w:lang w:eastAsia="ru-RU"/>
        </w:rPr>
        <w:t xml:space="preserve">должностным лицом – </w:t>
      </w:r>
      <w:r w:rsidRPr="0072743E">
        <w:rPr>
          <w:rFonts w:ascii="Times New Roman" w:eastAsia="Courier New" w:hAnsi="Times New Roman" w:cs="Times New Roman"/>
          <w:sz w:val="18"/>
          <w:szCs w:val="18"/>
          <w:lang w:eastAsia="ru-RU"/>
        </w:rPr>
        <w:t>директором Общества с ограниченной ответственностью «</w:t>
      </w:r>
      <w:r w:rsidRPr="0072743E">
        <w:rPr>
          <w:rFonts w:ascii="Times New Roman" w:eastAsia="Courier New" w:hAnsi="Times New Roman" w:cs="Times New Roman"/>
          <w:sz w:val="18"/>
          <w:szCs w:val="18"/>
          <w:lang w:eastAsia="ru-RU"/>
        </w:rPr>
        <w:t>Бельбек</w:t>
      </w:r>
      <w:r w:rsidRPr="0072743E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 групп» Воробьевым Д.С. </w:t>
      </w:r>
      <w:r w:rsidRPr="0072743E">
        <w:rPr>
          <w:rFonts w:ascii="Times New Roman" w:eastAsia="Newton-Regular" w:hAnsi="Times New Roman" w:cs="Times New Roman"/>
          <w:sz w:val="18"/>
          <w:szCs w:val="18"/>
        </w:rPr>
        <w:t>в Управление Пенсионного фонда РФ в установленный законом срок не представлен  отчет СЗВ-М  за июнь 2021 года, который должен быть представлен не позднее 15.07.2021 года, однако, в нарушение п.2.2 ст.11 Федерального закона от 01.04.1996 года №27-ФЗ «Об индивидуальном (персонифицированном) учете в</w:t>
      </w:r>
      <w:r w:rsidRPr="0072743E">
        <w:rPr>
          <w:rFonts w:ascii="Times New Roman" w:eastAsia="Newton-Regular" w:hAnsi="Times New Roman" w:cs="Times New Roman"/>
          <w:sz w:val="18"/>
          <w:szCs w:val="18"/>
        </w:rPr>
        <w:t xml:space="preserve"> системе обязательного пенсионного страхования» (далее – ФЗ №27) указанный отчет не предоставлен. </w:t>
      </w:r>
    </w:p>
    <w:p w:rsidR="0072743E" w:rsidRPr="0072743E" w:rsidP="0072743E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2743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Согласно выписке из ЕГРЮЛ </w:t>
      </w:r>
      <w:r w:rsidRPr="0072743E">
        <w:rPr>
          <w:rFonts w:ascii="Times New Roman" w:eastAsia="Courier New" w:hAnsi="Times New Roman" w:cs="Times New Roman"/>
          <w:sz w:val="18"/>
          <w:szCs w:val="18"/>
          <w:lang w:eastAsia="ru-RU"/>
        </w:rPr>
        <w:t>Воробьев Д.С.</w:t>
      </w:r>
      <w:r w:rsidRPr="0072743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является </w:t>
      </w:r>
      <w:r w:rsidRPr="0072743E">
        <w:rPr>
          <w:rFonts w:ascii="Times New Roman" w:eastAsia="Courier New" w:hAnsi="Times New Roman" w:cs="Times New Roman"/>
          <w:sz w:val="18"/>
          <w:szCs w:val="18"/>
          <w:lang w:eastAsia="ru-RU"/>
        </w:rPr>
        <w:t>хххххххх</w:t>
      </w:r>
      <w:r w:rsidRPr="0072743E">
        <w:rPr>
          <w:rFonts w:ascii="Times New Roman" w:eastAsia="Courier New" w:hAnsi="Times New Roman" w:cs="Times New Roman"/>
          <w:sz w:val="18"/>
          <w:szCs w:val="18"/>
          <w:lang w:eastAsia="ru-RU"/>
        </w:rPr>
        <w:t>х</w:t>
      </w:r>
      <w:r w:rsidRPr="0072743E">
        <w:rPr>
          <w:rFonts w:ascii="Times New Roman" w:eastAsia="Newton-Regular" w:hAnsi="Times New Roman" w:cs="Times New Roman"/>
          <w:sz w:val="18"/>
          <w:szCs w:val="18"/>
        </w:rPr>
        <w:t>(</w:t>
      </w:r>
      <w:r w:rsidRPr="0072743E">
        <w:rPr>
          <w:rFonts w:ascii="Times New Roman" w:eastAsia="Newton-Regular" w:hAnsi="Times New Roman" w:cs="Times New Roman"/>
          <w:sz w:val="18"/>
          <w:szCs w:val="18"/>
        </w:rPr>
        <w:t xml:space="preserve">л.д.9-11). </w:t>
      </w:r>
    </w:p>
    <w:p w:rsidR="0072743E" w:rsidRPr="0072743E" w:rsidP="0072743E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2743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Факт совершения </w:t>
      </w:r>
      <w:r w:rsidRPr="0072743E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Воробьевым Д.С. </w:t>
      </w:r>
      <w:r w:rsidRPr="0072743E">
        <w:rPr>
          <w:rFonts w:ascii="Times New Roman" w:eastAsia="Times New Roman" w:hAnsi="Times New Roman" w:cs="Times New Roman"/>
          <w:color w:val="000000"/>
          <w:sz w:val="18"/>
          <w:szCs w:val="18"/>
        </w:rPr>
        <w:t>вышеуказанного административного правонарушения подтверждается представленными мировому судье письменными доказательствами, исследованными судом в их совокупности в порядке ст.26.11 КоАП РФ, в частности:</w:t>
      </w:r>
    </w:p>
    <w:p w:rsidR="0072743E" w:rsidRPr="0072743E" w:rsidP="0072743E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2743E">
        <w:rPr>
          <w:rFonts w:ascii="Times New Roman" w:eastAsia="Times New Roman" w:hAnsi="Times New Roman" w:cs="Times New Roman"/>
          <w:color w:val="000000"/>
          <w:sz w:val="18"/>
          <w:szCs w:val="18"/>
        </w:rPr>
        <w:t>- протоколом №</w:t>
      </w:r>
      <w:r w:rsidRPr="0072743E">
        <w:rPr>
          <w:rFonts w:ascii="Times New Roman" w:eastAsia="Times New Roman" w:hAnsi="Times New Roman" w:cs="Times New Roman"/>
          <w:color w:val="000000"/>
          <w:sz w:val="18"/>
          <w:szCs w:val="18"/>
        </w:rPr>
        <w:t>ххххх</w:t>
      </w:r>
      <w:r w:rsidRPr="0072743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года об административном правонарушении (л.д.1); </w:t>
      </w:r>
    </w:p>
    <w:p w:rsidR="0072743E" w:rsidRPr="0072743E" w:rsidP="0072743E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2743E">
        <w:rPr>
          <w:rFonts w:ascii="Times New Roman" w:eastAsia="Times New Roman" w:hAnsi="Times New Roman" w:cs="Times New Roman"/>
          <w:color w:val="000000"/>
          <w:sz w:val="18"/>
          <w:szCs w:val="18"/>
        </w:rPr>
        <w:t>- копией списка внутренних почтовых отправлений  (л.д.2);</w:t>
      </w:r>
    </w:p>
    <w:p w:rsidR="0072743E" w:rsidRPr="0072743E" w:rsidP="0072743E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2743E">
        <w:rPr>
          <w:rFonts w:ascii="Times New Roman" w:eastAsia="Times New Roman" w:hAnsi="Times New Roman" w:cs="Times New Roman"/>
          <w:color w:val="000000"/>
          <w:sz w:val="18"/>
          <w:szCs w:val="18"/>
        </w:rPr>
        <w:t>- копией квитанции (л.д.3);</w:t>
      </w:r>
    </w:p>
    <w:p w:rsidR="0072743E" w:rsidRPr="0072743E" w:rsidP="0072743E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2743E">
        <w:rPr>
          <w:rFonts w:ascii="Times New Roman" w:eastAsia="Times New Roman" w:hAnsi="Times New Roman" w:cs="Times New Roman"/>
          <w:color w:val="000000"/>
          <w:sz w:val="18"/>
          <w:szCs w:val="18"/>
        </w:rPr>
        <w:t>- уведомлением о составлении протокола (</w:t>
      </w:r>
      <w:r w:rsidRPr="0072743E">
        <w:rPr>
          <w:rFonts w:ascii="Times New Roman" w:eastAsia="Times New Roman" w:hAnsi="Times New Roman" w:cs="Times New Roman"/>
          <w:color w:val="000000"/>
          <w:sz w:val="18"/>
          <w:szCs w:val="18"/>
        </w:rPr>
        <w:t>л.д</w:t>
      </w:r>
      <w:r w:rsidRPr="0072743E">
        <w:rPr>
          <w:rFonts w:ascii="Times New Roman" w:eastAsia="Times New Roman" w:hAnsi="Times New Roman" w:cs="Times New Roman"/>
          <w:color w:val="000000"/>
          <w:sz w:val="18"/>
          <w:szCs w:val="18"/>
        </w:rPr>
        <w:t>. 4-5);</w:t>
      </w:r>
    </w:p>
    <w:p w:rsidR="0072743E" w:rsidRPr="0072743E" w:rsidP="0072743E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2743E">
        <w:rPr>
          <w:rFonts w:ascii="Times New Roman" w:eastAsia="Times New Roman" w:hAnsi="Times New Roman" w:cs="Times New Roman"/>
          <w:color w:val="000000"/>
          <w:sz w:val="18"/>
          <w:szCs w:val="18"/>
        </w:rPr>
        <w:t>- отчетом об отслеживании отправления с почтовым идентификатором (л.д.6-8);</w:t>
      </w:r>
    </w:p>
    <w:p w:rsidR="0072743E" w:rsidRPr="0072743E" w:rsidP="0072743E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743E">
        <w:rPr>
          <w:rFonts w:ascii="Times New Roman" w:eastAsia="Times New Roman" w:hAnsi="Times New Roman" w:cs="Times New Roman"/>
          <w:sz w:val="18"/>
          <w:szCs w:val="18"/>
        </w:rPr>
        <w:t>-  выпиской из ЕГРЮЛ (л.д.9-11);</w:t>
      </w:r>
    </w:p>
    <w:p w:rsidR="0072743E" w:rsidRPr="0072743E" w:rsidP="0072743E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743E">
        <w:rPr>
          <w:rFonts w:ascii="Times New Roman" w:eastAsia="Times New Roman" w:hAnsi="Times New Roman" w:cs="Times New Roman"/>
          <w:sz w:val="18"/>
          <w:szCs w:val="18"/>
        </w:rPr>
        <w:t>- уведомлением о регистрации юридического лица  в территориальном органе Пенсионного фонда РФ – в ГУ УПФРФ в Бахчисарайском районе РК (л.д.12);</w:t>
      </w:r>
    </w:p>
    <w:p w:rsidR="0072743E" w:rsidRPr="0072743E" w:rsidP="0072743E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743E">
        <w:rPr>
          <w:rFonts w:ascii="Times New Roman" w:eastAsia="Times New Roman" w:hAnsi="Times New Roman" w:cs="Times New Roman"/>
          <w:sz w:val="18"/>
          <w:szCs w:val="18"/>
        </w:rPr>
        <w:t>- копией извещения о доставке (</w:t>
      </w:r>
      <w:r w:rsidRPr="0072743E">
        <w:rPr>
          <w:rFonts w:ascii="Times New Roman" w:eastAsia="Times New Roman" w:hAnsi="Times New Roman" w:cs="Times New Roman"/>
          <w:sz w:val="18"/>
          <w:szCs w:val="18"/>
        </w:rPr>
        <w:t>л.д</w:t>
      </w:r>
      <w:r w:rsidRPr="0072743E">
        <w:rPr>
          <w:rFonts w:ascii="Times New Roman" w:eastAsia="Times New Roman" w:hAnsi="Times New Roman" w:cs="Times New Roman"/>
          <w:sz w:val="18"/>
          <w:szCs w:val="18"/>
        </w:rPr>
        <w:t>. 13);</w:t>
      </w:r>
    </w:p>
    <w:p w:rsidR="0072743E" w:rsidRPr="0072743E" w:rsidP="0072743E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743E">
        <w:rPr>
          <w:rFonts w:ascii="Times New Roman" w:eastAsia="Times New Roman" w:hAnsi="Times New Roman" w:cs="Times New Roman"/>
          <w:sz w:val="18"/>
          <w:szCs w:val="18"/>
        </w:rPr>
        <w:t>- копией протокола проверки отчетности (л.д.14);</w:t>
      </w:r>
    </w:p>
    <w:p w:rsidR="0072743E" w:rsidRPr="0072743E" w:rsidP="0072743E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743E">
        <w:rPr>
          <w:rFonts w:ascii="Times New Roman" w:eastAsia="Times New Roman" w:hAnsi="Times New Roman" w:cs="Times New Roman"/>
          <w:sz w:val="18"/>
          <w:szCs w:val="18"/>
        </w:rPr>
        <w:t>- копией сведений о застрахованных лицах (л.д.15);</w:t>
      </w:r>
    </w:p>
    <w:p w:rsidR="0072743E" w:rsidRPr="0072743E" w:rsidP="0072743E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743E">
        <w:rPr>
          <w:rFonts w:ascii="Times New Roman" w:eastAsia="Times New Roman" w:hAnsi="Times New Roman" w:cs="Times New Roman"/>
          <w:sz w:val="18"/>
          <w:szCs w:val="18"/>
        </w:rPr>
        <w:t>- копией журнала учета приема сведений о застрахованных лицах (л.д.16).</w:t>
      </w:r>
    </w:p>
    <w:p w:rsidR="0072743E" w:rsidRPr="0072743E" w:rsidP="0072743E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2743E">
        <w:rPr>
          <w:rFonts w:ascii="Times New Roman" w:eastAsia="Newton-Regular" w:hAnsi="Times New Roman" w:cs="Times New Roman"/>
          <w:sz w:val="18"/>
          <w:szCs w:val="18"/>
        </w:rPr>
        <w:t xml:space="preserve">В соответствии со </w:t>
      </w:r>
      <w:hyperlink r:id="rId5" w:history="1">
        <w:r w:rsidRPr="0072743E">
          <w:rPr>
            <w:rFonts w:ascii="Times New Roman" w:eastAsia="Newton-Regular" w:hAnsi="Times New Roman" w:cs="Times New Roman"/>
            <w:sz w:val="18"/>
            <w:szCs w:val="18"/>
          </w:rPr>
          <w:t>ст. 28.2</w:t>
        </w:r>
      </w:hyperlink>
      <w:r w:rsidRPr="0072743E">
        <w:rPr>
          <w:rFonts w:ascii="Times New Roman" w:eastAsia="Newton-Regular" w:hAnsi="Times New Roman" w:cs="Times New Roman"/>
          <w:sz w:val="18"/>
          <w:szCs w:val="18"/>
        </w:rPr>
        <w:t xml:space="preserve"> КоАП РФ протокол об административном правонарушении составлен уполномоченным должностным лицом,  подписан лицом, </w:t>
      </w:r>
      <w:r w:rsidRPr="0072743E">
        <w:rPr>
          <w:rFonts w:ascii="Times New Roman" w:eastAsia="Times New Roman" w:hAnsi="Times New Roman" w:cs="Times New Roman"/>
          <w:sz w:val="18"/>
          <w:szCs w:val="18"/>
        </w:rPr>
        <w:t>его составившим. В</w:t>
      </w:r>
      <w:r w:rsidRPr="0072743E">
        <w:rPr>
          <w:rFonts w:ascii="Times New Roman" w:eastAsia="Newton-Regular" w:hAnsi="Times New Roman" w:cs="Times New Roman"/>
          <w:sz w:val="18"/>
          <w:szCs w:val="18"/>
        </w:rPr>
        <w:t xml:space="preserve"> нем отражены все сведения, необходимые для разрешения дела.</w:t>
      </w:r>
    </w:p>
    <w:p w:rsidR="0072743E" w:rsidRPr="0072743E" w:rsidP="0072743E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2743E">
        <w:rPr>
          <w:rFonts w:ascii="Times New Roman" w:eastAsia="Newton-Regular" w:hAnsi="Times New Roman" w:cs="Times New Roman"/>
          <w:sz w:val="18"/>
          <w:szCs w:val="18"/>
        </w:rPr>
        <w:t xml:space="preserve"> 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72743E" w:rsidRPr="0072743E" w:rsidP="00727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 1 п. 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</w:t>
      </w:r>
    </w:p>
    <w:p w:rsidR="0072743E" w:rsidRPr="0072743E" w:rsidP="0072743E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2743E">
        <w:rPr>
          <w:rFonts w:ascii="Times New Roman" w:eastAsia="Newton-Regular" w:hAnsi="Times New Roman" w:cs="Times New Roman"/>
          <w:sz w:val="18"/>
          <w:szCs w:val="18"/>
        </w:rPr>
        <w:t xml:space="preserve">С учетом изложенного, мировой судья приходит к выводу, что вина </w:t>
      </w:r>
      <w:r w:rsidRPr="0072743E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Воробьева Д.С. </w:t>
      </w:r>
      <w:r w:rsidRPr="0072743E">
        <w:rPr>
          <w:rFonts w:ascii="Times New Roman" w:eastAsia="Newton-Regular" w:hAnsi="Times New Roman" w:cs="Times New Roman"/>
          <w:sz w:val="18"/>
          <w:szCs w:val="18"/>
        </w:rPr>
        <w:t xml:space="preserve">в совершении административного правонарушения, предусмотренного ч.1 ст. 15.33.2 Кодекса РФ об административных правонарушениях доказана, его действия </w:t>
      </w:r>
      <w:r w:rsidRPr="0072743E">
        <w:rPr>
          <w:rFonts w:ascii="Times New Roman" w:eastAsia="Newton-Regular" w:hAnsi="Times New Roman" w:cs="Times New Roman"/>
          <w:sz w:val="18"/>
          <w:szCs w:val="18"/>
        </w:rPr>
        <w:t>квалифицированы</w:t>
      </w:r>
      <w:r w:rsidRPr="0072743E">
        <w:rPr>
          <w:rFonts w:ascii="Times New Roman" w:eastAsia="Newton-Regular" w:hAnsi="Times New Roman" w:cs="Times New Roman"/>
          <w:sz w:val="18"/>
          <w:szCs w:val="18"/>
        </w:rPr>
        <w:t xml:space="preserve"> верно.</w:t>
      </w:r>
    </w:p>
    <w:p w:rsidR="0072743E" w:rsidRPr="0072743E" w:rsidP="0072743E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2743E">
        <w:rPr>
          <w:rFonts w:ascii="Times New Roman" w:eastAsia="Newton-Regular" w:hAnsi="Times New Roman" w:cs="Times New Roman"/>
          <w:sz w:val="18"/>
          <w:szCs w:val="18"/>
        </w:rPr>
        <w:t>Обстоятельств смягчающих и отягчающих административную ответственность не установлено.</w:t>
      </w:r>
    </w:p>
    <w:p w:rsidR="0072743E" w:rsidRPr="0072743E" w:rsidP="007274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743E">
        <w:rPr>
          <w:rFonts w:ascii="Times New Roman" w:eastAsia="Lucida Sans Unicode" w:hAnsi="Times New Roman" w:cs="Times New Roman"/>
          <w:sz w:val="18"/>
          <w:szCs w:val="18"/>
          <w:lang w:eastAsia="ru-RU"/>
        </w:rPr>
        <w:t xml:space="preserve">Между тем, в соответствии с частью 1 статьи 4.1.1 КоАП РФ </w:t>
      </w:r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</w:t>
      </w:r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предусмотрено соответствующей статьей </w:t>
      </w:r>
      <w:hyperlink r:id="rId6" w:history="1">
        <w:r w:rsidRPr="0072743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раздела II</w:t>
        </w:r>
      </w:hyperlink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72743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частью 2 статьи 3.4</w:t>
        </w:r>
      </w:hyperlink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настоящего Кодекса, за исключением случаев, предусмотренных </w:t>
      </w:r>
      <w:hyperlink r:id="rId8" w:history="1">
        <w:r w:rsidRPr="0072743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частью 2</w:t>
        </w:r>
      </w:hyperlink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настоящей статьи.</w:t>
      </w:r>
    </w:p>
    <w:p w:rsidR="0072743E" w:rsidRPr="0072743E" w:rsidP="007274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9" w:history="1">
        <w:r w:rsidRPr="0072743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статьями 13.15</w:t>
        </w:r>
      </w:hyperlink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10" w:history="1">
        <w:r w:rsidRPr="0072743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13.37</w:t>
        </w:r>
      </w:hyperlink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11" w:history="1">
        <w:r w:rsidRPr="0072743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14.31</w:t>
        </w:r>
      </w:hyperlink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hyperlink r:id="rId12" w:history="1">
        <w:r w:rsidRPr="0072743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14.33</w:t>
        </w:r>
      </w:hyperlink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13" w:history="1">
        <w:r w:rsidRPr="0072743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14.56</w:t>
        </w:r>
      </w:hyperlink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14" w:history="1">
        <w:r w:rsidRPr="0072743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19.3</w:t>
        </w:r>
      </w:hyperlink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15" w:history="1">
        <w:r w:rsidRPr="0072743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19.5</w:t>
        </w:r>
      </w:hyperlink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16" w:history="1">
        <w:r w:rsidRPr="0072743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19.5.1</w:t>
        </w:r>
      </w:hyperlink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17" w:history="1">
        <w:r w:rsidRPr="0072743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19.6</w:t>
        </w:r>
      </w:hyperlink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hyperlink r:id="rId18" w:history="1">
        <w:r w:rsidRPr="0072743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19.7.5-2</w:t>
        </w:r>
      </w:hyperlink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19" w:history="1">
        <w:r w:rsidRPr="0072743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19.8</w:t>
        </w:r>
      </w:hyperlink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hyperlink r:id="rId20" w:history="1">
        <w:r w:rsidRPr="0072743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19.8.2</w:t>
        </w:r>
      </w:hyperlink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21" w:history="1">
        <w:r w:rsidRPr="0072743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19.23</w:t>
        </w:r>
      </w:hyperlink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22" w:history="1">
        <w:r w:rsidRPr="0072743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частями 2</w:t>
        </w:r>
      </w:hyperlink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hyperlink r:id="rId23" w:history="1">
        <w:r w:rsidRPr="0072743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3 статьи 19.27</w:t>
        </w:r>
      </w:hyperlink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24" w:history="1">
        <w:r w:rsidRPr="0072743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статьями 19.28</w:t>
        </w:r>
      </w:hyperlink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25" w:history="1">
        <w:r w:rsidRPr="0072743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19.29</w:t>
        </w:r>
      </w:hyperlink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26" w:history="1">
        <w:r w:rsidRPr="0072743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19.30</w:t>
        </w:r>
      </w:hyperlink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27" w:history="1">
        <w:r w:rsidRPr="0072743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19.33</w:t>
        </w:r>
      </w:hyperlink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28" w:history="1">
        <w:r w:rsidRPr="0072743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19.34</w:t>
        </w:r>
      </w:hyperlink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29" w:history="1">
        <w:r w:rsidRPr="0072743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20.3</w:t>
        </w:r>
      </w:hyperlink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30" w:history="1">
        <w:r w:rsidRPr="0072743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частью 2 статьи 20.28</w:t>
        </w:r>
      </w:hyperlink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настоящего Кодекса (часть 2 статьи 4.1.1).</w:t>
      </w:r>
    </w:p>
    <w:p w:rsidR="0072743E" w:rsidRPr="0072743E" w:rsidP="0072743E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8"/>
          <w:szCs w:val="18"/>
          <w:lang w:eastAsia="ru-RU"/>
        </w:rPr>
      </w:pPr>
      <w:r w:rsidRPr="0072743E">
        <w:rPr>
          <w:rFonts w:ascii="Times New Roman" w:eastAsia="Lucida Sans Unicode" w:hAnsi="Times New Roman" w:cs="Times New Roman"/>
          <w:color w:val="000000"/>
          <w:sz w:val="18"/>
          <w:szCs w:val="18"/>
          <w:lang w:eastAsia="ru-RU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 w:rsidRPr="0072743E">
        <w:rPr>
          <w:rFonts w:ascii="Times New Roman" w:eastAsia="Lucida Sans Unicode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72743E">
        <w:rPr>
          <w:rFonts w:ascii="Times New Roman" w:eastAsia="Lucida Sans Unicode" w:hAnsi="Times New Roman" w:cs="Times New Roman"/>
          <w:color w:val="000000"/>
          <w:sz w:val="18"/>
          <w:szCs w:val="18"/>
          <w:lang w:eastAsia="ru-RU"/>
        </w:rPr>
        <w:t>отсутствии</w:t>
      </w:r>
      <w:r w:rsidRPr="0072743E">
        <w:rPr>
          <w:rFonts w:ascii="Times New Roman" w:eastAsia="Lucida Sans Unicode" w:hAnsi="Times New Roman" w:cs="Times New Roman"/>
          <w:color w:val="000000"/>
          <w:sz w:val="18"/>
          <w:szCs w:val="18"/>
          <w:lang w:eastAsia="ru-RU"/>
        </w:rPr>
        <w:t xml:space="preserve"> имущественного ущерба.</w:t>
      </w:r>
    </w:p>
    <w:p w:rsidR="0072743E" w:rsidRPr="0072743E" w:rsidP="0072743E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8"/>
          <w:szCs w:val="18"/>
          <w:lang w:eastAsia="ru-RU"/>
        </w:rPr>
      </w:pPr>
      <w:r w:rsidRPr="0072743E">
        <w:rPr>
          <w:rFonts w:ascii="Times New Roman" w:eastAsia="Lucida Sans Unicode" w:hAnsi="Times New Roman" w:cs="Times New Roman"/>
          <w:color w:val="000000"/>
          <w:sz w:val="18"/>
          <w:szCs w:val="18"/>
          <w:lang w:eastAsia="ru-RU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72743E" w:rsidRPr="0072743E" w:rsidP="007274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Юридическое лицо </w:t>
      </w:r>
      <w:r w:rsidRPr="0072743E">
        <w:rPr>
          <w:rFonts w:ascii="Times New Roman" w:eastAsia="Courier New" w:hAnsi="Times New Roman" w:cs="Times New Roman"/>
          <w:sz w:val="18"/>
          <w:szCs w:val="18"/>
          <w:lang w:eastAsia="ru-RU"/>
        </w:rPr>
        <w:t>ххххх</w:t>
      </w:r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включено в Единый реестр субъектов малого и среднего предпринимательства, что подтверждается выпиской из Единого реестра.</w:t>
      </w:r>
    </w:p>
    <w:p w:rsidR="0072743E" w:rsidRPr="0072743E" w:rsidP="0072743E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8"/>
          <w:szCs w:val="18"/>
          <w:lang w:eastAsia="ru-RU"/>
        </w:rPr>
      </w:pPr>
      <w:r w:rsidRPr="0072743E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Часть 1 ст. 15.33.1 КоАП РФ </w:t>
      </w:r>
      <w:r w:rsidRPr="0072743E">
        <w:rPr>
          <w:rFonts w:ascii="Times New Roman" w:eastAsia="Lucida Sans Unicode" w:hAnsi="Times New Roman" w:cs="Times New Roman"/>
          <w:color w:val="000000"/>
          <w:sz w:val="18"/>
          <w:szCs w:val="18"/>
          <w:lang w:eastAsia="ru-RU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72743E" w:rsidRPr="0072743E" w:rsidP="0072743E">
      <w:pPr>
        <w:autoSpaceDE w:val="0"/>
        <w:autoSpaceDN w:val="0"/>
        <w:adjustRightInd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274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 w:rsidR="0072743E" w:rsidRPr="0072743E" w:rsidP="0072743E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8"/>
          <w:szCs w:val="18"/>
          <w:lang w:eastAsia="ru-RU"/>
        </w:rPr>
      </w:pPr>
      <w:r w:rsidRPr="0072743E">
        <w:rPr>
          <w:rFonts w:ascii="Times New Roman" w:eastAsia="Lucida Sans Unicode" w:hAnsi="Times New Roman" w:cs="Times New Roman"/>
          <w:color w:val="000000"/>
          <w:sz w:val="18"/>
          <w:szCs w:val="18"/>
          <w:lang w:eastAsia="ru-RU"/>
        </w:rPr>
        <w:t xml:space="preserve">Рассматриваемым правонарушением не </w:t>
      </w:r>
      <w:r w:rsidRPr="0072743E">
        <w:rPr>
          <w:rFonts w:ascii="Times New Roman" w:eastAsia="Lucida Sans Unicode" w:hAnsi="Times New Roman" w:cs="Times New Roman"/>
          <w:color w:val="000000"/>
          <w:sz w:val="18"/>
          <w:szCs w:val="18"/>
          <w:lang w:eastAsia="ru-RU"/>
        </w:rPr>
        <w:t>был причинен вред и не возникла</w:t>
      </w:r>
      <w:r w:rsidRPr="0072743E">
        <w:rPr>
          <w:rFonts w:ascii="Times New Roman" w:eastAsia="Lucida Sans Unicode" w:hAnsi="Times New Roman" w:cs="Times New Roman"/>
          <w:color w:val="000000"/>
          <w:sz w:val="18"/>
          <w:szCs w:val="18"/>
          <w:lang w:eastAsia="ru-RU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72743E" w:rsidRPr="0072743E" w:rsidP="0072743E">
      <w:pPr>
        <w:widowControl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учетом изложенного, а также учитывая </w:t>
      </w:r>
      <w:r w:rsidRPr="0072743E">
        <w:rPr>
          <w:rFonts w:ascii="Times New Roman" w:eastAsia="Newton-Regular" w:hAnsi="Times New Roman" w:cs="Times New Roman"/>
          <w:sz w:val="18"/>
          <w:szCs w:val="18"/>
          <w:lang w:eastAsia="ru-RU"/>
        </w:rPr>
        <w:t>характер совершенного правонарушения,</w:t>
      </w:r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мировой судья приходит к выводу, что в отношении </w:t>
      </w:r>
      <w:r w:rsidRPr="0072743E">
        <w:rPr>
          <w:rFonts w:ascii="Times New Roman" w:eastAsia="Courier New" w:hAnsi="Times New Roman" w:cs="Times New Roman"/>
          <w:sz w:val="18"/>
          <w:szCs w:val="18"/>
          <w:lang w:eastAsia="ru-RU"/>
        </w:rPr>
        <w:t>хххх</w:t>
      </w:r>
      <w:r w:rsidRPr="0072743E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 Воробьева Д.С.</w:t>
      </w:r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возможно применить положения ч. 1 ст. 4.1.1 КоАП РФ, заменив административное наказание в виде штрафа на предупреждение. </w:t>
      </w:r>
    </w:p>
    <w:p w:rsidR="0072743E" w:rsidRPr="0072743E" w:rsidP="007274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8"/>
          <w:szCs w:val="18"/>
          <w:lang w:eastAsia="ru-RU"/>
        </w:rPr>
      </w:pPr>
      <w:r w:rsidRPr="0072743E">
        <w:rPr>
          <w:rFonts w:ascii="Times New Roman" w:eastAsia="Newton-Regular" w:hAnsi="Times New Roman" w:cs="Times New Roman"/>
          <w:sz w:val="18"/>
          <w:szCs w:val="18"/>
          <w:lang w:eastAsia="ru-RU"/>
        </w:rPr>
        <w:t>Руководствуясь ч.2 ст.3.4, ч. 1 ст. 4.1.1, ч.1 ст. 15.33.2, ст. ст. 29.9, 29.10</w:t>
      </w:r>
      <w:r w:rsidRPr="0072743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Кодекса Российской Федерации об административных правонарушениях,</w:t>
      </w:r>
      <w:r w:rsidRPr="0072743E">
        <w:rPr>
          <w:rFonts w:ascii="Times New Roman" w:eastAsia="Newton-Regular" w:hAnsi="Times New Roman" w:cs="Times New Roman"/>
          <w:sz w:val="18"/>
          <w:szCs w:val="18"/>
          <w:lang w:eastAsia="ru-RU"/>
        </w:rPr>
        <w:t xml:space="preserve"> мировой судья</w:t>
      </w:r>
    </w:p>
    <w:p w:rsidR="0072743E" w:rsidRPr="0072743E" w:rsidP="0072743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72743E" w:rsidRPr="0072743E" w:rsidP="0072743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743E" w:rsidRPr="0072743E" w:rsidP="0072743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должностное лицо – </w:t>
      </w:r>
      <w:r w:rsidRPr="0072743E">
        <w:rPr>
          <w:rFonts w:ascii="Times New Roman" w:eastAsia="Courier New" w:hAnsi="Times New Roman" w:cs="Times New Roman"/>
          <w:sz w:val="18"/>
          <w:szCs w:val="18"/>
          <w:lang w:eastAsia="ru-RU"/>
        </w:rPr>
        <w:t>хххх</w:t>
      </w:r>
      <w:r w:rsidRPr="0072743E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» Воробьева </w:t>
      </w:r>
      <w:r w:rsidRPr="0072743E">
        <w:rPr>
          <w:rFonts w:ascii="Times New Roman" w:eastAsia="Courier New" w:hAnsi="Times New Roman" w:cs="Times New Roman"/>
          <w:sz w:val="18"/>
          <w:szCs w:val="18"/>
          <w:lang w:eastAsia="ru-RU"/>
        </w:rPr>
        <w:t>Д.С.</w:t>
      </w:r>
      <w:r w:rsidRPr="0072743E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, </w:t>
      </w:r>
      <w:r w:rsidRPr="0072743E">
        <w:rPr>
          <w:rFonts w:ascii="Times New Roman" w:eastAsia="Newton-Regular" w:hAnsi="Times New Roman" w:cs="Times New Roman"/>
          <w:sz w:val="18"/>
          <w:szCs w:val="18"/>
          <w:lang w:eastAsia="ru-RU"/>
        </w:rPr>
        <w:t xml:space="preserve"> </w:t>
      </w:r>
      <w:r w:rsidRPr="0072743E">
        <w:rPr>
          <w:rFonts w:ascii="Times New Roman" w:eastAsia="Newton-Regular" w:hAnsi="Times New Roman" w:cs="Times New Roman"/>
          <w:sz w:val="18"/>
          <w:szCs w:val="18"/>
        </w:rPr>
        <w:t>в</w:t>
      </w:r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иновным в совершении административного правонарушения, предусмотренного ч.1 </w:t>
      </w:r>
      <w:r w:rsidRPr="0072743E">
        <w:rPr>
          <w:rFonts w:ascii="Times New Roman" w:eastAsia="Newton-Regular" w:hAnsi="Times New Roman" w:cs="Times New Roman"/>
          <w:sz w:val="18"/>
          <w:szCs w:val="18"/>
          <w:lang w:eastAsia="ru-RU"/>
        </w:rPr>
        <w:t>ст. 15.33.2</w:t>
      </w:r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Кодекса Российской Федерации об административных правонарушениях  и назначить </w:t>
      </w:r>
      <w:r w:rsidRPr="0072743E">
        <w:rPr>
          <w:rFonts w:ascii="Times New Roman" w:eastAsia="Newton-Regular" w:hAnsi="Times New Roman" w:cs="Times New Roman"/>
          <w:sz w:val="18"/>
          <w:szCs w:val="18"/>
        </w:rPr>
        <w:t xml:space="preserve">ему </w:t>
      </w:r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административное наказание в виде предупреждения.</w:t>
      </w:r>
    </w:p>
    <w:p w:rsidR="0072743E" w:rsidRPr="0072743E" w:rsidP="0072743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72743E" w:rsidRPr="0072743E" w:rsidP="0072743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743E" w:rsidRPr="0072743E" w:rsidP="0072743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743E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                                                                                         Есина Е.А.</w:t>
      </w:r>
    </w:p>
    <w:p w:rsidR="0072743E" w:rsidRPr="0072743E" w:rsidP="0072743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Sect="00D2044A">
          <w:pgSz w:w="11909" w:h="16838"/>
          <w:pgMar w:top="709" w:right="709" w:bottom="567" w:left="1854" w:header="0" w:footer="6" w:gutter="0"/>
          <w:cols w:space="720"/>
        </w:sectPr>
      </w:pPr>
    </w:p>
    <w:p w:rsidR="0072743E" w:rsidRPr="0072743E" w:rsidP="0072743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743E" w:rsidRPr="0072743E" w:rsidP="007274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743E" w:rsidRPr="0072743E" w:rsidP="0072743E">
      <w:pPr>
        <w:rPr>
          <w:sz w:val="18"/>
          <w:szCs w:val="18"/>
        </w:rPr>
      </w:pPr>
    </w:p>
    <w:p w:rsidR="00D8588B" w:rsidRPr="0072743E">
      <w:pPr>
        <w:rPr>
          <w:sz w:val="18"/>
          <w:szCs w:val="18"/>
        </w:rPr>
      </w:pPr>
    </w:p>
    <w:sectPr w:rsidSect="006429B5">
      <w:headerReference w:type="even" r:id="rId31"/>
      <w:headerReference w:type="default" r:id="rId32"/>
      <w:footerReference w:type="even" r:id="rId33"/>
      <w:footerReference w:type="default" r:id="rId34"/>
      <w:type w:val="continuous"/>
      <w:pgSz w:w="11909" w:h="16838"/>
      <w:pgMar w:top="426" w:right="709" w:bottom="426" w:left="1854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6F2" w:rsidP="00C676F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C676F2" w:rsidP="009F49A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6F2" w:rsidP="00C676F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C676F2" w:rsidP="009F49A3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6F2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4215765</wp:posOffset>
              </wp:positionH>
              <wp:positionV relativeFrom="page">
                <wp:posOffset>251460</wp:posOffset>
              </wp:positionV>
              <wp:extent cx="62865" cy="276225"/>
              <wp:effectExtent l="0" t="381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6F2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5874">
                            <w:rPr>
                              <w:rStyle w:val="a1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2049" type="#_x0000_t202" style="width:4.95pt;height:21.75pt;margin-top:19.8pt;margin-left:331.9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C676F2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5874">
                      <w:rPr>
                        <w:rStyle w:val="a1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6F2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4209415</wp:posOffset>
              </wp:positionH>
              <wp:positionV relativeFrom="page">
                <wp:posOffset>257175</wp:posOffset>
              </wp:positionV>
              <wp:extent cx="62865" cy="276225"/>
              <wp:effectExtent l="0" t="0" r="4445" b="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6F2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A0398">
                            <w:rPr>
                              <w:rStyle w:val="a1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2050" type="#_x0000_t202" style="width:4.95pt;height:21.75pt;margin-top:20.25pt;margin-left:331.4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C676F2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A0398">
                      <w:rPr>
                        <w:rStyle w:val="a1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3E"/>
    <w:rsid w:val="004B5874"/>
    <w:rsid w:val="0072743E"/>
    <w:rsid w:val="009F49A3"/>
    <w:rsid w:val="00BA0398"/>
    <w:rsid w:val="00C676F2"/>
    <w:rsid w:val="00D858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727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72743E"/>
  </w:style>
  <w:style w:type="character" w:customStyle="1" w:styleId="a0">
    <w:name w:val="Колонтитул_"/>
    <w:link w:val="1"/>
    <w:locked/>
    <w:rsid w:val="0072743E"/>
    <w:rPr>
      <w:rFonts w:ascii="Tahoma" w:eastAsia="Times New Roman" w:hAnsi="Tahoma" w:cs="Tahoma"/>
      <w:sz w:val="18"/>
      <w:szCs w:val="18"/>
      <w:shd w:val="clear" w:color="auto" w:fill="FFFFFF"/>
    </w:rPr>
  </w:style>
  <w:style w:type="character" w:customStyle="1" w:styleId="a1">
    <w:name w:val="Колонтитул"/>
    <w:rsid w:val="0072743E"/>
    <w:rPr>
      <w:rFonts w:ascii="Tahoma" w:eastAsia="Times New Roman" w:hAnsi="Tahoma" w:cs="Tahoma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1">
    <w:name w:val="Колонтитул1"/>
    <w:basedOn w:val="Normal"/>
    <w:link w:val="a0"/>
    <w:rsid w:val="0072743E"/>
    <w:pPr>
      <w:widowControl w:val="0"/>
      <w:shd w:val="clear" w:color="auto" w:fill="FFFFFF"/>
      <w:spacing w:after="0" w:line="240" w:lineRule="atLeast"/>
    </w:pPr>
    <w:rPr>
      <w:rFonts w:ascii="Tahoma" w:eastAsia="Times New Roman" w:hAnsi="Tahoma" w:cs="Tahoma"/>
      <w:sz w:val="18"/>
      <w:szCs w:val="18"/>
    </w:rPr>
  </w:style>
  <w:style w:type="character" w:styleId="PageNumber">
    <w:name w:val="page number"/>
    <w:basedOn w:val="DefaultParagraphFont"/>
    <w:rsid w:val="00727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11" Type="http://schemas.openxmlformats.org/officeDocument/2006/relationships/hyperlink" Target="consultantplus://offline/ref=92EEB7A94C00633AC9F901CC1344239B20D26F977F7436BA58BB776B025D64CC78898D5C34586EF70E94C2BC479DE1BCFC7B98271DF5h0P3G" TargetMode="External" /><Relationship Id="rId12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3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4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5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6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2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3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4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6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7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9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31" Type="http://schemas.openxmlformats.org/officeDocument/2006/relationships/header" Target="header1.xml" /><Relationship Id="rId32" Type="http://schemas.openxmlformats.org/officeDocument/2006/relationships/header" Target="header2.xml" /><Relationship Id="rId33" Type="http://schemas.openxmlformats.org/officeDocument/2006/relationships/footer" Target="footer1.xml" /><Relationship Id="rId34" Type="http://schemas.openxmlformats.org/officeDocument/2006/relationships/footer" Target="footer2.xml" /><Relationship Id="rId35" Type="http://schemas.openxmlformats.org/officeDocument/2006/relationships/theme" Target="theme/theme1.xml" /><Relationship Id="rId36" Type="http://schemas.openxmlformats.org/officeDocument/2006/relationships/styles" Target="styles.xml" /><Relationship Id="rId4" Type="http://schemas.openxmlformats.org/officeDocument/2006/relationships/hyperlink" Target="consultantplus://offline/ref=E748B945480BE85D623404EF9603743EC9E933D12678422F71097624699CA31F3740F816AC4E2246668EE530476BA5B350E530C9BE44F0C0pBJFI" TargetMode="External" /><Relationship Id="rId5" Type="http://schemas.openxmlformats.org/officeDocument/2006/relationships/hyperlink" Target="http://www.consultant.ru/cons/cgi/online.cgi?req=doc&amp;base=LAW&amp;n=201182&amp;rnd=244973.3047527435&amp;dst=102588&amp;fld=134" TargetMode="External" /><Relationship Id="rId6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7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8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9" Type="http://schemas.openxmlformats.org/officeDocument/2006/relationships/hyperlink" Target="consultantplus://offline/ref=92EEB7A94C00633AC9F901CC1344239B20D26F977F7436BA58BB776B025D64CC78898D5E315565F70E94C2BC479DE1BCFC7B98271DF5h0P3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