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087517">
      <w:pPr>
        <w:ind w:firstLine="567"/>
        <w:jc w:val="right"/>
      </w:pPr>
      <w:r>
        <w:t>Дело № 05-0209/28/2017</w:t>
      </w:r>
    </w:p>
    <w:p w:rsidR="00A77B3E" w:rsidP="00087517">
      <w:pPr>
        <w:ind w:firstLine="567"/>
        <w:jc w:val="center"/>
      </w:pPr>
      <w:r>
        <w:t>ПОСТАНОВЛЕНИЕ</w:t>
      </w:r>
    </w:p>
    <w:p w:rsidR="00A77B3E" w:rsidP="00087517">
      <w:pPr>
        <w:ind w:firstLine="567"/>
        <w:jc w:val="both"/>
      </w:pPr>
    </w:p>
    <w:p w:rsidR="00A77B3E" w:rsidP="00087517">
      <w:pPr>
        <w:ind w:firstLine="567"/>
        <w:jc w:val="both"/>
      </w:pPr>
      <w:r>
        <w:t>11 июля 2017 года                                                                     г. Бахчисарай</w:t>
      </w:r>
    </w:p>
    <w:p w:rsidR="00A77B3E" w:rsidP="00087517">
      <w:pPr>
        <w:ind w:firstLine="567"/>
        <w:jc w:val="both"/>
      </w:pPr>
    </w:p>
    <w:p w:rsidR="00A77B3E" w:rsidP="00087517">
      <w:pPr>
        <w:ind w:firstLine="567"/>
        <w:jc w:val="both"/>
      </w:pPr>
      <w:r>
        <w:t xml:space="preserve">      Мировой судья судебного участка № 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36в), рассмотрев материалы дела об административном правонарушении  в отноше</w:t>
      </w:r>
      <w:r>
        <w:t>нии Юрченко В.В., паспортные данные, работающего водителем наименование организации зарегистрированного по адресу: адрес, - в совершении административного правонарушения, предусмотренного ч. 4 ст. 12.15 Кодекса об административных правонарушениях Российско</w:t>
      </w:r>
      <w:r>
        <w:t>й Федерации,</w:t>
      </w:r>
    </w:p>
    <w:p w:rsidR="00A77B3E" w:rsidP="00087517">
      <w:pPr>
        <w:ind w:firstLine="567"/>
        <w:jc w:val="center"/>
      </w:pPr>
      <w:r>
        <w:t>У С Т А Н О В И Л:</w:t>
      </w:r>
    </w:p>
    <w:p w:rsidR="00A77B3E" w:rsidP="00087517">
      <w:pPr>
        <w:ind w:firstLine="567"/>
        <w:jc w:val="both"/>
      </w:pPr>
      <w:r>
        <w:t>23 марта  2017 года в 22 часа 45 минут на *** адрес, Юрченко В.В., управляя транспортным средством автобусом марка автомобиля регистрационный знак  ***, при обгоне транспортного средства совершил выезд на полосу дороги, пред</w:t>
      </w:r>
      <w:r>
        <w:t>назначенную для встречного движения, нарушив требования дорожной разметки 1.1 ПДД, чем нарушил требования п.1.3 ПДД РФ. Тем самым, в соответствии с протоколом об административном правонарушении серии *** совершил административное правонарушение, за которое</w:t>
      </w:r>
      <w:r>
        <w:t xml:space="preserve"> предусмотрена административная ответственность по части 4 ст. 12.15 КоАП РФ.</w:t>
      </w:r>
    </w:p>
    <w:p w:rsidR="00A77B3E" w:rsidP="00087517">
      <w:pPr>
        <w:ind w:firstLine="567"/>
        <w:jc w:val="both"/>
      </w:pPr>
      <w:r>
        <w:t>Лицо, в отношении которого ведется производство по делу об административном правонарушении, Юрченко В.В. вину в совершенном правонарушении не признал, пояснил, что обгон автомоби</w:t>
      </w:r>
      <w:r>
        <w:t xml:space="preserve">ля завершил до начала разметки. </w:t>
      </w:r>
    </w:p>
    <w:p w:rsidR="00A77B3E" w:rsidP="00087517">
      <w:pPr>
        <w:ind w:firstLine="567"/>
        <w:jc w:val="both"/>
      </w:pPr>
      <w:r>
        <w:t xml:space="preserve">06 июля 2017г. в судебном заседании для оказания юридической помощи лицу, в отношении которого ведется производство по делу об административном правонарушении, Юрченко В.В. в качестве защитника допущена </w:t>
      </w:r>
      <w:r>
        <w:t>фио</w:t>
      </w:r>
    </w:p>
    <w:p w:rsidR="00A77B3E" w:rsidP="00087517">
      <w:pPr>
        <w:ind w:firstLine="567"/>
        <w:jc w:val="both"/>
      </w:pPr>
      <w:r>
        <w:t>В судебное засед</w:t>
      </w:r>
      <w:r>
        <w:t xml:space="preserve">ание 11 июля 2017г. защитник </w:t>
      </w:r>
      <w:r>
        <w:t>фио</w:t>
      </w:r>
      <w:r>
        <w:t xml:space="preserve"> не явилась, о дне, месте, времени извещалась надлежащим образом, доказательств уважительности своей неявки, каких-либо ходатайств суду не представила. Мировой судья обращает внимание на то, что времени представить доказател</w:t>
      </w:r>
      <w:r>
        <w:t>ьства в обоснование своей позиции по делу имелось достаточно.</w:t>
      </w:r>
    </w:p>
    <w:p w:rsidR="00A77B3E" w:rsidP="00087517">
      <w:pPr>
        <w:ind w:firstLine="567"/>
        <w:jc w:val="both"/>
      </w:pPr>
      <w:r>
        <w:t>Суд, выслушав объяснения лица, в отношении которого ведется производство по делу об административном правонарушении, исследовав материалы дела, которые составлены с соблюдением требований, преду</w:t>
      </w:r>
      <w:r>
        <w:t xml:space="preserve">смотренных ст. 29.1 и ст. 29.4 КоАП РФ, считает вину Юрченко В.В. в выезде в нарушение Правил дорожного движения на полосу, предназначенную для встречного движения, настоящей статьи, установленной. </w:t>
      </w:r>
    </w:p>
    <w:p w:rsidR="00A77B3E" w:rsidP="00087517">
      <w:pPr>
        <w:ind w:firstLine="567"/>
        <w:jc w:val="both"/>
      </w:pPr>
      <w:r>
        <w:t>Вина Юрченко В.В. в совершении правонарушения подтверждае</w:t>
      </w:r>
      <w:r>
        <w:t xml:space="preserve">тся письменными доказательствами по делу – протоколом об административном правонарушении серии *** от 23 марта 2017 года, схемой места совершения административного правонарушения, объяснением </w:t>
      </w:r>
      <w:r>
        <w:t>фио</w:t>
      </w:r>
      <w:r>
        <w:t xml:space="preserve">, рапортом сотрудника полиции. </w:t>
      </w:r>
    </w:p>
    <w:p w:rsidR="00A77B3E" w:rsidP="00087517">
      <w:pPr>
        <w:ind w:firstLine="567"/>
        <w:jc w:val="both"/>
      </w:pPr>
      <w:r>
        <w:t>Таким образом, действия Юрчен</w:t>
      </w:r>
      <w:r>
        <w:t>ко В.В. надлежит квалифицировать по части 4 ст. 12.15 КоАП РФ.</w:t>
      </w:r>
    </w:p>
    <w:p w:rsidR="00A77B3E" w:rsidP="00087517">
      <w:pPr>
        <w:ind w:firstLine="567"/>
        <w:jc w:val="both"/>
      </w:pPr>
      <w:r>
        <w:t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</w:t>
      </w:r>
      <w:r>
        <w:t>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 w:rsidP="00087517">
      <w:pPr>
        <w:ind w:firstLine="567"/>
        <w:jc w:val="both"/>
      </w:pPr>
      <w:r>
        <w:t>На основании указанного приложения линии 1.1, 1.2.1 и 1.3 пересекать запрещается.</w:t>
      </w:r>
    </w:p>
    <w:p w:rsidR="00A77B3E" w:rsidP="00087517">
      <w:pPr>
        <w:ind w:firstLine="567"/>
        <w:jc w:val="both"/>
      </w:pPr>
      <w:r>
        <w:t>За нарушение указанных норм ПДД РФ, согласно ч.4 с</w:t>
      </w:r>
      <w:r>
        <w:t>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сумма прописью или лишения права у</w:t>
      </w:r>
      <w:r>
        <w:t>правления транспортными средствами на срок от четырех до шести месяцев.</w:t>
      </w:r>
    </w:p>
    <w:p w:rsidR="00A77B3E" w:rsidP="00087517">
      <w:pPr>
        <w:ind w:firstLine="567"/>
        <w:jc w:val="both"/>
      </w:pPr>
      <w:r>
        <w:t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</w:t>
      </w:r>
      <w:r>
        <w:t xml:space="preserve">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</w:t>
      </w:r>
      <w:r>
        <w:t xml:space="preserve">речного движения. </w:t>
      </w:r>
    </w:p>
    <w:p w:rsidR="00A77B3E" w:rsidP="00087517">
      <w:pPr>
        <w:ind w:firstLine="567"/>
        <w:jc w:val="both"/>
      </w:pPr>
      <w:r>
        <w:t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</w:t>
      </w:r>
      <w:r>
        <w:t xml:space="preserve">нным с разворотом, поворотом налево или объездом препятствия, в случаях, если это запрещено Правилами дорожного движения. </w:t>
      </w:r>
    </w:p>
    <w:p w:rsidR="00A77B3E" w:rsidP="00087517">
      <w:pPr>
        <w:ind w:firstLine="567"/>
        <w:jc w:val="both"/>
      </w:pPr>
      <w: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</w:t>
      </w:r>
      <w:r>
        <w:t xml:space="preserve">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>
        <w:t>п.п</w:t>
      </w:r>
      <w:r>
        <w:t>. 1.3 Правил дорожного движения.</w:t>
      </w:r>
    </w:p>
    <w:p w:rsidR="00A77B3E" w:rsidP="00087517">
      <w:pPr>
        <w:ind w:firstLine="567"/>
        <w:jc w:val="both"/>
      </w:pPr>
      <w:r>
        <w:t>В соответствии с ч.1 ст. 26.2 Кодекса РФ об административных правонарушениях до</w:t>
      </w:r>
      <w:r>
        <w:t>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</w:t>
      </w:r>
      <w:r>
        <w:t xml:space="preserve">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Согласно ч.2 этой же статьи эти данные устанавливаются протоколом об административном правонарушении, </w:t>
      </w:r>
      <w:r>
        <w:t>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</w:t>
      </w:r>
      <w:r>
        <w:t>иями специальных технических средств, вещественными доказательствами.</w:t>
      </w:r>
    </w:p>
    <w:p w:rsidR="00A77B3E" w:rsidP="00087517">
      <w:pPr>
        <w:ind w:firstLine="567"/>
        <w:jc w:val="both"/>
      </w:pPr>
      <w: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</w:t>
      </w:r>
      <w:r>
        <w:t>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A77B3E" w:rsidP="00087517">
      <w:pPr>
        <w:ind w:firstLine="567"/>
        <w:jc w:val="both"/>
      </w:pPr>
      <w:r>
        <w:t>Позиция Юрченко В.В. о том, что обгон он завершил до разметки 1.1, не подтверждается исследованными судом материалам</w:t>
      </w:r>
      <w:r>
        <w:t xml:space="preserve">и административного производства. </w:t>
      </w:r>
    </w:p>
    <w:p w:rsidR="00A77B3E" w:rsidP="00087517">
      <w:pPr>
        <w:ind w:firstLine="567"/>
        <w:jc w:val="both"/>
      </w:pPr>
      <w:r>
        <w:t>Следует учесть также, что в протоколе об административном правонарушении имеется отметка о разъяснении Юрченко В.В. его прав, вручении копии протокола, при составлении протокола Юрченко В.В. не указал на то, что копия про</w:t>
      </w:r>
      <w:r>
        <w:t xml:space="preserve">токола ему не вручалась, отсутствовал свидетель, не воспользовался </w:t>
      </w:r>
      <w:r>
        <w:t xml:space="preserve">Юрченко В.В. и своим правом на это указание, подобных заявлений в соответствующих документах не сделал. </w:t>
      </w:r>
    </w:p>
    <w:p w:rsidR="00A77B3E" w:rsidP="00087517">
      <w:pPr>
        <w:ind w:firstLine="567"/>
        <w:jc w:val="both"/>
      </w:pPr>
      <w:r>
        <w:t>При назначении наказания суд учитывает характер и степень общественной опасности сов</w:t>
      </w:r>
      <w:r>
        <w:t>ершенного правонарушения, личность виновного.</w:t>
      </w:r>
    </w:p>
    <w:p w:rsidR="00A77B3E" w:rsidP="00087517">
      <w:pPr>
        <w:ind w:firstLine="567"/>
        <w:jc w:val="both"/>
      </w:pPr>
      <w:r>
        <w:t>Обстоятельств, смягчающих, отягчающих административную ответственность, предусмотренных ст. 4.2 КоАП РФ, судом не установлено.</w:t>
      </w:r>
    </w:p>
    <w:p w:rsidR="00A77B3E" w:rsidP="00087517">
      <w:pPr>
        <w:ind w:firstLine="567"/>
        <w:jc w:val="both"/>
      </w:pPr>
      <w:r>
        <w:t>С учетом изложенного, считает необходимым назначить Юрченко В.В. наказание в виде а</w:t>
      </w:r>
      <w:r>
        <w:t>дминистративного штрафа в пределах санкции части 4 ст. 12.15 КоАП РФ.</w:t>
      </w:r>
    </w:p>
    <w:p w:rsidR="00A77B3E" w:rsidP="00087517">
      <w:pPr>
        <w:ind w:firstLine="567"/>
        <w:jc w:val="both"/>
      </w:pPr>
      <w:r>
        <w:t>Оснований для принятия решения предусмотренного ст. 24.5 КоАП РФ в материалах дела не имеется.</w:t>
      </w:r>
    </w:p>
    <w:p w:rsidR="00A77B3E" w:rsidP="00087517">
      <w:pPr>
        <w:ind w:firstLine="567"/>
        <w:jc w:val="both"/>
      </w:pPr>
      <w:r>
        <w:t>На основании вышеизложенного и руководствуясь ч.4 ст. 12.15 КоАП РФ, мировой судья,</w:t>
      </w:r>
    </w:p>
    <w:p w:rsidR="00A77B3E" w:rsidP="00087517">
      <w:pPr>
        <w:ind w:firstLine="567"/>
        <w:jc w:val="both"/>
      </w:pPr>
    </w:p>
    <w:p w:rsidR="00A77B3E" w:rsidP="00087517">
      <w:pPr>
        <w:ind w:firstLine="567"/>
        <w:jc w:val="center"/>
      </w:pPr>
      <w:r>
        <w:t xml:space="preserve">П О С </w:t>
      </w:r>
      <w:r>
        <w:t>Т А Н О В И Л :</w:t>
      </w:r>
    </w:p>
    <w:p w:rsidR="00A77B3E" w:rsidP="00087517">
      <w:pPr>
        <w:ind w:firstLine="567"/>
        <w:jc w:val="both"/>
      </w:pPr>
    </w:p>
    <w:p w:rsidR="00A77B3E" w:rsidP="00087517">
      <w:pPr>
        <w:ind w:firstLine="567"/>
        <w:jc w:val="both"/>
      </w:pPr>
      <w:r>
        <w:t>Признать Юрченко В.В.  виновным в совершении правонарушения, предусмотренного частью 4 ст. 12.15 КоАП РФ, и подвергнуть его административному наказанию в виде штрафа в размере сумма.</w:t>
      </w:r>
    </w:p>
    <w:p w:rsidR="00A77B3E" w:rsidP="00087517">
      <w:pPr>
        <w:ind w:firstLine="567"/>
        <w:jc w:val="both"/>
      </w:pPr>
      <w:r>
        <w:t>Копию настоящего постановления направить начальнику Глав</w:t>
      </w:r>
      <w:r>
        <w:t>ного управления МВД России по Краснодарскому краю Отдел МВД России по Темрюкскому району – для сведения.</w:t>
      </w:r>
    </w:p>
    <w:p w:rsidR="00A77B3E" w:rsidP="00087517">
      <w:pPr>
        <w:ind w:firstLine="567"/>
        <w:jc w:val="both"/>
      </w:pPr>
      <w:r>
        <w:t xml:space="preserve">Обязать Юрченко В.В. произвести оплату суммы административного штрафа в 60-дневный срок со дня вступления постановления в законную силу, перечислив по </w:t>
      </w:r>
      <w:r>
        <w:t>реквизитам: УФК по Краснодарскому краю (УМВД России по Темрюкскому району) ИНН:2352016535, КПП:</w:t>
      </w:r>
      <w:r>
        <w:tab/>
        <w:t xml:space="preserve">235201001, </w:t>
      </w:r>
      <w:r>
        <w:t xml:space="preserve">Расчетный счет: </w:t>
      </w:r>
      <w:r>
        <w:t xml:space="preserve">40101810300000010013, Банк получателя платежа: </w:t>
      </w:r>
      <w:r>
        <w:t>Южное</w:t>
      </w:r>
      <w:r>
        <w:t xml:space="preserve"> ГУ Банка России по Краснодарскому краю, БИК: </w:t>
      </w:r>
      <w:r>
        <w:t>040349001, ОКТМО: 03651000, КБК: 1881</w:t>
      </w:r>
      <w:r>
        <w:t xml:space="preserve">1630020016000140, УИН: </w:t>
      </w:r>
      <w:r>
        <w:t>18810423170530003200.</w:t>
      </w:r>
    </w:p>
    <w:p w:rsidR="00A77B3E" w:rsidP="00087517">
      <w:pPr>
        <w:ind w:firstLine="567"/>
        <w:jc w:val="both"/>
      </w:pPr>
      <w: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 w:rsidP="00087517">
      <w:pPr>
        <w:ind w:firstLine="567"/>
        <w:jc w:val="both"/>
      </w:pPr>
      <w:r>
        <w:t>При неуплате суммы административного штр</w:t>
      </w:r>
      <w:r>
        <w:t>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087517">
      <w:pPr>
        <w:ind w:firstLine="567"/>
        <w:jc w:val="both"/>
      </w:pPr>
      <w:r>
        <w:t>При неуплате административного штрафа в установленный законом ср</w:t>
      </w:r>
      <w:r>
        <w:t>ок, наступает административная ответственность по части  1 статьи 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</w:t>
      </w:r>
      <w:r>
        <w:t>вный арест на срок до пятнадцати суток, либо обязательные работы на срок до пятидесяти часов.</w:t>
      </w:r>
    </w:p>
    <w:p w:rsidR="00A77B3E" w:rsidP="00087517">
      <w:pPr>
        <w:ind w:firstLine="567"/>
        <w:jc w:val="both"/>
      </w:pPr>
      <w: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</w:t>
      </w:r>
      <w:r>
        <w:t>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087517">
      <w:pPr>
        <w:ind w:firstLine="567"/>
        <w:jc w:val="both"/>
      </w:pPr>
    </w:p>
    <w:p w:rsidR="00A77B3E" w:rsidP="00087517">
      <w:pPr>
        <w:ind w:firstLine="567"/>
        <w:jc w:val="both"/>
      </w:pPr>
      <w:r>
        <w:t xml:space="preserve">              Мировой судья                                                                   </w:t>
      </w:r>
      <w:r>
        <w:t xml:space="preserve">С.В. </w:t>
      </w:r>
      <w:r>
        <w:t>Бернацкая</w:t>
      </w:r>
      <w:r>
        <w:t xml:space="preserve">             </w:t>
      </w:r>
      <w:r>
        <w:t xml:space="preserve"> </w:t>
      </w:r>
    </w:p>
    <w:p w:rsidR="00A77B3E" w:rsidP="00087517">
      <w:pPr>
        <w:ind w:firstLine="567"/>
        <w:jc w:val="both"/>
      </w:pPr>
    </w:p>
    <w:sectPr w:rsidSect="00087517">
      <w:pgSz w:w="12240" w:h="15840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