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A84BAB">
      <w:pPr>
        <w:ind w:left="-567" w:right="-716" w:firstLine="567"/>
        <w:jc w:val="right"/>
      </w:pPr>
      <w:r>
        <w:t>Дело №05-0251/28/2017</w:t>
      </w:r>
    </w:p>
    <w:p w:rsidR="00A77B3E" w:rsidP="00A84BAB">
      <w:pPr>
        <w:ind w:left="-567" w:right="-716" w:firstLine="567"/>
        <w:jc w:val="center"/>
      </w:pPr>
      <w:r>
        <w:t>ПОСТАНОВЛЕНИЕ</w:t>
      </w:r>
    </w:p>
    <w:p w:rsidR="00A77B3E" w:rsidP="00A84BAB">
      <w:pPr>
        <w:ind w:left="-567" w:right="-716" w:firstLine="567"/>
        <w:jc w:val="both"/>
      </w:pPr>
    </w:p>
    <w:p w:rsidR="00A77B3E" w:rsidP="00A84BAB">
      <w:pPr>
        <w:ind w:left="-567" w:right="-716" w:firstLine="567"/>
        <w:jc w:val="both"/>
      </w:pPr>
      <w:r>
        <w:t xml:space="preserve">25 июля 2017 года                                                                           </w:t>
      </w:r>
      <w:r>
        <w:tab/>
      </w:r>
      <w:r>
        <w:t xml:space="preserve">  г. Бахчисарай                               </w:t>
      </w:r>
    </w:p>
    <w:p w:rsidR="00A77B3E" w:rsidP="00A84BAB">
      <w:pPr>
        <w:ind w:left="-567" w:right="-716" w:firstLine="567"/>
        <w:jc w:val="both"/>
      </w:pPr>
    </w:p>
    <w:p w:rsidR="00A77B3E" w:rsidP="00A84BAB">
      <w:pPr>
        <w:ind w:left="-567" w:right="-716" w:firstLine="567"/>
        <w:jc w:val="both"/>
      </w:pPr>
      <w:r>
        <w:t>И.о</w:t>
      </w:r>
      <w: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№29 Бахчисарайского судебного района (Бахчисарайский муниципальный район) Республики Крым Черкаш</w:t>
      </w:r>
      <w:r>
        <w:t xml:space="preserve">ин А.Ю.(298400, г. Бахчисарай, ул. Фрунзе, д.36в), рассмотрев материалы дела об административном правонарушении в отношении: </w:t>
      </w:r>
    </w:p>
    <w:p w:rsidR="00A77B3E" w:rsidP="00A84BAB">
      <w:pPr>
        <w:ind w:left="-567" w:right="-716" w:firstLine="567"/>
        <w:jc w:val="both"/>
      </w:pPr>
      <w:r>
        <w:t>Пищулёва</w:t>
      </w:r>
      <w:r>
        <w:t xml:space="preserve"> К.А., паспортные данные, не работающего, зарегистрированного и проживающего по адресу: адрес,</w:t>
      </w:r>
    </w:p>
    <w:p w:rsidR="00A77B3E" w:rsidP="00A84BAB">
      <w:pPr>
        <w:ind w:left="-567" w:right="-716" w:firstLine="567"/>
        <w:jc w:val="both"/>
      </w:pPr>
      <w:r>
        <w:t>в совершении административн</w:t>
      </w:r>
      <w:r>
        <w:t>ого правонарушения, предусмотренного ст. 20.21 Кодекса РФ об административных правонарушениях,</w:t>
      </w:r>
    </w:p>
    <w:p w:rsidR="00A77B3E" w:rsidP="00A84BAB">
      <w:pPr>
        <w:ind w:left="-567" w:right="-716" w:firstLine="567"/>
        <w:jc w:val="center"/>
      </w:pPr>
      <w:r>
        <w:t>У С Т А Н О В И Л:</w:t>
      </w:r>
    </w:p>
    <w:p w:rsidR="00A77B3E" w:rsidP="00A84BAB">
      <w:pPr>
        <w:ind w:left="-567" w:right="-716" w:firstLine="567"/>
        <w:jc w:val="both"/>
      </w:pPr>
    </w:p>
    <w:p w:rsidR="00A77B3E" w:rsidP="00A84BAB">
      <w:pPr>
        <w:ind w:left="-567" w:right="-716" w:firstLine="567"/>
        <w:jc w:val="both"/>
      </w:pPr>
      <w:r>
        <w:t xml:space="preserve">24 июля 2017 года в 18 часов 00 минут, </w:t>
      </w:r>
      <w:r>
        <w:t>Пищулёв</w:t>
      </w:r>
      <w:r>
        <w:t xml:space="preserve"> К.А. находился в общественном месте в состоянии алкогольного опьянения по адресу: адрес, вблиз</w:t>
      </w:r>
      <w:r>
        <w:t xml:space="preserve">и д...., чем оскорблял человеческое достоинство, имел не опрятный внешний вид, грязную одежду, невнятную речь, резкий запах алкоголя изо рта, чем нарушил общественный порядок. Своими действиями </w:t>
      </w:r>
      <w:r>
        <w:t>Пищулёв</w:t>
      </w:r>
      <w:r>
        <w:t xml:space="preserve"> К.А. нарушил ст. 20.21 Кодекса РФ об административных </w:t>
      </w:r>
      <w:r>
        <w:t xml:space="preserve">правонарушениях. </w:t>
      </w:r>
    </w:p>
    <w:p w:rsidR="00A77B3E" w:rsidP="00A84BAB">
      <w:pPr>
        <w:ind w:left="-567" w:right="-716" w:firstLine="567"/>
        <w:jc w:val="both"/>
      </w:pPr>
      <w:r>
        <w:t xml:space="preserve">При рассмотрении 25 июля 2017 года дела об административном правонарушении в суде, </w:t>
      </w:r>
      <w:r>
        <w:t>Пищулёв</w:t>
      </w:r>
      <w:r>
        <w:t xml:space="preserve"> К.А. свою вину признал в полном объеме и пояснил, что действительно был выпившим, содеянное осознал, раскаялся. </w:t>
      </w:r>
    </w:p>
    <w:p w:rsidR="00A77B3E" w:rsidP="00A84BAB">
      <w:pPr>
        <w:ind w:left="-567" w:right="-716" w:firstLine="567"/>
        <w:jc w:val="both"/>
      </w:pPr>
      <w:r>
        <w:t xml:space="preserve">Заслушав пояснения </w:t>
      </w:r>
      <w:r>
        <w:t>Пищулёва</w:t>
      </w:r>
      <w:r>
        <w:t xml:space="preserve"> К.А., </w:t>
      </w:r>
      <w:r>
        <w:t xml:space="preserve">исследовав материалы дела об административном правонарушении, мировой судья считает, что в действиях </w:t>
      </w:r>
      <w:r>
        <w:t>Пищулёва</w:t>
      </w:r>
      <w:r>
        <w:t xml:space="preserve"> К.А. усматриваются нарушения требований ст. 20.21 Кодекса РФ об административных правонарушениях, именно появление на улицах, стадионах, в скверах</w:t>
      </w:r>
      <w:r>
        <w:t>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</w:t>
      </w:r>
      <w:r>
        <w:t>тисот рублей или административный арест на срок до пятнадцати суток.</w:t>
      </w:r>
    </w:p>
    <w:p w:rsidR="00A77B3E" w:rsidP="00A84BAB">
      <w:pPr>
        <w:ind w:left="-567" w:right="-716" w:firstLine="567"/>
        <w:jc w:val="both"/>
      </w:pPr>
      <w:r>
        <w:t xml:space="preserve">Вина </w:t>
      </w:r>
      <w:r>
        <w:t>Пищулёва</w:t>
      </w:r>
      <w:r>
        <w:t xml:space="preserve"> К.А. в совершении административного правонарушения, предусмотренного ст. 20.21 Кодекса РФ об административных правонарушениях, подтверждается письменными доказательствами, к</w:t>
      </w:r>
      <w:r>
        <w:t xml:space="preserve">оторые оценены судом в их совокупности и принимаются в качестве доказательств его вины, а именно: </w:t>
      </w:r>
    </w:p>
    <w:p w:rsidR="00A77B3E" w:rsidP="00A84BAB">
      <w:pPr>
        <w:ind w:left="-567" w:right="-716" w:firstLine="567"/>
        <w:jc w:val="both"/>
      </w:pPr>
      <w:r>
        <w:t>- протоколом об административном правонарушении № *** от 24.07.2017 года (л.д.2);</w:t>
      </w:r>
    </w:p>
    <w:p w:rsidR="00A77B3E" w:rsidP="00A84BAB">
      <w:pPr>
        <w:ind w:left="-567" w:right="-716" w:firstLine="567"/>
        <w:jc w:val="both"/>
      </w:pPr>
      <w:r>
        <w:t xml:space="preserve">- объяснением </w:t>
      </w:r>
      <w:r>
        <w:t>Пищулёва</w:t>
      </w:r>
      <w:r>
        <w:t xml:space="preserve"> К.А. (л.д.3);</w:t>
      </w:r>
    </w:p>
    <w:p w:rsidR="00A77B3E" w:rsidP="00A84BAB">
      <w:pPr>
        <w:ind w:left="-567" w:right="-716" w:firstLine="567"/>
        <w:jc w:val="both"/>
      </w:pPr>
      <w:r>
        <w:t>- рапортом сотрудника полиции (</w:t>
      </w:r>
      <w:r>
        <w:t>л.д</w:t>
      </w:r>
      <w:r>
        <w:t>. 5)</w:t>
      </w:r>
      <w:r>
        <w:t>;</w:t>
      </w:r>
    </w:p>
    <w:p w:rsidR="00A77B3E" w:rsidP="00A84BAB">
      <w:pPr>
        <w:ind w:left="-567" w:right="-716" w:firstLine="567"/>
        <w:jc w:val="both"/>
      </w:pPr>
      <w:r>
        <w:t>- справкой о результатах медицинского освидетельствования на состояние опьянения от 24.07.2017 года (л.д.6).</w:t>
      </w:r>
    </w:p>
    <w:p w:rsidR="00A77B3E" w:rsidP="00A84BAB">
      <w:pPr>
        <w:ind w:left="-567" w:right="-716" w:firstLine="567"/>
        <w:jc w:val="both"/>
      </w:pPr>
      <w:r>
        <w:t xml:space="preserve">При назначении административного наказания принимается во внимание характер совершенного </w:t>
      </w:r>
      <w:r>
        <w:t>Пищулёвым</w:t>
      </w:r>
      <w:r>
        <w:t xml:space="preserve"> К.А. административного правонарушения, личност</w:t>
      </w:r>
      <w:r>
        <w:t xml:space="preserve">ь правонарушителя, отсутствие отягчающих наказание обстоятельств, к смягчающим наказание обстоятельствам мировой судья относит признание вины, раскаяние в содеянном и считает </w:t>
      </w:r>
      <w:r>
        <w:t>необходимым и достаточным наказание в виде наложения административного штрафа в р</w:t>
      </w:r>
      <w:r>
        <w:t>азмере пятьсот рублей.</w:t>
      </w:r>
    </w:p>
    <w:p w:rsidR="00A77B3E" w:rsidP="00A84BAB">
      <w:pPr>
        <w:ind w:left="-567" w:right="-716" w:firstLine="567"/>
        <w:jc w:val="both"/>
      </w:pPr>
      <w:r>
        <w:t xml:space="preserve">               Руководствуясь ст. ст. 20.21, 29.9, 29.10, 29.11 Кодекса РФ об административных правонарушениях, мировой судья</w:t>
      </w:r>
    </w:p>
    <w:p w:rsidR="00A77B3E" w:rsidP="00A84BAB">
      <w:pPr>
        <w:ind w:left="-567" w:right="-716" w:firstLine="567"/>
        <w:jc w:val="both"/>
      </w:pPr>
      <w:r>
        <w:t xml:space="preserve"> </w:t>
      </w:r>
    </w:p>
    <w:p w:rsidR="00A77B3E" w:rsidP="00A84BAB">
      <w:pPr>
        <w:ind w:left="-567" w:right="-716" w:firstLine="567"/>
        <w:jc w:val="center"/>
      </w:pPr>
      <w:r>
        <w:t>П</w:t>
      </w:r>
      <w:r>
        <w:t xml:space="preserve"> О С Т А Н О В И Л:</w:t>
      </w:r>
    </w:p>
    <w:p w:rsidR="00A77B3E" w:rsidP="00A84BAB">
      <w:pPr>
        <w:ind w:left="-567" w:right="-716" w:firstLine="567"/>
        <w:jc w:val="both"/>
      </w:pPr>
    </w:p>
    <w:p w:rsidR="00A77B3E" w:rsidP="00A84BAB">
      <w:pPr>
        <w:ind w:left="-567" w:right="-716" w:firstLine="567"/>
        <w:jc w:val="both"/>
      </w:pPr>
      <w:r>
        <w:t>Пищулёва</w:t>
      </w:r>
      <w:r>
        <w:t xml:space="preserve"> К.А., 30 января 1984 года рождения, признать виновным в совершении админ</w:t>
      </w:r>
      <w:r>
        <w:t xml:space="preserve">истративного правонарушения, предусмотренного  ст. 20.21 Кодекса РФ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A77B3E" w:rsidP="00A84BAB">
      <w:pPr>
        <w:ind w:left="-567" w:right="-716" w:firstLine="567"/>
        <w:jc w:val="both"/>
      </w:pPr>
      <w:r>
        <w:t>В соответствии с частью 1 статьи 32.2 Кодекса Российской Ф</w:t>
      </w:r>
      <w:r>
        <w:t>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t xml:space="preserve"> на следующие реквизиты:</w:t>
      </w:r>
    </w:p>
    <w:p w:rsidR="00A77B3E" w:rsidP="00A84BAB">
      <w:pPr>
        <w:ind w:left="-567" w:right="-716" w:firstLine="567"/>
        <w:jc w:val="both"/>
      </w:pPr>
      <w:r>
        <w:t>Штраф необходимо перечислить по следующим банковским реквизитам: Наименование: ОМВД России по Бахчисарайскому району, Получатель: УФК (ОМВД РФ по Бахчисарайскому району), Банк получатель: Отделение Республика Крым Центрального банк</w:t>
      </w:r>
      <w:r>
        <w:t>а Российской Федерации, л/с: 04751А92380, р/счет: 40101810335100010001, КБК: 188 1 16 90050 05 6000 140, БИК: 043510001, ИНН: 9104000072, КПП 910401001, ОКТМО: 35604000, УИН: 1888049117000188***.</w:t>
      </w:r>
    </w:p>
    <w:p w:rsidR="00A77B3E" w:rsidP="00A84BAB">
      <w:pPr>
        <w:ind w:left="-567" w:right="-716" w:firstLine="567"/>
        <w:jc w:val="both"/>
      </w:pPr>
      <w:r>
        <w:t>Наименование кода дохода ст. 20.21 КоАП РФ, Штраф сумма.</w:t>
      </w:r>
    </w:p>
    <w:p w:rsidR="00A77B3E" w:rsidP="00A84BAB">
      <w:pPr>
        <w:ind w:left="-567" w:right="-716" w:firstLine="567"/>
        <w:jc w:val="both"/>
      </w:pPr>
      <w:r>
        <w:t>Пос</w:t>
      </w:r>
      <w:r>
        <w:t>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A77B3E" w:rsidP="00A84BAB">
      <w:pPr>
        <w:ind w:left="-567" w:right="-716" w:firstLine="567"/>
        <w:jc w:val="both"/>
      </w:pPr>
      <w:r>
        <w:t>При неуплате суммы административного штрафа к указанному сроку постановление подлежит перед</w:t>
      </w:r>
      <w:r>
        <w:t>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 w:rsidP="00A84BAB">
      <w:pPr>
        <w:ind w:left="-567" w:right="-716" w:firstLine="567"/>
        <w:jc w:val="both"/>
      </w:pPr>
      <w:r>
        <w:t xml:space="preserve">При неуплате административного штрафа в установленный законом срок, наступает административная ответственность по </w:t>
      </w:r>
      <w:r>
        <w:t>части 1 статьи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</w:t>
      </w:r>
      <w:r>
        <w:t>льные работы на срок до пятидесяти часов.</w:t>
      </w:r>
    </w:p>
    <w:p w:rsidR="00A77B3E" w:rsidP="00A84BAB">
      <w:pPr>
        <w:ind w:left="-567" w:right="-716" w:firstLine="567"/>
        <w:jc w:val="both"/>
      </w:pPr>
      <w: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</w:t>
      </w:r>
      <w:r>
        <w:t>айон) Республики Крым в течение десяти суток со дня получения его  копии.</w:t>
      </w:r>
    </w:p>
    <w:p w:rsidR="00A77B3E" w:rsidP="00A84BAB">
      <w:pPr>
        <w:ind w:left="-567" w:right="-716" w:firstLine="567"/>
        <w:jc w:val="both"/>
      </w:pPr>
    </w:p>
    <w:p w:rsidR="00A77B3E" w:rsidP="00A84BAB">
      <w:pPr>
        <w:ind w:left="-567" w:right="-716" w:firstLine="567"/>
        <w:jc w:val="both"/>
      </w:pPr>
      <w:r>
        <w:t xml:space="preserve">Мировой судья: 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>А.Ю. Черкашин</w:t>
      </w:r>
    </w:p>
    <w:p w:rsidR="00A77B3E" w:rsidP="00A84BAB">
      <w:pPr>
        <w:ind w:left="-567" w:right="-716" w:firstLine="567"/>
        <w:jc w:val="both"/>
      </w:pPr>
    </w:p>
    <w:p w:rsidR="00A77B3E" w:rsidP="00A84BAB">
      <w:pPr>
        <w:ind w:left="-567" w:right="-716" w:firstLine="567"/>
        <w:jc w:val="both"/>
      </w:pP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