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71BE7">
      <w:pPr>
        <w:ind w:left="-426" w:firstLine="426"/>
        <w:jc w:val="right"/>
      </w:pPr>
      <w:r>
        <w:t>Дело № 05-0268/28/17</w:t>
      </w:r>
    </w:p>
    <w:p w:rsidR="00A77B3E" w:rsidP="00471BE7">
      <w:pPr>
        <w:ind w:left="-426" w:firstLine="426"/>
        <w:jc w:val="center"/>
      </w:pPr>
      <w:r>
        <w:t>ПОСТАНОВЛЕНИЕ</w:t>
      </w:r>
    </w:p>
    <w:p w:rsidR="00A77B3E" w:rsidP="00471BE7">
      <w:pPr>
        <w:ind w:left="-426" w:firstLine="426"/>
        <w:jc w:val="both"/>
      </w:pPr>
    </w:p>
    <w:p w:rsidR="00A77B3E" w:rsidP="00471BE7">
      <w:pPr>
        <w:ind w:left="-426" w:firstLine="426"/>
        <w:jc w:val="both"/>
      </w:pPr>
      <w:r>
        <w:t xml:space="preserve">29 августа 2017 года       </w:t>
      </w:r>
      <w:r>
        <w:tab/>
        <w:t xml:space="preserve"> </w:t>
      </w:r>
      <w:r>
        <w:tab/>
        <w:t xml:space="preserve">                       </w:t>
      </w:r>
      <w:r>
        <w:tab/>
      </w:r>
      <w:r>
        <w:tab/>
      </w:r>
      <w:r>
        <w:tab/>
      </w:r>
      <w:r>
        <w:t xml:space="preserve">     г. Бахчисарай</w:t>
      </w:r>
    </w:p>
    <w:p w:rsidR="00A77B3E" w:rsidP="00471BE7">
      <w:pPr>
        <w:ind w:left="-426" w:firstLine="426"/>
        <w:jc w:val="both"/>
      </w:pPr>
    </w:p>
    <w:p w:rsidR="00A77B3E" w:rsidP="00471BE7">
      <w:pPr>
        <w:ind w:left="-426" w:firstLine="426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 рассмотрев материал об административном правонарушении в отношении </w:t>
      </w:r>
      <w:r>
        <w:t>Чесалина</w:t>
      </w:r>
      <w:r>
        <w:t xml:space="preserve"> А.С., паспортные данные, работающего слесарем в «...», зарегистрированного и проживающего по адресу: Республика Крым, Бахчисарайский район, адрес, в совершении административного правонарушения, предусмотренного ч.1 ст.8.37 КоАП РФ </w:t>
      </w:r>
    </w:p>
    <w:p w:rsidR="00A77B3E" w:rsidP="00471BE7">
      <w:pPr>
        <w:ind w:left="-426" w:firstLine="426"/>
        <w:jc w:val="center"/>
      </w:pPr>
      <w:r>
        <w:t>УСТАНОВИЛ:</w:t>
      </w:r>
    </w:p>
    <w:p w:rsidR="00A77B3E" w:rsidP="00471BE7">
      <w:pPr>
        <w:ind w:left="-426" w:firstLine="426"/>
        <w:jc w:val="both"/>
      </w:pPr>
      <w:r>
        <w:t xml:space="preserve"> </w:t>
      </w:r>
    </w:p>
    <w:p w:rsidR="00A77B3E" w:rsidP="00471BE7">
      <w:pPr>
        <w:ind w:left="-426" w:firstLine="426"/>
        <w:jc w:val="both"/>
      </w:pPr>
      <w:r>
        <w:t>12 август</w:t>
      </w:r>
      <w:r>
        <w:t xml:space="preserve">а 2017 года  в 05 часов 50 минут </w:t>
      </w:r>
      <w:r>
        <w:t>Чесалин</w:t>
      </w:r>
      <w:r>
        <w:t xml:space="preserve"> А.С. находясь между адрес и ..., в общедоступных угодьях, осуществлял охоту без охотничьей собаки на одну неделю раньше сроков установленных Параметрами осуществления охоты в охотничьих угодьях Республики Крым за ис</w:t>
      </w:r>
      <w:r>
        <w:t xml:space="preserve">ключением особо охраняемых природных территорий федерального значения, чем нарушил п.4 п.п.4.1.3 Указа главы Республики Крым № 192-У от 24.07.2015 года и ст. 23 п. 2 </w:t>
      </w:r>
      <w:r>
        <w:t>п.п</w:t>
      </w:r>
      <w:r>
        <w:t>. 6 ФЗ от 24.07.2009 года № 209 «Об охоте и о сохранении охотничьих ресурсов и о внесен</w:t>
      </w:r>
      <w:r>
        <w:t xml:space="preserve">ии изменений в отдельные законодательные акты Российской Федерации», чем совершил административное правонарушение, предусмотренное ч. 1 ст. 8.37 КоАП РФ. </w:t>
      </w:r>
    </w:p>
    <w:p w:rsidR="00A77B3E" w:rsidP="00471BE7">
      <w:pPr>
        <w:ind w:left="-426" w:firstLine="426"/>
        <w:jc w:val="both"/>
      </w:pPr>
      <w:r>
        <w:t>Согласно положений  п.41.2 приказа Минприроды России от 16.11.2010 N 512 "Об утверждении Правил охоты</w:t>
      </w:r>
      <w:r>
        <w:t xml:space="preserve">" установлены  сроки охоты на пернатую дичь: на водоплавающую, болотно-луговую, полевую, степную и горную дичь на территориях субъектов Российской Федерации, не указанных в пунктах 41.1 - 41.1.2 настоящих Правил, - в период с третьей субботы августа по 31 </w:t>
      </w:r>
      <w:r>
        <w:t>декабря.</w:t>
      </w:r>
    </w:p>
    <w:p w:rsidR="00A77B3E" w:rsidP="00471BE7">
      <w:pPr>
        <w:ind w:left="-426" w:firstLine="426"/>
        <w:jc w:val="both"/>
      </w:pPr>
      <w:r>
        <w:t xml:space="preserve">            В суде 29 августа 2017 года </w:t>
      </w:r>
      <w:r>
        <w:t>Чесалин</w:t>
      </w:r>
      <w:r>
        <w:t xml:space="preserve"> А.С. вину признал, изложенные в протоколе обстоятельства подтвердил.</w:t>
      </w:r>
    </w:p>
    <w:p w:rsidR="00A77B3E" w:rsidP="00471BE7">
      <w:pPr>
        <w:ind w:left="-426" w:firstLine="426"/>
        <w:jc w:val="both"/>
      </w:pPr>
      <w:r>
        <w:t xml:space="preserve">Вина </w:t>
      </w:r>
      <w:r>
        <w:t>Чесалина</w:t>
      </w:r>
      <w:r>
        <w:t xml:space="preserve"> А.С.  подтверждается исследованными в судебном заседании материалами дела: протоколом об административном правонаруш</w:t>
      </w:r>
      <w:r>
        <w:t xml:space="preserve">ении № ... от 12.08.2017 года;  рапортом сотрудника полиции; объяснениями </w:t>
      </w:r>
      <w:r>
        <w:t>Чесалина</w:t>
      </w:r>
      <w:r>
        <w:t xml:space="preserve"> А.С., согласно которому вину в совершении правонарушения признал полностью; копией разрешения на добычу птиц от 13.07.2017г.; копией разрешения на хранение и ношение оружия.</w:t>
      </w:r>
      <w:r>
        <w:t xml:space="preserve"> </w:t>
      </w:r>
    </w:p>
    <w:p w:rsidR="00A77B3E" w:rsidP="00471BE7">
      <w:pPr>
        <w:ind w:left="-426" w:firstLine="426"/>
        <w:jc w:val="both"/>
      </w:pPr>
      <w:r>
        <w:t>При определении меры административного наказания мировой судья учитывает характер совершенного административного правонарушения, личность виновного,  обстоятельства смягчающие и отягчающие административную ответственность.</w:t>
      </w:r>
    </w:p>
    <w:p w:rsidR="00A77B3E" w:rsidP="00471BE7">
      <w:pPr>
        <w:ind w:left="-426" w:firstLine="426"/>
        <w:jc w:val="both"/>
      </w:pPr>
      <w:r>
        <w:t>Учитывая цели наказания, предус</w:t>
      </w:r>
      <w:r>
        <w:t>мотренные ст.3.1 Кодекса РФ об административных правонарушениях, состоящие в предупреждении совершения новых правонарушений, как самим правонарушителем, так и другими лицами, мировой судья считает, что к правонарушителю должна быть применена мера администр</w:t>
      </w:r>
      <w:r>
        <w:t xml:space="preserve">ативного наказания по ч.1 ст. 8.37 КРФ об АП в виде административного штрафа в размере сумма. </w:t>
      </w:r>
    </w:p>
    <w:p w:rsidR="00A77B3E" w:rsidP="00471BE7">
      <w:pPr>
        <w:ind w:left="-426" w:firstLine="426"/>
        <w:jc w:val="both"/>
      </w:pPr>
      <w:r>
        <w:t>На основании изложенного, руководствуясь ст. ст. 4.1, 4.4 ч.1, 8.37 ч.1 Кодекса РФ об административных правонарушениях, мировой судья, -</w:t>
      </w:r>
    </w:p>
    <w:p w:rsidR="00A77B3E" w:rsidP="00471BE7">
      <w:pPr>
        <w:ind w:left="-426" w:firstLine="426"/>
        <w:jc w:val="center"/>
      </w:pPr>
      <w:r>
        <w:t>ПОСТАНОВИЛ:</w:t>
      </w:r>
    </w:p>
    <w:p w:rsidR="00A77B3E" w:rsidP="00471BE7">
      <w:pPr>
        <w:ind w:left="-426" w:firstLine="426"/>
        <w:jc w:val="both"/>
      </w:pPr>
    </w:p>
    <w:p w:rsidR="00A77B3E" w:rsidP="00471BE7">
      <w:pPr>
        <w:ind w:left="-426" w:firstLine="426"/>
        <w:jc w:val="both"/>
      </w:pPr>
      <w:r>
        <w:t xml:space="preserve">Признать </w:t>
      </w:r>
      <w:r>
        <w:t>Че</w:t>
      </w:r>
      <w:r>
        <w:t>салина</w:t>
      </w:r>
      <w:r>
        <w:t xml:space="preserve"> А.С., паспортные данные виновным в совершении административного правонарушения, предусмотренного ч.1 ст. 8.37 Кодекса РФ об административных правонарушениях, и подвергнуть административному наказанию в виде административного штрафа в размере сумма. </w:t>
      </w:r>
    </w:p>
    <w:p w:rsidR="00A77B3E" w:rsidP="00471BE7">
      <w:pPr>
        <w:ind w:left="-426" w:firstLine="426"/>
        <w:jc w:val="both"/>
      </w:pPr>
      <w:r>
        <w:t xml:space="preserve">Копию постановления направить </w:t>
      </w:r>
      <w:r>
        <w:t>Чесалину</w:t>
      </w:r>
      <w:r>
        <w:t xml:space="preserve"> А.С., должностному лицу, составившему протокол об административном правонарушении. </w:t>
      </w:r>
    </w:p>
    <w:p w:rsidR="00A77B3E" w:rsidP="00471BE7">
      <w:pPr>
        <w:ind w:left="-426" w:firstLine="426"/>
        <w:jc w:val="both"/>
      </w:pPr>
      <w:r>
        <w:t xml:space="preserve">Обязать </w:t>
      </w:r>
      <w:r>
        <w:t>Чесалина</w:t>
      </w:r>
      <w:r>
        <w:t xml:space="preserve"> А.С. произвести оплату суммы административного штрафа в 60-дневный срок со дня вступления постановления в законную </w:t>
      </w:r>
      <w:r>
        <w:t xml:space="preserve">силу, перечислив по реквизитам: получатель </w:t>
      </w:r>
      <w:r>
        <w:t>Отд</w:t>
      </w:r>
      <w:r>
        <w:t xml:space="preserve"> ЛРР по Симферопольскому и Бахчисарайскому районам, </w:t>
      </w:r>
      <w:r>
        <w:t>Упр</w:t>
      </w:r>
      <w:r>
        <w:t xml:space="preserve"> </w:t>
      </w:r>
      <w:r>
        <w:t>Росгвардии</w:t>
      </w:r>
      <w:r>
        <w:t xml:space="preserve"> по Республике Крым, ИНН: 9102219091, КПП: 910201001, р/с: 40101810335100010001, банк получателя: Отделение Республика Крым, КБК: 18011625050016</w:t>
      </w:r>
      <w:r>
        <w:t>000140, БИК: 043510001, ОКТМО: 35701000, УИН: 1804699117081210***</w:t>
      </w:r>
      <w:r>
        <w:t>.</w:t>
      </w:r>
    </w:p>
    <w:p w:rsidR="00A77B3E" w:rsidP="00471BE7">
      <w:pPr>
        <w:ind w:left="-426" w:firstLine="426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</w:t>
      </w:r>
      <w:r>
        <w:t>исарайский муниципальный район) Республики Крым в течение десяти суток со дня получения его  копии.</w:t>
      </w:r>
    </w:p>
    <w:p w:rsidR="00A77B3E" w:rsidP="00471BE7">
      <w:pPr>
        <w:ind w:left="-426" w:firstLine="426"/>
        <w:jc w:val="both"/>
      </w:pPr>
    </w:p>
    <w:p w:rsidR="00A77B3E" w:rsidP="00471BE7">
      <w:pPr>
        <w:ind w:left="-426" w:firstLine="426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471BE7">
      <w:pPr>
        <w:ind w:left="-426" w:firstLine="426"/>
        <w:jc w:val="both"/>
      </w:pPr>
    </w:p>
    <w:p w:rsidR="00A77B3E" w:rsidP="00471BE7">
      <w:pPr>
        <w:ind w:left="-426" w:firstLine="426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