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w:t>
      </w:r>
      <w:r>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82</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И.о</w:t>
      </w:r>
      <w:r>
        <w:rPr>
          <w:rFonts w:ascii="Times New Roman" w:eastAsia="Times New Roman" w:hAnsi="Times New Roman" w:cs="Times New Roman"/>
        </w:rPr>
        <w:t>. мирового судьи судебного участка №28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6"/>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3rplc-7"/>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2rplc-8"/>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25rplc-9"/>
          <w:rFonts w:ascii="Times New Roman" w:eastAsia="Times New Roman" w:hAnsi="Times New Roman" w:cs="Times New Roman"/>
        </w:rPr>
        <w:t>...</w:t>
      </w:r>
      <w:r>
        <w:rPr>
          <w:rStyle w:val="cat-PassportDatagrp-20rplc-1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гражданина Российской Федерации, официально трудоустроенного</w:t>
      </w:r>
      <w:r>
        <w:rPr>
          <w:rFonts w:ascii="Times New Roman" w:eastAsia="Times New Roman" w:hAnsi="Times New Roman" w:cs="Times New Roman"/>
        </w:rPr>
        <w:t xml:space="preserve"> разнорабочим в Воинской части в </w:t>
      </w:r>
      <w:r>
        <w:rPr>
          <w:rStyle w:val="cat-Addressgrp-0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инвалидом 1 и 2 группы не является, не</w:t>
      </w:r>
      <w:r>
        <w:rPr>
          <w:rFonts w:ascii="Times New Roman" w:eastAsia="Times New Roman" w:hAnsi="Times New Roman" w:cs="Times New Roman"/>
        </w:rPr>
        <w:t xml:space="preserve"> военнослужащ</w:t>
      </w:r>
      <w:r>
        <w:rPr>
          <w:rFonts w:ascii="Times New Roman" w:eastAsia="Times New Roman" w:hAnsi="Times New Roman" w:cs="Times New Roman"/>
        </w:rPr>
        <w:t>его</w:t>
      </w:r>
      <w:r>
        <w:rPr>
          <w:rFonts w:ascii="Times New Roman" w:eastAsia="Times New Roman" w:hAnsi="Times New Roman" w:cs="Times New Roman"/>
        </w:rPr>
        <w:t xml:space="preserve">, проживающего и зарегистрированного по адресу: </w:t>
      </w:r>
      <w:r>
        <w:rPr>
          <w:rStyle w:val="cat-Addressgrp-4rplc-1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9rplc-1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1rplc-14"/>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4rplc-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6rplc-1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 xml:space="preserve">Мопед </w:t>
      </w:r>
      <w:r>
        <w:rPr>
          <w:rStyle w:val="cat-CarMakeModelgrp-24rplc-1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Цеста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отсутствует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14rplc-18"/>
          <w:rFonts w:ascii="Times New Roman" w:eastAsia="Times New Roman" w:hAnsi="Times New Roman" w:cs="Times New Roman"/>
        </w:rPr>
        <w:t>фио</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Dategrp-9rplc-1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2rplc-20"/>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инспектора ДПС ОДПС Госавтоинспекции ОМВД по </w:t>
      </w:r>
      <w:r>
        <w:rPr>
          <w:rStyle w:val="cat-Addressgrp-5rplc-21"/>
          <w:rFonts w:ascii="Times New Roman" w:eastAsia="Times New Roman" w:hAnsi="Times New Roman" w:cs="Times New Roman"/>
        </w:rPr>
        <w:t>адрес</w:t>
      </w:r>
      <w:r>
        <w:rPr>
          <w:rFonts w:ascii="Times New Roman" w:eastAsia="Times New Roman" w:hAnsi="Times New Roman" w:cs="Times New Roman"/>
        </w:rPr>
        <w:t xml:space="preserve"> лейтенанта полиции </w:t>
      </w:r>
      <w:r>
        <w:rPr>
          <w:rStyle w:val="cat-FIOgrp-15rplc-2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0rplc-23"/>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4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в совершении указанного административного правонарушения признал, просил назначить минимальное наказание</w:t>
      </w:r>
      <w:r>
        <w:rPr>
          <w:rFonts w:ascii="Times New Roman" w:eastAsia="Times New Roman" w:hAnsi="Times New Roman" w:cs="Times New Roman"/>
        </w:rPr>
        <w:t xml:space="preserve"> в виде штрафа</w:t>
      </w:r>
      <w:r>
        <w:rPr>
          <w:rFonts w:ascii="Times New Roman" w:eastAsia="Times New Roman" w:hAnsi="Times New Roman" w:cs="Times New Roman"/>
        </w:rPr>
        <w:t xml:space="preserve">.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6rplc-25"/>
          <w:rFonts w:ascii="Times New Roman" w:eastAsia="Times New Roman" w:hAnsi="Times New Roman" w:cs="Times New Roman"/>
        </w:rPr>
        <w:t>фио</w:t>
      </w:r>
      <w:r>
        <w:rPr>
          <w:rFonts w:ascii="Times New Roman" w:eastAsia="Times New Roman" w:hAnsi="Times New Roman" w:cs="Times New Roman"/>
        </w:rPr>
        <w:t>А</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w:t>
      </w:r>
      <w:r>
        <w:rPr>
          <w:rFonts w:ascii="Times New Roman" w:eastAsia="Times New Roman" w:hAnsi="Times New Roman" w:cs="Times New Roman"/>
        </w:rPr>
        <w:t>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19rplc-26"/>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0rplc-27"/>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14rplc-2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АП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306601</w:t>
      </w:r>
      <w:r>
        <w:rPr>
          <w:rFonts w:ascii="Times New Roman" w:eastAsia="Times New Roman" w:hAnsi="Times New Roman" w:cs="Times New Roman"/>
        </w:rPr>
        <w:t xml:space="preserve"> от </w:t>
      </w:r>
      <w:r>
        <w:rPr>
          <w:rStyle w:val="cat-Dategrp-9rplc-29"/>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4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 xml:space="preserve">. </w:t>
      </w: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4rplc-31"/>
          <w:rFonts w:ascii="Times New Roman" w:eastAsia="Times New Roman" w:hAnsi="Times New Roman" w:cs="Times New Roman"/>
        </w:rPr>
        <w:t>фио</w:t>
      </w:r>
      <w:r>
        <w:rPr>
          <w:rFonts w:ascii="Times New Roman" w:eastAsia="Times New Roman" w:hAnsi="Times New Roman" w:cs="Times New Roman"/>
        </w:rPr>
        <w:t xml:space="preserve"> собственноручно написал: «</w:t>
      </w:r>
      <w:r>
        <w:rPr>
          <w:rFonts w:ascii="Times New Roman" w:eastAsia="Times New Roman" w:hAnsi="Times New Roman" w:cs="Times New Roman"/>
        </w:rPr>
        <w:t>согласен с нарушением</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71681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9rplc-32"/>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17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4rplc-34"/>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4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7rplc-3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0341</w:t>
      </w:r>
      <w:r>
        <w:rPr>
          <w:rFonts w:ascii="Times New Roman" w:eastAsia="Times New Roman" w:hAnsi="Times New Roman" w:cs="Times New Roman"/>
        </w:rPr>
        <w:t xml:space="preserve"> от </w:t>
      </w:r>
      <w:r>
        <w:rPr>
          <w:rStyle w:val="cat-Dategrp-9rplc-37"/>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4rplc-3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w:t>
      </w:r>
      <w:r>
        <w:rPr>
          <w:rFonts w:ascii="Times New Roman" w:eastAsia="Times New Roman" w:hAnsi="Times New Roman" w:cs="Times New Roman"/>
        </w:rPr>
        <w:t>ой</w:t>
      </w:r>
      <w:r>
        <w:rPr>
          <w:rFonts w:ascii="Times New Roman" w:eastAsia="Times New Roman" w:hAnsi="Times New Roman" w:cs="Times New Roman"/>
        </w:rPr>
        <w:t xml:space="preserve">, ходатайством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4,5</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9rplc-39"/>
          <w:rFonts w:ascii="Times New Roman" w:eastAsia="Times New Roman" w:hAnsi="Times New Roman" w:cs="Times New Roman"/>
        </w:rPr>
        <w:t>дата</w:t>
      </w:r>
      <w:r>
        <w:rPr>
          <w:rFonts w:ascii="Times New Roman" w:eastAsia="Times New Roman" w:hAnsi="Times New Roman" w:cs="Times New Roman"/>
        </w:rPr>
        <w:t xml:space="preserve"> (л.д.6);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FIOgrp-14rplc-40"/>
          <w:rFonts w:ascii="Times New Roman" w:eastAsia="Times New Roman" w:hAnsi="Times New Roman" w:cs="Times New Roman"/>
        </w:rPr>
        <w:t>фио</w:t>
      </w:r>
      <w:r>
        <w:rPr>
          <w:rFonts w:ascii="Times New Roman" w:eastAsia="Times New Roman" w:hAnsi="Times New Roman" w:cs="Times New Roman"/>
        </w:rPr>
        <w:t>, где имеется его соответствующая подпись, распиской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7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4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Fonts w:ascii="Times New Roman" w:eastAsia="Times New Roman" w:hAnsi="Times New Roman" w:cs="Times New Roman"/>
        </w:rPr>
        <w:t>на</w:t>
      </w:r>
      <w:r>
        <w:rPr>
          <w:rFonts w:ascii="Times New Roman" w:eastAsia="Times New Roman" w:hAnsi="Times New Roman" w:cs="Times New Roman"/>
        </w:rPr>
        <w:t xml:space="preserve"> прав</w:t>
      </w:r>
      <w:r>
        <w:rPr>
          <w:rFonts w:ascii="Times New Roman" w:eastAsia="Times New Roman" w:hAnsi="Times New Roman" w:cs="Times New Roman"/>
        </w:rPr>
        <w:t>о</w:t>
      </w:r>
      <w:r>
        <w:rPr>
          <w:rFonts w:ascii="Times New Roman" w:eastAsia="Times New Roman" w:hAnsi="Times New Roman" w:cs="Times New Roman"/>
        </w:rPr>
        <w:t xml:space="preserve"> управлени</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транспортными</w:t>
      </w:r>
      <w:r>
        <w:rPr>
          <w:rFonts w:ascii="Times New Roman" w:eastAsia="Times New Roman" w:hAnsi="Times New Roman" w:cs="Times New Roman"/>
        </w:rPr>
        <w:t xml:space="preserve"> </w:t>
      </w:r>
      <w:r>
        <w:rPr>
          <w:rFonts w:ascii="Times New Roman" w:eastAsia="Times New Roman" w:hAnsi="Times New Roman" w:cs="Times New Roman"/>
        </w:rPr>
        <w:t>не получал</w:t>
      </w:r>
      <w:r>
        <w:rPr>
          <w:rFonts w:ascii="Times New Roman" w:eastAsia="Times New Roman" w:hAnsi="Times New Roman" w:cs="Times New Roman"/>
        </w:rPr>
        <w:t xml:space="preserve"> (л.д.</w:t>
      </w:r>
      <w:r>
        <w:rPr>
          <w:rFonts w:ascii="Times New Roman" w:eastAsia="Times New Roman" w:hAnsi="Times New Roman" w:cs="Times New Roman"/>
        </w:rPr>
        <w:t>9</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4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7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7rplc-45"/>
          <w:rFonts w:ascii="Times New Roman" w:eastAsia="Times New Roman" w:hAnsi="Times New Roman" w:cs="Times New Roman"/>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7rplc-46"/>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w:t>
      </w:r>
      <w:r>
        <w:rPr>
          <w:rFonts w:ascii="Times New Roman" w:eastAsia="Times New Roman" w:hAnsi="Times New Roman" w:cs="Times New Roman"/>
        </w:rPr>
        <w:t>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7rplc-47"/>
          <w:rFonts w:ascii="Times New Roman" w:eastAsia="Times New Roman" w:hAnsi="Times New Roman" w:cs="Times New Roman"/>
        </w:rPr>
        <w:t>фио</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4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7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4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4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4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2rplc-53"/>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деся</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17rplc-54"/>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1rplc-55"/>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3rplc-56"/>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7"/>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5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18rplc-60"/>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2rplc-4">
    <w:name w:val="cat-Address grp-2 rplc-4"/>
    <w:basedOn w:val="DefaultParagraphFont"/>
  </w:style>
  <w:style w:type="character" w:customStyle="1" w:styleId="cat-Addressgrp-1rplc-5">
    <w:name w:val="cat-Address grp-1 rplc-5"/>
    <w:basedOn w:val="DefaultParagraphFont"/>
  </w:style>
  <w:style w:type="character" w:customStyle="1" w:styleId="cat-Addressgrp-3rplc-6">
    <w:name w:val="cat-Address grp-3 rplc-6"/>
    <w:basedOn w:val="DefaultParagraphFont"/>
  </w:style>
  <w:style w:type="character" w:customStyle="1" w:styleId="cat-FIOgrp-13rplc-7">
    <w:name w:val="cat-FIO grp-13 rplc-7"/>
    <w:basedOn w:val="DefaultParagraphFont"/>
  </w:style>
  <w:style w:type="character" w:customStyle="1" w:styleId="cat-FIOgrp-12rplc-8">
    <w:name w:val="cat-FIO grp-12 rplc-8"/>
    <w:basedOn w:val="DefaultParagraphFont"/>
  </w:style>
  <w:style w:type="character" w:customStyle="1" w:styleId="cat-ExternalSystemDefinedgrp-25rplc-9">
    <w:name w:val="cat-ExternalSystemDefined grp-25 rplc-9"/>
    <w:basedOn w:val="DefaultParagraphFont"/>
  </w:style>
  <w:style w:type="character" w:customStyle="1" w:styleId="cat-PassportDatagrp-20rplc-10">
    <w:name w:val="cat-PassportData grp-20 rplc-10"/>
    <w:basedOn w:val="DefaultParagraphFont"/>
  </w:style>
  <w:style w:type="character" w:customStyle="1" w:styleId="cat-Addressgrp-0rplc-11">
    <w:name w:val="cat-Address grp-0 rplc-11"/>
    <w:basedOn w:val="DefaultParagraphFont"/>
  </w:style>
  <w:style w:type="character" w:customStyle="1" w:styleId="cat-Addressgrp-4rplc-12">
    <w:name w:val="cat-Address grp-4 rplc-12"/>
    <w:basedOn w:val="DefaultParagraphFont"/>
  </w:style>
  <w:style w:type="character" w:customStyle="1" w:styleId="cat-Dategrp-9rplc-13">
    <w:name w:val="cat-Date grp-9 rplc-13"/>
    <w:basedOn w:val="DefaultParagraphFont"/>
  </w:style>
  <w:style w:type="character" w:customStyle="1" w:styleId="cat-Timegrp-21rplc-14">
    <w:name w:val="cat-Time grp-21 rplc-14"/>
    <w:basedOn w:val="DefaultParagraphFont"/>
  </w:style>
  <w:style w:type="character" w:customStyle="1" w:styleId="cat-FIOgrp-14rplc-15">
    <w:name w:val="cat-FIO grp-14 rplc-15"/>
    <w:basedOn w:val="DefaultParagraphFont"/>
  </w:style>
  <w:style w:type="character" w:customStyle="1" w:styleId="cat-Addressgrp-6rplc-16">
    <w:name w:val="cat-Address grp-6 rplc-16"/>
    <w:basedOn w:val="DefaultParagraphFont"/>
  </w:style>
  <w:style w:type="character" w:customStyle="1" w:styleId="cat-CarMakeModelgrp-24rplc-17">
    <w:name w:val="cat-CarMakeModel grp-24 rplc-17"/>
    <w:basedOn w:val="DefaultParagraphFont"/>
  </w:style>
  <w:style w:type="character" w:customStyle="1" w:styleId="cat-FIOgrp-14rplc-18">
    <w:name w:val="cat-FIO grp-14 rplc-18"/>
    <w:basedOn w:val="DefaultParagraphFont"/>
  </w:style>
  <w:style w:type="character" w:customStyle="1" w:styleId="cat-Dategrp-9rplc-19">
    <w:name w:val="cat-Date grp-9 rplc-19"/>
    <w:basedOn w:val="DefaultParagraphFont"/>
  </w:style>
  <w:style w:type="character" w:customStyle="1" w:styleId="cat-Timegrp-22rplc-20">
    <w:name w:val="cat-Time grp-22 rplc-20"/>
    <w:basedOn w:val="DefaultParagraphFont"/>
  </w:style>
  <w:style w:type="character" w:customStyle="1" w:styleId="cat-Addressgrp-5rplc-21">
    <w:name w:val="cat-Address grp-5 rplc-21"/>
    <w:basedOn w:val="DefaultParagraphFont"/>
  </w:style>
  <w:style w:type="character" w:customStyle="1" w:styleId="cat-FIOgrp-15rplc-22">
    <w:name w:val="cat-FIO grp-15 rplc-22"/>
    <w:basedOn w:val="DefaultParagraphFont"/>
  </w:style>
  <w:style w:type="character" w:customStyle="1" w:styleId="cat-Dategrp-10rplc-23">
    <w:name w:val="cat-Date grp-10 rplc-23"/>
    <w:basedOn w:val="DefaultParagraphFont"/>
  </w:style>
  <w:style w:type="character" w:customStyle="1" w:styleId="cat-FIOgrp-14rplc-24">
    <w:name w:val="cat-FIO grp-14 rplc-24"/>
    <w:basedOn w:val="DefaultParagraphFont"/>
  </w:style>
  <w:style w:type="character" w:customStyle="1" w:styleId="cat-FIOgrp-16rplc-25">
    <w:name w:val="cat-FIO grp-16 rplc-25"/>
    <w:basedOn w:val="DefaultParagraphFont"/>
  </w:style>
  <w:style w:type="character" w:customStyle="1" w:styleId="cat-SumInWordsgrp-19rplc-26">
    <w:name w:val="cat-SumInWords grp-19 rplc-26"/>
    <w:basedOn w:val="DefaultParagraphFont"/>
  </w:style>
  <w:style w:type="character" w:customStyle="1" w:styleId="cat-Dategrp-10rplc-27">
    <w:name w:val="cat-Date grp-10 rplc-27"/>
    <w:basedOn w:val="DefaultParagraphFont"/>
  </w:style>
  <w:style w:type="character" w:customStyle="1" w:styleId="cat-FIOgrp-14rplc-28">
    <w:name w:val="cat-FIO grp-14 rplc-28"/>
    <w:basedOn w:val="DefaultParagraphFont"/>
  </w:style>
  <w:style w:type="character" w:customStyle="1" w:styleId="cat-Dategrp-9rplc-29">
    <w:name w:val="cat-Date grp-9 rplc-29"/>
    <w:basedOn w:val="DefaultParagraphFont"/>
  </w:style>
  <w:style w:type="character" w:customStyle="1" w:styleId="cat-FIOgrp-14rplc-30">
    <w:name w:val="cat-FIO grp-14 rplc-30"/>
    <w:basedOn w:val="DefaultParagraphFont"/>
  </w:style>
  <w:style w:type="character" w:customStyle="1" w:styleId="cat-FIOgrp-14rplc-31">
    <w:name w:val="cat-FIO grp-14 rplc-31"/>
    <w:basedOn w:val="DefaultParagraphFont"/>
  </w:style>
  <w:style w:type="character" w:customStyle="1" w:styleId="cat-Dategrp-9rplc-32">
    <w:name w:val="cat-Date grp-9 rplc-32"/>
    <w:basedOn w:val="DefaultParagraphFont"/>
  </w:style>
  <w:style w:type="character" w:customStyle="1" w:styleId="cat-FIOgrp-17rplc-33">
    <w:name w:val="cat-FIO grp-17 rplc-33"/>
    <w:basedOn w:val="DefaultParagraphFont"/>
  </w:style>
  <w:style w:type="character" w:customStyle="1" w:styleId="cat-FIOgrp-14rplc-34">
    <w:name w:val="cat-FIO grp-14 rplc-34"/>
    <w:basedOn w:val="DefaultParagraphFont"/>
  </w:style>
  <w:style w:type="character" w:customStyle="1" w:styleId="cat-FIOgrp-14rplc-35">
    <w:name w:val="cat-FIO grp-14 rplc-35"/>
    <w:basedOn w:val="DefaultParagraphFont"/>
  </w:style>
  <w:style w:type="character" w:customStyle="1" w:styleId="cat-Addressgrp-7rplc-36">
    <w:name w:val="cat-Address grp-7 rplc-36"/>
    <w:basedOn w:val="DefaultParagraphFont"/>
  </w:style>
  <w:style w:type="character" w:customStyle="1" w:styleId="cat-Dategrp-9rplc-37">
    <w:name w:val="cat-Date grp-9 rplc-37"/>
    <w:basedOn w:val="DefaultParagraphFont"/>
  </w:style>
  <w:style w:type="character" w:customStyle="1" w:styleId="cat-FIOgrp-14rplc-38">
    <w:name w:val="cat-FIO grp-14 rplc-38"/>
    <w:basedOn w:val="DefaultParagraphFont"/>
  </w:style>
  <w:style w:type="character" w:customStyle="1" w:styleId="cat-Dategrp-9rplc-39">
    <w:name w:val="cat-Date grp-9 rplc-39"/>
    <w:basedOn w:val="DefaultParagraphFont"/>
  </w:style>
  <w:style w:type="character" w:customStyle="1" w:styleId="cat-FIOgrp-14rplc-40">
    <w:name w:val="cat-FIO grp-14 rplc-40"/>
    <w:basedOn w:val="DefaultParagraphFont"/>
  </w:style>
  <w:style w:type="character" w:customStyle="1" w:styleId="cat-FIOgrp-17rplc-41">
    <w:name w:val="cat-FIO grp-17 rplc-41"/>
    <w:basedOn w:val="DefaultParagraphFont"/>
  </w:style>
  <w:style w:type="character" w:customStyle="1" w:styleId="cat-FIOgrp-14rplc-42">
    <w:name w:val="cat-FIO grp-14 rplc-42"/>
    <w:basedOn w:val="DefaultParagraphFont"/>
  </w:style>
  <w:style w:type="character" w:customStyle="1" w:styleId="cat-FIOgrp-14rplc-43">
    <w:name w:val="cat-FIO grp-14 rplc-43"/>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 w:type="character" w:customStyle="1" w:styleId="cat-FIOgrp-17rplc-46">
    <w:name w:val="cat-FIO grp-17 rplc-46"/>
    <w:basedOn w:val="DefaultParagraphFont"/>
  </w:style>
  <w:style w:type="character" w:customStyle="1" w:styleId="cat-FIOgrp-17rplc-47">
    <w:name w:val="cat-FIO grp-17 rplc-47"/>
    <w:basedOn w:val="DefaultParagraphFont"/>
  </w:style>
  <w:style w:type="character" w:customStyle="1" w:styleId="cat-FIOgrp-14rplc-48">
    <w:name w:val="cat-FIO grp-14 rplc-48"/>
    <w:basedOn w:val="DefaultParagraphFont"/>
  </w:style>
  <w:style w:type="character" w:customStyle="1" w:styleId="cat-FIOgrp-17rplc-49">
    <w:name w:val="cat-FIO grp-17 rplc-49"/>
    <w:basedOn w:val="DefaultParagraphFont"/>
  </w:style>
  <w:style w:type="character" w:customStyle="1" w:styleId="cat-FIOgrp-14rplc-50">
    <w:name w:val="cat-FIO grp-14 rplc-50"/>
    <w:basedOn w:val="DefaultParagraphFont"/>
  </w:style>
  <w:style w:type="character" w:customStyle="1" w:styleId="cat-FIOgrp-14rplc-51">
    <w:name w:val="cat-FIO grp-14 rplc-51"/>
    <w:basedOn w:val="DefaultParagraphFont"/>
  </w:style>
  <w:style w:type="character" w:customStyle="1" w:styleId="cat-FIOgrp-14rplc-52">
    <w:name w:val="cat-FIO grp-14 rplc-52"/>
    <w:basedOn w:val="DefaultParagraphFont"/>
  </w:style>
  <w:style w:type="character" w:customStyle="1" w:styleId="cat-FIOgrp-12rplc-53">
    <w:name w:val="cat-FIO grp-12 rplc-53"/>
    <w:basedOn w:val="DefaultParagraphFont"/>
  </w:style>
  <w:style w:type="character" w:customStyle="1" w:styleId="cat-FIOgrp-17rplc-54">
    <w:name w:val="cat-FIO grp-17 rplc-54"/>
    <w:basedOn w:val="DefaultParagraphFont"/>
  </w:style>
  <w:style w:type="character" w:customStyle="1" w:styleId="cat-Dategrp-11rplc-55">
    <w:name w:val="cat-Date grp-11 rplc-55"/>
    <w:basedOn w:val="DefaultParagraphFont"/>
  </w:style>
  <w:style w:type="character" w:customStyle="1" w:styleId="cat-Timegrp-23rplc-56">
    <w:name w:val="cat-Time grp-23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FIOgrp-18rplc-60">
    <w:name w:val="cat-FIO grp-18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