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C2572E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C2572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2572E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  <w:r w:rsidRPr="00C2572E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C2572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C2572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C2572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C2572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2572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2572E" w:rsidR="00C3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C2572E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C2572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C2572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2572E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C2572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C2572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C2572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C2572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C2572E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C2572E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2572E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2E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C2572E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2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</w:t>
      </w:r>
      <w:r w:rsidRPr="00C2572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в отношении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7D" w:rsidRPr="00C2572E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C2572E">
        <w:rPr>
          <w:rFonts w:ascii="Times New Roman" w:hAnsi="Times New Roman" w:cs="Times New Roman"/>
          <w:sz w:val="24"/>
          <w:szCs w:val="24"/>
        </w:rPr>
        <w:t xml:space="preserve">Онищенко </w:t>
      </w:r>
      <w:r w:rsidRPr="00C2572E" w:rsidR="00CF1157">
        <w:rPr>
          <w:rFonts w:ascii="Times New Roman" w:hAnsi="Times New Roman" w:cs="Times New Roman"/>
          <w:sz w:val="24"/>
          <w:szCs w:val="24"/>
        </w:rPr>
        <w:t>Э.С.</w:t>
      </w:r>
      <w:r w:rsidRPr="00C2572E">
        <w:rPr>
          <w:rFonts w:ascii="Times New Roman" w:hAnsi="Times New Roman" w:cs="Times New Roman"/>
          <w:sz w:val="24"/>
          <w:szCs w:val="24"/>
        </w:rPr>
        <w:t xml:space="preserve">, </w:t>
      </w:r>
      <w:r w:rsidRPr="00C2572E" w:rsidR="00CF1157">
        <w:rPr>
          <w:rFonts w:ascii="Times New Roman" w:hAnsi="Times New Roman" w:cs="Times New Roman"/>
          <w:sz w:val="24"/>
          <w:szCs w:val="24"/>
        </w:rPr>
        <w:t>…</w:t>
      </w:r>
      <w:r w:rsidRPr="00C2572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C2572E" w:rsidR="001A2360">
        <w:rPr>
          <w:rFonts w:ascii="Times New Roman" w:hAnsi="Times New Roman" w:cs="Times New Roman"/>
          <w:sz w:val="24"/>
          <w:szCs w:val="24"/>
        </w:rPr>
        <w:t xml:space="preserve">ца </w:t>
      </w:r>
      <w:r w:rsidRPr="00C2572E" w:rsidR="00CF1157">
        <w:rPr>
          <w:rFonts w:ascii="Times New Roman" w:hAnsi="Times New Roman" w:cs="Times New Roman"/>
          <w:sz w:val="24"/>
          <w:szCs w:val="24"/>
        </w:rPr>
        <w:t>…</w:t>
      </w:r>
      <w:r w:rsidRPr="00C2572E">
        <w:rPr>
          <w:rFonts w:ascii="Times New Roman" w:hAnsi="Times New Roman" w:cs="Times New Roman"/>
          <w:sz w:val="24"/>
          <w:szCs w:val="24"/>
        </w:rPr>
        <w:t>.</w:t>
      </w:r>
      <w:r w:rsidRPr="00C2572E" w:rsidR="0048365D">
        <w:rPr>
          <w:rFonts w:ascii="Times New Roman" w:hAnsi="Times New Roman" w:cs="Times New Roman"/>
          <w:sz w:val="24"/>
          <w:szCs w:val="24"/>
        </w:rPr>
        <w:t>,</w:t>
      </w:r>
      <w:r w:rsidRPr="00C2572E">
        <w:rPr>
          <w:rFonts w:ascii="Times New Roman" w:hAnsi="Times New Roman" w:cs="Times New Roman"/>
          <w:sz w:val="24"/>
          <w:szCs w:val="24"/>
        </w:rPr>
        <w:t xml:space="preserve"> </w:t>
      </w:r>
      <w:r w:rsidRPr="00C2572E" w:rsidR="005B1537">
        <w:rPr>
          <w:rFonts w:ascii="Times New Roman" w:hAnsi="Times New Roman" w:cs="Times New Roman"/>
          <w:sz w:val="24"/>
          <w:szCs w:val="24"/>
        </w:rPr>
        <w:t xml:space="preserve">гражданина РФ, военнообязанного, </w:t>
      </w:r>
      <w:r w:rsidRPr="00C2572E" w:rsidR="000D5CB7">
        <w:rPr>
          <w:rFonts w:ascii="Times New Roman" w:hAnsi="Times New Roman" w:cs="Times New Roman"/>
          <w:sz w:val="24"/>
          <w:szCs w:val="24"/>
        </w:rPr>
        <w:t>холостого</w:t>
      </w:r>
      <w:r w:rsidRPr="00C2572E">
        <w:rPr>
          <w:rFonts w:ascii="Times New Roman" w:hAnsi="Times New Roman" w:cs="Times New Roman"/>
          <w:sz w:val="24"/>
          <w:szCs w:val="24"/>
        </w:rPr>
        <w:t>,</w:t>
      </w:r>
      <w:r w:rsidRPr="00C2572E" w:rsidR="001D09E0">
        <w:rPr>
          <w:rFonts w:ascii="Times New Roman" w:hAnsi="Times New Roman" w:cs="Times New Roman"/>
          <w:sz w:val="24"/>
          <w:szCs w:val="24"/>
        </w:rPr>
        <w:t xml:space="preserve"> </w:t>
      </w:r>
      <w:r w:rsidRPr="00C2572E">
        <w:rPr>
          <w:rFonts w:ascii="Times New Roman" w:hAnsi="Times New Roman" w:cs="Times New Roman"/>
          <w:sz w:val="24"/>
          <w:szCs w:val="24"/>
        </w:rPr>
        <w:t>не трудоустроенно</w:t>
      </w:r>
      <w:r w:rsidRPr="00C2572E" w:rsidR="001A2360">
        <w:rPr>
          <w:rFonts w:ascii="Times New Roman" w:hAnsi="Times New Roman" w:cs="Times New Roman"/>
          <w:sz w:val="24"/>
          <w:szCs w:val="24"/>
        </w:rPr>
        <w:t>го</w:t>
      </w:r>
      <w:r w:rsidRPr="00C2572E" w:rsidR="001D09E0">
        <w:rPr>
          <w:rFonts w:ascii="Times New Roman" w:hAnsi="Times New Roman" w:cs="Times New Roman"/>
          <w:sz w:val="24"/>
          <w:szCs w:val="24"/>
        </w:rPr>
        <w:t>,</w:t>
      </w:r>
      <w:r w:rsidRPr="00C2572E">
        <w:rPr>
          <w:rFonts w:ascii="Times New Roman" w:hAnsi="Times New Roman" w:cs="Times New Roman"/>
          <w:sz w:val="24"/>
          <w:szCs w:val="24"/>
        </w:rPr>
        <w:t xml:space="preserve"> регис</w:t>
      </w:r>
      <w:r w:rsidRPr="00C2572E" w:rsidR="00F27B3A">
        <w:rPr>
          <w:rFonts w:ascii="Times New Roman" w:hAnsi="Times New Roman" w:cs="Times New Roman"/>
          <w:sz w:val="24"/>
          <w:szCs w:val="24"/>
        </w:rPr>
        <w:t>т</w:t>
      </w:r>
      <w:r w:rsidRPr="00C2572E">
        <w:rPr>
          <w:rFonts w:ascii="Times New Roman" w:hAnsi="Times New Roman" w:cs="Times New Roman"/>
          <w:sz w:val="24"/>
          <w:szCs w:val="24"/>
        </w:rPr>
        <w:t>рации на территории РФ не имеющего, фактически п</w:t>
      </w:r>
      <w:r w:rsidRPr="00C2572E" w:rsidR="00C5030C">
        <w:rPr>
          <w:rFonts w:ascii="Times New Roman" w:hAnsi="Times New Roman" w:cs="Times New Roman"/>
          <w:sz w:val="24"/>
          <w:szCs w:val="24"/>
        </w:rPr>
        <w:t xml:space="preserve">роживающего </w:t>
      </w:r>
      <w:r w:rsidRPr="00C2572E" w:rsidR="00B9759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2572E" w:rsidR="00CF1157">
        <w:rPr>
          <w:rFonts w:ascii="Times New Roman" w:hAnsi="Times New Roman" w:cs="Times New Roman"/>
          <w:sz w:val="24"/>
          <w:szCs w:val="24"/>
        </w:rPr>
        <w:t>…</w:t>
      </w:r>
      <w:r w:rsidRPr="00C2572E" w:rsidR="00656E0E">
        <w:rPr>
          <w:rFonts w:ascii="Times New Roman" w:hAnsi="Times New Roman" w:cs="Times New Roman"/>
          <w:sz w:val="24"/>
          <w:szCs w:val="24"/>
        </w:rPr>
        <w:t>,</w:t>
      </w:r>
      <w:r w:rsidRPr="00C2572E" w:rsidR="00D4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D7" w:rsidRPr="00C2572E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C2572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2572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C2572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C2572E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.07.2020</w:t>
      </w:r>
      <w:r w:rsidRPr="00C2572E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C2572E" w:rsidR="006A26B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C2572E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Онищенко О.С.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тные законные требования судебного пристава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 о прекращении нарушений установленного порядка деятельности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</w:t>
      </w:r>
      <w:r w:rsidRPr="00C2572E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C2572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втором </w:t>
      </w:r>
      <w:r w:rsidRPr="00C2572E" w:rsidR="00C503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этаже здания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 w:rsidR="006925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между залами судебных заседаний № 4 и № 5</w:t>
      </w:r>
      <w:r w:rsidRPr="00C2572E" w:rsidR="00404F06">
        <w:rPr>
          <w:rFonts w:ascii="Times New Roman" w:eastAsia="Times New Roman" w:hAnsi="Times New Roman" w:cs="Times New Roman"/>
          <w:sz w:val="24"/>
          <w:szCs w:val="24"/>
          <w:lang w:eastAsia="uk-UA"/>
        </w:rPr>
        <w:t>,в которых рассматривались дела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>, Онищенко О.С. выражался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нецензурной бранью,  громко ругался, </w:t>
      </w:r>
      <w:r w:rsidRPr="00C2572E" w:rsidR="00BF5D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законные требования </w:t>
      </w:r>
      <w:r w:rsidRPr="00C2572E" w:rsidR="00BF5D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судебных приставов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прекратить свои противоправные действия не реагировал, и продолжал выражаться нецензурной бранью.  </w:t>
      </w:r>
      <w:r w:rsidRPr="00C2572E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 положения ст. ст. 11, 14 Федерального закона от 21.07.1997 г. № 118 ФЗ «Об органах принудительного исполнения Российской Федерации».</w:t>
      </w:r>
    </w:p>
    <w:p w:rsidR="00295770" w:rsidRPr="00C2572E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C2572E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C2572E" w:rsidR="000D5CB7">
        <w:rPr>
          <w:rFonts w:ascii="Times New Roman" w:eastAsia="Times New Roman" w:hAnsi="Times New Roman" w:cs="Times New Roman"/>
          <w:sz w:val="24"/>
          <w:szCs w:val="24"/>
          <w:lang w:eastAsia="ar-SA"/>
        </w:rPr>
        <w:t>.2020</w:t>
      </w:r>
      <w:r w:rsidRPr="00C2572E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C2572E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2572E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рас</w:t>
      </w:r>
      <w:r w:rsidRPr="00C2572E" w:rsidR="00465783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каял</w:t>
      </w:r>
      <w:r w:rsidRPr="00C2572E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ся, пояснил</w:t>
      </w:r>
      <w:r w:rsidRPr="00C2572E" w:rsidR="00EA2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2572E" w:rsidR="001230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что </w:t>
      </w:r>
      <w:r w:rsidRPr="00C2572E" w:rsidR="00B00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его 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находился в Бахчисарайском районном суде на 2 этаже. Ему пришлось долго ждать начал</w:t>
      </w:r>
      <w:r w:rsidRPr="00C2572E" w:rsidR="00404F0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C2572E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судебного заседания, поэтому он ругался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выражался нецензурной бранью. К нему подошли судебные приставы и потребовали прекратить ругаться. Он устал ждать и поэтому высказал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возмущение с использованием нецензурных слов. Просил строго не наказывать.</w:t>
      </w:r>
      <w:r w:rsidRPr="00C2572E" w:rsidR="00D71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 w:rsidR="00AC17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C2572E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295770" w:rsidRPr="00C2572E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C2572E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О.С.,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C2572E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Онищенко О.С.</w:t>
      </w:r>
      <w:r w:rsidRPr="00C2572E" w:rsidR="00AC17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C2572E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C2572E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C2572E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2572E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2572E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C2572E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C2572E" w:rsidP="00BB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C2572E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 суде, а при выполнении отдельных процессуальных действий вне здания, помещений суда безопасность судей, </w:t>
      </w:r>
      <w:r w:rsidRPr="00C2572E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присяжных заседателей и иных участников судебного процесса поддерживать общественный порядок в здании, помещениях суда;</w:t>
      </w:r>
      <w:r w:rsidRPr="00C2572E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2E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C2572E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653804" w:rsidRPr="00C2572E" w:rsidP="0065380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23AE3" w:rsidRPr="00C2572E" w:rsidP="00E23AE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</w:t>
      </w:r>
    </w:p>
    <w:p w:rsidR="00E23AE3" w:rsidRPr="00C2572E" w:rsidP="00E23AE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07.07.2020 года в 16 часов 20 минут, находясь в здании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Онищенко О.С. не исполнил неоднократные законные требования судебного пристава по ОУПДС  о прекращении нарушений установленного порядка деятельности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Крым, а именно: находясь на втором  этаже здания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между залами судебных заседаний № 4 и № 5,в которых рассматривались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дела, Онищенко О.С. выражался нецензурной бранью,  громко ругался, На неоднократные законные требования судебных приставов прекратить свои противоправные действия не реагировал, и продолжал выражаться нецензурной бранью.  </w:t>
      </w:r>
    </w:p>
    <w:p w:rsidR="00653804" w:rsidRPr="00C2572E" w:rsidP="00E23AE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Кроме того, из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представленных материалов, в том числе из объяснения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D11A7A" w:rsidRPr="00C2572E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C2572E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C2572E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C2572E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572E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572E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C2572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C2572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C2572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C2572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C2572E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142</w:t>
      </w:r>
      <w:r w:rsidRPr="00C2572E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07.07.</w:t>
      </w:r>
      <w:r w:rsidRPr="00C2572E" w:rsidR="003C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2020</w:t>
      </w:r>
      <w:r w:rsidRPr="00C2572E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C2572E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C2572E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 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C2572E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C2572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1-3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C2572E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07.07</w:t>
      </w:r>
      <w:r w:rsidRPr="00C2572E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C2572E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C2572E" w:rsidR="00745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C2572E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07.07</w:t>
      </w:r>
      <w:r w:rsidRPr="00C2572E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2572E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2572E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7-8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C2572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О.С.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C2572E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>07.07</w:t>
      </w:r>
      <w:r w:rsidRPr="00C2572E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</w:t>
      </w:r>
      <w:r w:rsidRPr="00C2572E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согласно которому Онищенко О.С. находился в </w:t>
      </w:r>
      <w:r w:rsidRPr="00C2572E" w:rsidR="00CF115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2572E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районном суде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где </w:t>
      </w:r>
      <w:r w:rsidRPr="00C2572E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>он громко выражался и использован нецензурную лексику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(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C2572E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C2572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C2572E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C2572E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C2572E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C2572E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C2572E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C2572E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C2572E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C2572E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C2572E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572E" w:rsidR="0017236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2572E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A4309" w:rsidRPr="00C2572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Онищенко Э.С. в совершении административного правонарушения, предусмотренного ч.2 ст. 17.3 КоАП РФ, его действия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653804" w:rsidRPr="00C2572E" w:rsidP="00653804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C2572E">
        <w:rPr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C2572E">
        <w:rPr>
          <w:sz w:val="24"/>
          <w:szCs w:val="24"/>
          <w:lang w:eastAsia="uk-UA"/>
        </w:rPr>
        <w:t>Онищенко Э.С</w:t>
      </w:r>
      <w:r w:rsidRPr="00C2572E">
        <w:rPr>
          <w:sz w:val="24"/>
          <w:szCs w:val="24"/>
          <w:lang w:val="ru-RU" w:eastAsia="uk-UA"/>
        </w:rPr>
        <w:t>.</w:t>
      </w:r>
      <w:r w:rsidRPr="00C2572E">
        <w:rPr>
          <w:sz w:val="24"/>
          <w:szCs w:val="24"/>
          <w:lang w:eastAsia="uk-UA"/>
        </w:rPr>
        <w:t xml:space="preserve"> </w:t>
      </w:r>
      <w:r w:rsidRPr="00C2572E">
        <w:rPr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  <w:r w:rsidRPr="00C2572E">
        <w:rPr>
          <w:color w:val="000000"/>
          <w:sz w:val="24"/>
          <w:szCs w:val="24"/>
          <w:lang w:val="ru-RU"/>
        </w:rPr>
        <w:t>П</w:t>
      </w:r>
      <w:r w:rsidRPr="00C2572E" w:rsidR="00E23AE3">
        <w:rPr>
          <w:color w:val="000000"/>
          <w:sz w:val="24"/>
          <w:szCs w:val="24"/>
        </w:rPr>
        <w:t>ротокол</w:t>
      </w:r>
      <w:r w:rsidRPr="00C2572E" w:rsidR="00E23AE3">
        <w:rPr>
          <w:color w:val="000000"/>
          <w:sz w:val="24"/>
          <w:szCs w:val="24"/>
        </w:rPr>
        <w:t xml:space="preserve"> и </w:t>
      </w:r>
      <w:r w:rsidRPr="00C2572E" w:rsidR="00E23AE3">
        <w:rPr>
          <w:color w:val="000000"/>
          <w:sz w:val="24"/>
          <w:szCs w:val="24"/>
        </w:rPr>
        <w:t>иные</w:t>
      </w:r>
      <w:r w:rsidRPr="00C2572E" w:rsidR="00E23AE3">
        <w:rPr>
          <w:color w:val="000000"/>
          <w:sz w:val="24"/>
          <w:szCs w:val="24"/>
        </w:rPr>
        <w:t xml:space="preserve"> </w:t>
      </w:r>
      <w:r w:rsidRPr="00C2572E" w:rsidR="00E23AE3">
        <w:rPr>
          <w:color w:val="000000"/>
          <w:sz w:val="24"/>
          <w:szCs w:val="24"/>
        </w:rPr>
        <w:t>документы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составлены</w:t>
      </w:r>
      <w:r w:rsidRPr="00C2572E">
        <w:rPr>
          <w:color w:val="000000"/>
          <w:sz w:val="24"/>
          <w:szCs w:val="24"/>
        </w:rPr>
        <w:t xml:space="preserve"> по </w:t>
      </w:r>
      <w:r w:rsidRPr="00C2572E">
        <w:rPr>
          <w:color w:val="000000"/>
          <w:sz w:val="24"/>
          <w:szCs w:val="24"/>
        </w:rPr>
        <w:t>установленной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форме</w:t>
      </w:r>
      <w:r w:rsidRPr="00C2572E">
        <w:rPr>
          <w:color w:val="000000"/>
          <w:sz w:val="24"/>
          <w:szCs w:val="24"/>
        </w:rPr>
        <w:t xml:space="preserve"> и </w:t>
      </w:r>
      <w:r w:rsidRPr="00C2572E">
        <w:rPr>
          <w:color w:val="000000"/>
          <w:sz w:val="24"/>
          <w:szCs w:val="24"/>
        </w:rPr>
        <w:t>уполномоченным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должностным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лицом</w:t>
      </w:r>
      <w:r w:rsidRPr="00C2572E">
        <w:rPr>
          <w:color w:val="000000"/>
          <w:sz w:val="24"/>
          <w:szCs w:val="24"/>
        </w:rPr>
        <w:t xml:space="preserve">, </w:t>
      </w:r>
      <w:r w:rsidRPr="00C2572E">
        <w:rPr>
          <w:color w:val="000000"/>
          <w:sz w:val="24"/>
          <w:szCs w:val="24"/>
        </w:rPr>
        <w:t>правильность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внесенных</w:t>
      </w:r>
      <w:r w:rsidRPr="00C2572E">
        <w:rPr>
          <w:color w:val="000000"/>
          <w:sz w:val="24"/>
          <w:szCs w:val="24"/>
        </w:rPr>
        <w:t xml:space="preserve"> в протокол </w:t>
      </w:r>
      <w:r w:rsidRPr="00C2572E">
        <w:rPr>
          <w:color w:val="000000"/>
          <w:sz w:val="24"/>
          <w:szCs w:val="24"/>
        </w:rPr>
        <w:t>записей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удостоверена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должностным</w:t>
      </w:r>
      <w:r w:rsidRPr="00C2572E">
        <w:rPr>
          <w:color w:val="000000"/>
          <w:sz w:val="24"/>
          <w:szCs w:val="24"/>
        </w:rPr>
        <w:t xml:space="preserve"> </w:t>
      </w:r>
      <w:r w:rsidRPr="00C2572E">
        <w:rPr>
          <w:color w:val="000000"/>
          <w:sz w:val="24"/>
          <w:szCs w:val="24"/>
        </w:rPr>
        <w:t>лицом</w:t>
      </w:r>
      <w:r w:rsidRPr="00C2572E">
        <w:rPr>
          <w:color w:val="000000"/>
          <w:sz w:val="24"/>
          <w:szCs w:val="24"/>
        </w:rPr>
        <w:t xml:space="preserve"> в </w:t>
      </w:r>
      <w:r w:rsidRPr="00C2572E">
        <w:rPr>
          <w:color w:val="000000"/>
          <w:sz w:val="24"/>
          <w:szCs w:val="24"/>
        </w:rPr>
        <w:t>соответствующих</w:t>
      </w:r>
      <w:r w:rsidRPr="00C2572E">
        <w:rPr>
          <w:color w:val="000000"/>
          <w:sz w:val="24"/>
          <w:szCs w:val="24"/>
        </w:rPr>
        <w:t xml:space="preserve"> графах.</w:t>
      </w:r>
    </w:p>
    <w:p w:rsidR="00BC3DD3" w:rsidRPr="00C2572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C2572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BC3DD3" w:rsidRPr="00C2572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C2572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11A7A" w:rsidRPr="00C2572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C2572E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2572E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C2572E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C2572E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C2572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C2572E" w:rsidR="00653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 </w:t>
      </w:r>
      <w:r w:rsidRPr="00C2572E" w:rsidR="009E7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смягчающее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C2572E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ответственность, </w:t>
      </w:r>
      <w:r w:rsidRPr="00C2572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C2572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C2572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C2572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C2572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25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653804" w:rsidRPr="00C2572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C2572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72E">
        <w:rPr>
          <w:rFonts w:ascii="Times New Roman" w:hAnsi="Times New Roman" w:cs="Times New Roman"/>
          <w:sz w:val="24"/>
          <w:szCs w:val="24"/>
        </w:rPr>
        <w:t xml:space="preserve">Онищенко </w:t>
      </w:r>
      <w:r w:rsidRPr="00C2572E" w:rsidR="00C2572E">
        <w:rPr>
          <w:rFonts w:ascii="Times New Roman" w:hAnsi="Times New Roman" w:cs="Times New Roman"/>
          <w:sz w:val="24"/>
          <w:szCs w:val="24"/>
        </w:rPr>
        <w:t>Э.С.</w:t>
      </w:r>
      <w:r w:rsidRPr="00C2572E">
        <w:rPr>
          <w:rFonts w:ascii="Times New Roman" w:hAnsi="Times New Roman" w:cs="Times New Roman"/>
          <w:sz w:val="24"/>
          <w:szCs w:val="24"/>
        </w:rPr>
        <w:t xml:space="preserve">, </w:t>
      </w:r>
      <w:r w:rsidRPr="00C2572E" w:rsidR="00C2572E">
        <w:rPr>
          <w:rFonts w:ascii="Times New Roman" w:hAnsi="Times New Roman" w:cs="Times New Roman"/>
          <w:sz w:val="24"/>
          <w:szCs w:val="24"/>
        </w:rPr>
        <w:t>…</w:t>
      </w:r>
      <w:r w:rsidRPr="00C2572E">
        <w:rPr>
          <w:rFonts w:ascii="Times New Roman" w:hAnsi="Times New Roman" w:cs="Times New Roman"/>
          <w:sz w:val="24"/>
          <w:szCs w:val="24"/>
        </w:rPr>
        <w:t xml:space="preserve"> 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C2572E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C2572E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C2572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C2572E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C2572E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C2572E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C2572E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C2572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C2572E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Онищенко Э.С.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C2572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2572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C2572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C2572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C2572E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C2572E">
      <w:pPr>
        <w:spacing w:after="0" w:line="240" w:lineRule="auto"/>
        <w:ind w:firstLine="709"/>
        <w:jc w:val="both"/>
        <w:rPr>
          <w:sz w:val="24"/>
          <w:szCs w:val="24"/>
        </w:rPr>
      </w:pP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72E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572E" w:rsidR="0065380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C2572E">
      <w:headerReference w:type="default" r:id="rId5"/>
      <w:headerReference w:type="first" r:id="rId6"/>
      <w:pgSz w:w="11906" w:h="16838"/>
      <w:pgMar w:top="822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572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F870B8" w:rsidRPr="00F870B8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Pr="00612BE0" w:rsidR="00612BE0">
      <w:rPr>
        <w:rFonts w:ascii="Times New Roman" w:hAnsi="Times New Roman" w:cs="Times New Roman"/>
        <w:b/>
        <w:sz w:val="20"/>
        <w:szCs w:val="20"/>
        <w:lang w:val="en-US"/>
      </w:rPr>
      <w:t>91MS0028-01-2020-000664-15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612BE0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91MS0028-01-2020-0006</w:t>
    </w:r>
    <w:r w:rsidR="00612BE0">
      <w:rPr>
        <w:rFonts w:ascii="Times New Roman" w:hAnsi="Times New Roman" w:cs="Times New Roman"/>
        <w:b/>
        <w:sz w:val="20"/>
        <w:szCs w:val="20"/>
      </w:rPr>
      <w:t>64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-</w:t>
    </w:r>
    <w:r w:rsidR="00612BE0">
      <w:rPr>
        <w:rFonts w:ascii="Times New Roman" w:hAnsi="Times New Roman" w:cs="Times New Roman"/>
        <w:b/>
        <w:sz w:val="20"/>
        <w:szCs w:val="20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1477"/>
    <w:rsid w:val="00015F6A"/>
    <w:rsid w:val="00016932"/>
    <w:rsid w:val="00017637"/>
    <w:rsid w:val="00020DDF"/>
    <w:rsid w:val="00024C78"/>
    <w:rsid w:val="0002773E"/>
    <w:rsid w:val="00053B55"/>
    <w:rsid w:val="00062D8F"/>
    <w:rsid w:val="00076EEA"/>
    <w:rsid w:val="00093300"/>
    <w:rsid w:val="000A4309"/>
    <w:rsid w:val="000B2C34"/>
    <w:rsid w:val="000C2A36"/>
    <w:rsid w:val="000C3FEB"/>
    <w:rsid w:val="000C4ED7"/>
    <w:rsid w:val="000D2BA8"/>
    <w:rsid w:val="000D5CB7"/>
    <w:rsid w:val="00100871"/>
    <w:rsid w:val="00100FC9"/>
    <w:rsid w:val="0010234F"/>
    <w:rsid w:val="001068BB"/>
    <w:rsid w:val="001125D0"/>
    <w:rsid w:val="001207A1"/>
    <w:rsid w:val="00123035"/>
    <w:rsid w:val="00155560"/>
    <w:rsid w:val="00164842"/>
    <w:rsid w:val="0017236B"/>
    <w:rsid w:val="001738A8"/>
    <w:rsid w:val="00173D47"/>
    <w:rsid w:val="00185329"/>
    <w:rsid w:val="0018678A"/>
    <w:rsid w:val="001A2360"/>
    <w:rsid w:val="001A3332"/>
    <w:rsid w:val="001A43EC"/>
    <w:rsid w:val="001D09E0"/>
    <w:rsid w:val="00241021"/>
    <w:rsid w:val="0025035D"/>
    <w:rsid w:val="00260264"/>
    <w:rsid w:val="00271E99"/>
    <w:rsid w:val="002829EA"/>
    <w:rsid w:val="00283A10"/>
    <w:rsid w:val="00295770"/>
    <w:rsid w:val="002A0AB0"/>
    <w:rsid w:val="002A11B0"/>
    <w:rsid w:val="002A3A8A"/>
    <w:rsid w:val="002D2064"/>
    <w:rsid w:val="002D4B95"/>
    <w:rsid w:val="002E0035"/>
    <w:rsid w:val="003273CC"/>
    <w:rsid w:val="0033542B"/>
    <w:rsid w:val="0033668E"/>
    <w:rsid w:val="00340973"/>
    <w:rsid w:val="00352190"/>
    <w:rsid w:val="0038078C"/>
    <w:rsid w:val="003815FD"/>
    <w:rsid w:val="0039250B"/>
    <w:rsid w:val="003A1A88"/>
    <w:rsid w:val="003A2301"/>
    <w:rsid w:val="003B0D08"/>
    <w:rsid w:val="003B3734"/>
    <w:rsid w:val="003C6F3E"/>
    <w:rsid w:val="003D32EF"/>
    <w:rsid w:val="003D7AFC"/>
    <w:rsid w:val="003E2A12"/>
    <w:rsid w:val="003E4AD2"/>
    <w:rsid w:val="003E5DE4"/>
    <w:rsid w:val="003F7583"/>
    <w:rsid w:val="00404F06"/>
    <w:rsid w:val="004217CF"/>
    <w:rsid w:val="0042400F"/>
    <w:rsid w:val="00441AE7"/>
    <w:rsid w:val="0045556A"/>
    <w:rsid w:val="004570B9"/>
    <w:rsid w:val="0045773C"/>
    <w:rsid w:val="00457D92"/>
    <w:rsid w:val="00464120"/>
    <w:rsid w:val="00465783"/>
    <w:rsid w:val="0047605F"/>
    <w:rsid w:val="00476EB1"/>
    <w:rsid w:val="0048365D"/>
    <w:rsid w:val="00491C7E"/>
    <w:rsid w:val="004B3A7C"/>
    <w:rsid w:val="004B52B8"/>
    <w:rsid w:val="004B6128"/>
    <w:rsid w:val="004B7E68"/>
    <w:rsid w:val="004B7EC4"/>
    <w:rsid w:val="004C3AAC"/>
    <w:rsid w:val="004D2183"/>
    <w:rsid w:val="004E7084"/>
    <w:rsid w:val="005031EF"/>
    <w:rsid w:val="005136B2"/>
    <w:rsid w:val="00542921"/>
    <w:rsid w:val="005668C9"/>
    <w:rsid w:val="00570DCD"/>
    <w:rsid w:val="00571398"/>
    <w:rsid w:val="0057440E"/>
    <w:rsid w:val="00592C24"/>
    <w:rsid w:val="005A29D3"/>
    <w:rsid w:val="005B1537"/>
    <w:rsid w:val="005D3B6F"/>
    <w:rsid w:val="005D6A51"/>
    <w:rsid w:val="005E048D"/>
    <w:rsid w:val="005E2DD6"/>
    <w:rsid w:val="005E37FC"/>
    <w:rsid w:val="005F1F62"/>
    <w:rsid w:val="00612BE0"/>
    <w:rsid w:val="00642BB4"/>
    <w:rsid w:val="0064456A"/>
    <w:rsid w:val="00653804"/>
    <w:rsid w:val="00656E0E"/>
    <w:rsid w:val="00660A38"/>
    <w:rsid w:val="00664044"/>
    <w:rsid w:val="006703B1"/>
    <w:rsid w:val="00670C2A"/>
    <w:rsid w:val="0067255C"/>
    <w:rsid w:val="006869D3"/>
    <w:rsid w:val="00691534"/>
    <w:rsid w:val="006925ED"/>
    <w:rsid w:val="00692FD3"/>
    <w:rsid w:val="00695625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F64D8"/>
    <w:rsid w:val="006F7759"/>
    <w:rsid w:val="0070032C"/>
    <w:rsid w:val="00704327"/>
    <w:rsid w:val="00724655"/>
    <w:rsid w:val="007250DC"/>
    <w:rsid w:val="00730BA6"/>
    <w:rsid w:val="00740F88"/>
    <w:rsid w:val="00745151"/>
    <w:rsid w:val="007520BF"/>
    <w:rsid w:val="007658F5"/>
    <w:rsid w:val="0077022C"/>
    <w:rsid w:val="007A5B28"/>
    <w:rsid w:val="007B47EA"/>
    <w:rsid w:val="007C28ED"/>
    <w:rsid w:val="007C6D39"/>
    <w:rsid w:val="007D0CE5"/>
    <w:rsid w:val="007D138D"/>
    <w:rsid w:val="007E3634"/>
    <w:rsid w:val="007F7112"/>
    <w:rsid w:val="00802260"/>
    <w:rsid w:val="00805A14"/>
    <w:rsid w:val="00821F27"/>
    <w:rsid w:val="00822229"/>
    <w:rsid w:val="00843EA2"/>
    <w:rsid w:val="00852532"/>
    <w:rsid w:val="008813F8"/>
    <w:rsid w:val="00882659"/>
    <w:rsid w:val="0088431C"/>
    <w:rsid w:val="00885778"/>
    <w:rsid w:val="008930CE"/>
    <w:rsid w:val="008937BF"/>
    <w:rsid w:val="008A4089"/>
    <w:rsid w:val="008B3321"/>
    <w:rsid w:val="008D1F77"/>
    <w:rsid w:val="008F290F"/>
    <w:rsid w:val="008F7FB8"/>
    <w:rsid w:val="009124D6"/>
    <w:rsid w:val="009209DE"/>
    <w:rsid w:val="00920BA5"/>
    <w:rsid w:val="009279FE"/>
    <w:rsid w:val="00931F70"/>
    <w:rsid w:val="00935E7C"/>
    <w:rsid w:val="009410C1"/>
    <w:rsid w:val="00947C3E"/>
    <w:rsid w:val="0096357C"/>
    <w:rsid w:val="00976B53"/>
    <w:rsid w:val="0099264E"/>
    <w:rsid w:val="009A1019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174D"/>
    <w:rsid w:val="00AC6B4A"/>
    <w:rsid w:val="00AD6530"/>
    <w:rsid w:val="00AE5576"/>
    <w:rsid w:val="00AF0BB1"/>
    <w:rsid w:val="00AF40D8"/>
    <w:rsid w:val="00B00CB9"/>
    <w:rsid w:val="00B14AF4"/>
    <w:rsid w:val="00B14FCF"/>
    <w:rsid w:val="00B2030F"/>
    <w:rsid w:val="00B41173"/>
    <w:rsid w:val="00B46FBC"/>
    <w:rsid w:val="00B77698"/>
    <w:rsid w:val="00B8532B"/>
    <w:rsid w:val="00B913EE"/>
    <w:rsid w:val="00B9386A"/>
    <w:rsid w:val="00B96B51"/>
    <w:rsid w:val="00B97593"/>
    <w:rsid w:val="00BB07C9"/>
    <w:rsid w:val="00BC00AF"/>
    <w:rsid w:val="00BC3DD3"/>
    <w:rsid w:val="00BD3F1D"/>
    <w:rsid w:val="00BD5A06"/>
    <w:rsid w:val="00BF5D61"/>
    <w:rsid w:val="00C04DE1"/>
    <w:rsid w:val="00C112E3"/>
    <w:rsid w:val="00C1320F"/>
    <w:rsid w:val="00C16F13"/>
    <w:rsid w:val="00C2572E"/>
    <w:rsid w:val="00C31FFB"/>
    <w:rsid w:val="00C32140"/>
    <w:rsid w:val="00C33ADD"/>
    <w:rsid w:val="00C34BE4"/>
    <w:rsid w:val="00C35490"/>
    <w:rsid w:val="00C46C5A"/>
    <w:rsid w:val="00C5030C"/>
    <w:rsid w:val="00C53E6C"/>
    <w:rsid w:val="00C7052E"/>
    <w:rsid w:val="00C820B3"/>
    <w:rsid w:val="00C8398C"/>
    <w:rsid w:val="00C85716"/>
    <w:rsid w:val="00C87BD5"/>
    <w:rsid w:val="00C9264F"/>
    <w:rsid w:val="00CA3E73"/>
    <w:rsid w:val="00CA55FA"/>
    <w:rsid w:val="00CC79C5"/>
    <w:rsid w:val="00CD0705"/>
    <w:rsid w:val="00CD7E23"/>
    <w:rsid w:val="00CE4962"/>
    <w:rsid w:val="00CF1157"/>
    <w:rsid w:val="00CF73E7"/>
    <w:rsid w:val="00CF7ED7"/>
    <w:rsid w:val="00D0561D"/>
    <w:rsid w:val="00D11A7A"/>
    <w:rsid w:val="00D1558B"/>
    <w:rsid w:val="00D26928"/>
    <w:rsid w:val="00D276D1"/>
    <w:rsid w:val="00D3367C"/>
    <w:rsid w:val="00D41A50"/>
    <w:rsid w:val="00D46769"/>
    <w:rsid w:val="00D710D8"/>
    <w:rsid w:val="00D81D0A"/>
    <w:rsid w:val="00D83B0F"/>
    <w:rsid w:val="00D873B1"/>
    <w:rsid w:val="00DA02D7"/>
    <w:rsid w:val="00DD1724"/>
    <w:rsid w:val="00DD4E8F"/>
    <w:rsid w:val="00DE1B91"/>
    <w:rsid w:val="00DE5569"/>
    <w:rsid w:val="00E030DF"/>
    <w:rsid w:val="00E13D5D"/>
    <w:rsid w:val="00E171A1"/>
    <w:rsid w:val="00E23AE3"/>
    <w:rsid w:val="00E33D92"/>
    <w:rsid w:val="00E34A3B"/>
    <w:rsid w:val="00E60F6F"/>
    <w:rsid w:val="00E80371"/>
    <w:rsid w:val="00E90965"/>
    <w:rsid w:val="00EA295E"/>
    <w:rsid w:val="00EB18B3"/>
    <w:rsid w:val="00EB742A"/>
    <w:rsid w:val="00ED4385"/>
    <w:rsid w:val="00EE7B46"/>
    <w:rsid w:val="00EF305C"/>
    <w:rsid w:val="00EF5324"/>
    <w:rsid w:val="00EF6EFE"/>
    <w:rsid w:val="00F05230"/>
    <w:rsid w:val="00F11238"/>
    <w:rsid w:val="00F27B3A"/>
    <w:rsid w:val="00F436F4"/>
    <w:rsid w:val="00F744BE"/>
    <w:rsid w:val="00F76CA3"/>
    <w:rsid w:val="00F81118"/>
    <w:rsid w:val="00F83214"/>
    <w:rsid w:val="00F870B8"/>
    <w:rsid w:val="00F90161"/>
    <w:rsid w:val="00F95D55"/>
    <w:rsid w:val="00F96432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  <w:style w:type="paragraph" w:styleId="BodyTextIndent">
    <w:name w:val="Body Text Indent"/>
    <w:basedOn w:val="Normal"/>
    <w:link w:val="a2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8DC7-9DAF-4CA0-AE32-06DD1B81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