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9B3930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9B3930" w:rsidR="007F6464">
        <w:rPr>
          <w:rFonts w:ascii="Times New Roman" w:eastAsia="Times New Roman" w:hAnsi="Times New Roman" w:cs="Times New Roman"/>
          <w:sz w:val="24"/>
          <w:szCs w:val="24"/>
          <w:lang w:eastAsia="ru-RU"/>
        </w:rPr>
        <w:t>328</w:t>
      </w:r>
      <w:r w:rsidRPr="009B3930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B3930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28/20</w:t>
      </w:r>
      <w:r w:rsidRPr="009B3930" w:rsidR="00CA67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76EB1" w:rsidRPr="009B3930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9B3930" w:rsidP="00150F25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9B3930" w:rsidP="00150F25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9B3930" w:rsidP="00150F25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9B3930" w:rsidP="00150F25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июля 2020</w:t>
      </w:r>
      <w:r w:rsidRPr="009B3930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9B3930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9B3930" w:rsidP="00150F2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9B3930" w:rsidP="00150F2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9B393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9B393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9B3930" w:rsidR="00CA67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 w:rsidRPr="009B3930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CA67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9B3930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9B3930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9B393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DF9" w:rsidRPr="009B3930" w:rsidP="00150F2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</w:t>
      </w:r>
      <w:r w:rsidRPr="009B3930" w:rsidR="004507E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3930" w:rsidR="004507E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с</w:t>
      </w:r>
      <w:r w:rsidRPr="009B3930" w:rsidR="004507E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0558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женатого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3930" w:rsidR="0005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имеющего на иждивении одного малолетнего ребёнка, официально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трудоустроенного, зарегистрированного и проживающего по адресу: </w:t>
      </w:r>
      <w:r w:rsidRPr="009B3930" w:rsidR="004507E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B6B78" w:rsidRPr="009B3930" w:rsidP="00150F2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B393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9B3930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9B393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9B3930" w:rsidP="00150F25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9B3930" w:rsidP="00150F25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9B3930" w:rsidP="00055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09.07.2020</w:t>
      </w:r>
      <w:r w:rsidRPr="009B3930" w:rsidR="0016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Pr="009B3930" w:rsidR="00CA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9B3930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3930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B3930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Якименко А.А.</w:t>
      </w:r>
      <w:r w:rsidRPr="009B3930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по адресу:</w:t>
      </w:r>
      <w:r w:rsidRPr="009B3930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4507E4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9B3930" w:rsidR="00CA67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3930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выполнил законное требование </w:t>
      </w:r>
      <w:r w:rsidRPr="009B3930" w:rsidR="00740E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</w:t>
      </w:r>
      <w:r w:rsidRPr="009B3930" w:rsidR="00584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</w:t>
      </w:r>
      <w:r w:rsidRPr="009B3930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о прохождении медицинского освидетельс</w:t>
      </w:r>
      <w:r w:rsidRPr="009B3930" w:rsidR="00B1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твования на состояние опьянения, в отношении </w:t>
      </w:r>
      <w:r w:rsidRPr="009B3930" w:rsidR="00FD2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него имелись достаточно оснований полагать, что </w:t>
      </w:r>
      <w:r w:rsidRPr="009B3930" w:rsidR="00584823">
        <w:rPr>
          <w:rFonts w:ascii="Times New Roman" w:hAnsi="Times New Roman" w:cs="Times New Roman"/>
          <w:sz w:val="24"/>
          <w:szCs w:val="24"/>
        </w:rPr>
        <w:t xml:space="preserve">он потребил наркотические средства или психотропные вещества без назначения врача либо новые потенциально опасные </w:t>
      </w:r>
      <w:r w:rsidRPr="009B3930" w:rsidR="00584823">
        <w:rPr>
          <w:rFonts w:ascii="Times New Roman" w:hAnsi="Times New Roman" w:cs="Times New Roman"/>
          <w:sz w:val="24"/>
          <w:szCs w:val="24"/>
        </w:rPr>
        <w:t>психоактивные</w:t>
      </w:r>
      <w:r w:rsidRPr="009B3930" w:rsidR="00584823">
        <w:rPr>
          <w:rFonts w:ascii="Times New Roman" w:hAnsi="Times New Roman" w:cs="Times New Roman"/>
          <w:sz w:val="24"/>
          <w:szCs w:val="24"/>
        </w:rPr>
        <w:t xml:space="preserve"> вещества</w:t>
      </w:r>
      <w:r w:rsidRPr="009B3930" w:rsidR="007F6464">
        <w:rPr>
          <w:rFonts w:ascii="Times New Roman" w:hAnsi="Times New Roman" w:cs="Times New Roman"/>
          <w:sz w:val="24"/>
          <w:szCs w:val="24"/>
        </w:rPr>
        <w:t>.</w:t>
      </w:r>
      <w:r w:rsidRPr="009B3930" w:rsidR="00374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9B3930" w:rsidR="0004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 </w:t>
      </w:r>
      <w:r w:rsidRPr="009B3930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ч.1 ст. 6.9 КоАП РФ.</w:t>
      </w:r>
    </w:p>
    <w:p w:rsidR="00C5630E" w:rsidRPr="009B3930" w:rsidP="00150F2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</w:t>
      </w:r>
      <w:r w:rsidRPr="009B3930" w:rsidR="00EF2072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</w:t>
      </w:r>
      <w:r w:rsidRPr="009B393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ОМВД России по Бахчисарайскому району</w:t>
      </w:r>
      <w:r w:rsidRPr="009B3930" w:rsidR="00D35E5A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старшим</w:t>
      </w:r>
      <w:r w:rsidRPr="009B393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лейтенантом полиции </w:t>
      </w:r>
      <w:r w:rsidRPr="009B3930" w:rsidR="004507E4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</w:p>
    <w:p w:rsidR="009279FE" w:rsidRPr="009B3930" w:rsidP="00150F2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9B3930" w:rsidR="006D132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B3930" w:rsidR="0004791A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9B3930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9B3930" w:rsidR="00F47B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9B393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</w:t>
      </w:r>
      <w:r w:rsidRPr="009B3930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 раскаялся, пояснил, что</w:t>
      </w:r>
      <w:r w:rsidRPr="009B3930" w:rsidR="006D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09.07.2020 г. находясь на </w:t>
      </w:r>
      <w:r w:rsidRPr="009B3930" w:rsidR="006D1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Pr="009B3930" w:rsidR="004507E4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9B3930" w:rsidR="006D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3930" w:rsidR="002C5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сотрудником</w:t>
      </w:r>
      <w:r w:rsidRPr="009B3930" w:rsidR="00BC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полиции было предложено пройти медицинское освидетельствование на состояние опьянения</w:t>
      </w:r>
      <w:r w:rsidRPr="009B3930" w:rsidR="00495D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3930" w:rsidR="0015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495DE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Якименко А.А. согласился</w:t>
      </w:r>
      <w:r w:rsidRPr="009B3930" w:rsidR="0015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поехать в больницу, </w:t>
      </w:r>
      <w:r w:rsidRPr="009B3930" w:rsidR="0043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медицинском учреждении </w:t>
      </w:r>
      <w:r w:rsidRPr="009B3930" w:rsidR="001572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отказался от прохождения освидетельствования.</w:t>
      </w:r>
      <w:r w:rsidRPr="009B3930" w:rsidR="00BC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7B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B3930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него</w:t>
      </w:r>
      <w:r w:rsidRPr="009B3930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не поступало. </w:t>
      </w:r>
      <w:r w:rsidRPr="009B3930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9B3930" w:rsidP="00150F2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9B3930" w:rsidR="0008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которого ведётся производство по делу об административном правонарушении </w:t>
      </w:r>
      <w:r w:rsidRPr="009B3930" w:rsidR="00F2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А.А.,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9B3930" w:rsidR="0043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9B3930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</w:t>
      </w:r>
      <w:r w:rsidRPr="009B3930" w:rsidR="0043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приходит к выводу,  что </w:t>
      </w:r>
      <w:r w:rsidRPr="009B3930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</w:t>
      </w:r>
      <w:r w:rsidRPr="009B3930" w:rsidR="00F26F0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Якименко А.А.</w:t>
      </w:r>
      <w:r w:rsidRPr="009B3930" w:rsidR="0043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</w:t>
      </w:r>
      <w:r w:rsidRPr="009B3930" w:rsidR="00F2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административного правонарушения, предусмотренного ч. 1 ст. 6.9 КоАП РФ, </w:t>
      </w:r>
      <w:r w:rsidRPr="009B3930" w:rsidR="00081F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следующего</w:t>
      </w:r>
    </w:p>
    <w:p w:rsidR="003757E6" w:rsidRPr="009B3930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9B3930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3930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3930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9B3930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9B3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9B3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9B3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9B3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статьей</w:t>
      </w:r>
      <w:r w:rsidRPr="009B3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9B3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B3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9B3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9B3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9B3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9B3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9B3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четырех</w:t>
      </w:r>
      <w:r w:rsidRPr="009B3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6B6B78" w:rsidRPr="009B3930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Pr="009B3930" w:rsidR="00F2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9B3930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9B3930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B3930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</w:t>
      </w:r>
      <w:r w:rsidRPr="009B3930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представленными в материалы дела следующими доказательствами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FB6" w:rsidRPr="009B3930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3930" w:rsidR="0034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9B3930" w:rsidR="0034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 правонарушении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B3930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0C2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 - </w:t>
      </w:r>
      <w:r w:rsidRPr="009B3930" w:rsidR="00F26F09">
        <w:rPr>
          <w:rFonts w:ascii="Times New Roman" w:eastAsia="Times New Roman" w:hAnsi="Times New Roman" w:cs="Times New Roman"/>
          <w:sz w:val="24"/>
          <w:szCs w:val="24"/>
          <w:lang w:eastAsia="ru-RU"/>
        </w:rPr>
        <w:t>351760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B3930" w:rsidR="00F26F09">
        <w:rPr>
          <w:rFonts w:ascii="Times New Roman" w:eastAsia="Times New Roman" w:hAnsi="Times New Roman" w:cs="Times New Roman"/>
          <w:sz w:val="24"/>
          <w:szCs w:val="24"/>
          <w:lang w:eastAsia="ru-RU"/>
        </w:rPr>
        <w:t>09.07.2020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B3930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</w:t>
      </w:r>
      <w:r w:rsidRPr="009B3930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3930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следует</w:t>
      </w:r>
      <w:r w:rsidRPr="009B3930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3930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составлен уполномоченным должностным лицом в соответствии с требования КоАП РФ, из протокола усматривается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9B3930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F26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 </w:t>
      </w:r>
      <w:r w:rsidRPr="009B3930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9B3930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ознакомлен, копия протокола им получена, о чем свидетельствуют его подписи (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0C2C5D" w:rsidRPr="009B3930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 доставлении Якименко А.А. от 09.07.2020 г. (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. 3)</w:t>
      </w:r>
      <w:r w:rsidRPr="009B3930" w:rsidR="001D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D12E3" w:rsidRPr="009B3930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 задержании Якименко А.А. от 09.07.2020 г. (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. 4)</w:t>
      </w:r>
    </w:p>
    <w:p w:rsidR="00DC7AEF" w:rsidRPr="009B3930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УУП ОУУП и ПДН ОМВД России по Бахчисарайскому району ст. лейтенанта полиции </w:t>
      </w:r>
      <w:r w:rsidRPr="009B3930" w:rsidR="004507E4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09.07.2020 г. </w:t>
      </w:r>
      <w:r w:rsidRPr="009B3930" w:rsidR="001D12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3930" w:rsidR="001D12E3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3930" w:rsidR="001D12E3">
        <w:rPr>
          <w:rFonts w:ascii="Times New Roman" w:eastAsia="Times New Roman" w:hAnsi="Times New Roman" w:cs="Times New Roman"/>
          <w:sz w:val="24"/>
          <w:szCs w:val="24"/>
          <w:lang w:eastAsia="ru-RU"/>
        </w:rPr>
        <w:t>. 5</w:t>
      </w:r>
      <w:r w:rsidRPr="009B3930" w:rsidR="001D5F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4DF9" w:rsidRPr="009B3930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3930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9B3930" w:rsidR="001D5F4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Якименко А.А.</w:t>
      </w:r>
      <w:r w:rsidRPr="009B3930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B3930" w:rsidR="001D5F48">
        <w:rPr>
          <w:rFonts w:ascii="Times New Roman" w:eastAsia="Times New Roman" w:hAnsi="Times New Roman" w:cs="Times New Roman"/>
          <w:sz w:val="24"/>
          <w:szCs w:val="24"/>
          <w:lang w:eastAsia="ru-RU"/>
        </w:rPr>
        <w:t>09.07</w:t>
      </w:r>
      <w:r w:rsidRPr="009B3930" w:rsidR="00B408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9B3930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</w:t>
      </w:r>
      <w:r w:rsidRPr="009B3930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B3930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следует, что </w:t>
      </w:r>
      <w:r w:rsidRPr="009B3930" w:rsidR="005F64F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Якименко А.А. не употребляет наркотические вещества</w:t>
      </w:r>
      <w:r w:rsidRPr="009B3930" w:rsidR="00AD6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3930" w:rsidR="005F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AD69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B3930" w:rsidR="005F64F2">
        <w:rPr>
          <w:rFonts w:ascii="Times New Roman" w:eastAsia="Times New Roman" w:hAnsi="Times New Roman" w:cs="Times New Roman"/>
          <w:sz w:val="24"/>
          <w:szCs w:val="24"/>
          <w:lang w:eastAsia="ru-RU"/>
        </w:rPr>
        <w:t>е желал сдавать биологический материал</w:t>
      </w:r>
      <w:r w:rsidRPr="009B3930" w:rsidR="00AD69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B3930" w:rsidR="005F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кровь, мочу,</w:t>
      </w:r>
      <w:r w:rsidRPr="009B3930" w:rsidR="00090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отказался от прохождения м</w:t>
      </w:r>
      <w:r w:rsidRPr="009B3930" w:rsidR="00E144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едицинского освидетельствования</w:t>
      </w:r>
      <w:r w:rsidRPr="009B3930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B3930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3930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3930" w:rsidR="001D12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B3930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D12E3" w:rsidRPr="009B3930" w:rsidP="001D1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3930" w:rsidR="000D5E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медицинское освидетельствование </w:t>
      </w:r>
      <w:r w:rsidRPr="009B3930" w:rsidR="000D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09.07.2020 г. (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3930" w:rsidR="000D5EC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CC6936" w:rsidRPr="009B3930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Pr="009B3930" w:rsidR="00AD69A7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B3930" w:rsidR="00AD69A7">
        <w:rPr>
          <w:rFonts w:ascii="Times New Roman" w:eastAsia="Times New Roman" w:hAnsi="Times New Roman" w:cs="Times New Roman"/>
          <w:sz w:val="24"/>
          <w:szCs w:val="24"/>
          <w:lang w:eastAsia="ru-RU"/>
        </w:rPr>
        <w:t>09.07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  <w:r w:rsidRPr="009B3930" w:rsidR="008F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которого следует, что </w:t>
      </w:r>
      <w:r w:rsidRPr="009B3930" w:rsidR="00AD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 </w:t>
      </w:r>
      <w:r w:rsidRPr="009B3930" w:rsidR="008F35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прохождения медицинского освидетельствования на состо</w:t>
      </w:r>
      <w:r w:rsidRPr="009B3930" w:rsidR="000D5EC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яние опьянения отказался (</w:t>
      </w:r>
      <w:r w:rsidRPr="009B3930" w:rsidR="000D5EC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3930" w:rsidR="000D5ECE">
        <w:rPr>
          <w:rFonts w:ascii="Times New Roman" w:eastAsia="Times New Roman" w:hAnsi="Times New Roman" w:cs="Times New Roman"/>
          <w:sz w:val="24"/>
          <w:szCs w:val="24"/>
          <w:lang w:eastAsia="ru-RU"/>
        </w:rPr>
        <w:t>. 8</w:t>
      </w:r>
      <w:r w:rsidRPr="009B3930" w:rsidR="008F35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90DAE" w:rsidRPr="009B3930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9B3930" w:rsidR="004507E4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9B3930" w:rsidR="00F2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09.07.2020 г., из которого следует, что Якименко А.А. приходится ей бывшим супругом, употребляет наркотические вещества</w:t>
      </w:r>
      <w:r w:rsidRPr="009B3930" w:rsidR="00F1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курил при ней «коноплю», кроме того злоупотребляет наркотическими средствами, после употребления наркотических </w:t>
      </w:r>
      <w:r w:rsidRPr="009B3930" w:rsidR="00A71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Pr="009B3930" w:rsidR="00F1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алкогольных </w:t>
      </w:r>
      <w:r w:rsidRPr="009B3930" w:rsidR="00A71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напитков устраивает по месту </w:t>
      </w:r>
      <w:r w:rsidRPr="009B3930" w:rsidR="000D5ECE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жительства скандалы (</w:t>
      </w:r>
      <w:r w:rsidRPr="009B3930" w:rsidR="000D5EC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3930" w:rsidR="000D5ECE">
        <w:rPr>
          <w:rFonts w:ascii="Times New Roman" w:eastAsia="Times New Roman" w:hAnsi="Times New Roman" w:cs="Times New Roman"/>
          <w:sz w:val="24"/>
          <w:szCs w:val="24"/>
          <w:lang w:eastAsia="ru-RU"/>
        </w:rPr>
        <w:t>. 9</w:t>
      </w:r>
      <w:r w:rsidRPr="009B3930" w:rsidR="00A713C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9B3930" w:rsidR="00F2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438" w:rsidRPr="009B3930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КАИС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9B3930" w:rsidR="00A713C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Якименко А.А.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3930" w:rsidR="00C039E7">
        <w:rPr>
          <w:rFonts w:ascii="Times New Roman" w:eastAsia="Times New Roman" w:hAnsi="Times New Roman" w:cs="Times New Roman"/>
          <w:sz w:val="24"/>
          <w:szCs w:val="24"/>
          <w:lang w:eastAsia="ru-RU"/>
        </w:rPr>
        <w:t>11-13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B3930" w:rsidR="00F3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637FA" w:rsidRPr="009B3930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мировой судья приходит к выводу о доказанности  факта совершения </w:t>
      </w:r>
      <w:r w:rsidRPr="009B3930" w:rsidR="00A71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правонарушения,  предусмотренного ч.1 ст. 6.9 КоАП РФ, </w:t>
      </w:r>
      <w:r w:rsidRPr="009B3930" w:rsidR="0071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подтверждается совокупностью собранных и исследованных по делу доказательств. Его действия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4A16CB" w:rsidRPr="009B3930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9B3930" w:rsidR="00FE7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9B3930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9B3930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B3930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3930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DA5F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внесенных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протокол записей удостоверена должностным лицом в соответствующих графах. </w:t>
      </w:r>
    </w:p>
    <w:p w:rsidR="004A16CB" w:rsidRPr="009B3930" w:rsidP="0015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</w:t>
      </w:r>
      <w:r w:rsidRPr="009B3930" w:rsidR="00715A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мягчающим административную ответственность </w:t>
      </w:r>
      <w:r w:rsidRPr="009B3930" w:rsidR="00FE7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А.А., </w:t>
      </w:r>
      <w:r w:rsidRPr="009B3930" w:rsidR="00715A9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содеянном. </w:t>
      </w:r>
    </w:p>
    <w:p w:rsidR="004A16CB" w:rsidRPr="009B3930" w:rsidP="00150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тягчающих административную ответственность </w:t>
      </w:r>
      <w:r w:rsidRPr="009B3930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Лунева </w:t>
      </w:r>
      <w:r w:rsidRPr="009B3930" w:rsidR="00FE7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не установлено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5290" w:rsidRPr="009B3930" w:rsidP="0048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485290" w:rsidRPr="009B3930" w:rsidP="00105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Учитывая характер совершенного правонарушения, личность </w:t>
      </w:r>
      <w:r w:rsidRPr="009B3930" w:rsidR="00D8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 </w:t>
      </w: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который</w:t>
      </w:r>
      <w:r w:rsidRPr="009B3930" w:rsidR="008F4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месту жительства характеризуется отрицательно, </w:t>
      </w: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ранее </w:t>
      </w:r>
      <w:r w:rsidRPr="009B3930" w:rsidR="00C039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неоднократно </w:t>
      </w: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привлекался к административной ответственности</w:t>
      </w:r>
      <w:r w:rsidRPr="009B3930" w:rsidR="00105B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в том числе за   правонарушения, посягающие на общественный порядок и общественную безопасность, </w:t>
      </w: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 семейное</w:t>
      </w:r>
      <w:r w:rsidRPr="009B3930" w:rsidR="00105B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(женатого)</w:t>
      </w: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материальное положение, </w:t>
      </w:r>
      <w:r w:rsidRPr="009B3930" w:rsidR="00D171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нахождение на иждивении несовершеннолетнего </w:t>
      </w:r>
      <w:r w:rsidRPr="009B3930" w:rsidR="00D171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ребенка</w:t>
      </w:r>
      <w:r w:rsidRPr="009B3930" w:rsidR="008F4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9B3930" w:rsidR="00513F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B3930" w:rsidR="008F4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9B3930" w:rsidR="00513F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связи с чем</w:t>
      </w:r>
      <w:r w:rsidRPr="009B3930" w:rsidR="008F4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9B3930" w:rsidR="00D171A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считает, что применение наказания в виде административного штрафа является нецелесообразным и</w:t>
      </w: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 сможет обеспечить надлежащее </w:t>
      </w: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поведение и исправление указанного лица, ввиду чего к </w:t>
      </w:r>
      <w:r w:rsidRPr="009B3930" w:rsidR="0051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 </w:t>
      </w: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необходимо применить меру административного наказания в виде административного ареста. </w:t>
      </w:r>
    </w:p>
    <w:p w:rsidR="00485290" w:rsidRPr="009B3930" w:rsidP="00485290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Вместе с тем, при назначении наказания в виде административного ареста  мировой судья учитывает обстоятельство, смягчающее административную ответственность </w:t>
      </w:r>
      <w:r w:rsidRPr="009B3930" w:rsidR="0051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 </w:t>
      </w: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совершении правонарушении, и приходит к выводу о возможности назначения наказания в виде административного ареста значительно ниже максимального предела санкции ст. 20.21 Кодекса РФ об административных правонарушениях.</w:t>
      </w:r>
    </w:p>
    <w:p w:rsidR="00485290" w:rsidRPr="009B3930" w:rsidP="00485290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Обстоятельств, исключающих назначение </w:t>
      </w:r>
      <w:r w:rsidRPr="009B3930" w:rsidR="00513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А.А. </w:t>
      </w: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наказания в виде административного ареста, предусмотренных ч. 2 ст. 3.9. КоАП РФ не усматривается, в </w:t>
      </w: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связи</w:t>
      </w:r>
      <w:r w:rsidRPr="009B39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чем применению к нему подлежит указанная мера наказания.</w:t>
      </w:r>
    </w:p>
    <w:p w:rsidR="00ED4385" w:rsidRPr="009B3930" w:rsidP="0018300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</w:t>
      </w:r>
      <w:r w:rsidRPr="009B3930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ч.1 ст. 6.9, </w:t>
      </w:r>
      <w:r w:rsidRPr="009B3930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9B3930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513F7F" w:rsidRPr="009B3930" w:rsidP="0018300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ED4385" w:rsidRPr="009B3930" w:rsidP="00150F2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9B3930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9B3930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ED4385" w:rsidRPr="009B3930" w:rsidP="00150F2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7E73BD" w:rsidRPr="009B3930" w:rsidP="00150F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Якименко </w:t>
      </w:r>
      <w:r w:rsidRPr="009B3930" w:rsid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3930" w:rsid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930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Pr="009B3930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9B3930" w:rsidR="004B4DE6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9B3930" w:rsidR="00945CA4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9B3930" w:rsidR="004A16CB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и</w:t>
      </w:r>
      <w:r w:rsidRPr="009B3930" w:rsidR="004A16C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ему административное наказание в виде административного ареста сроком </w:t>
      </w:r>
      <w:r w:rsidRPr="009B3930" w:rsidR="00CC5EF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B3930" w:rsidR="00CC5E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суток.</w:t>
      </w:r>
    </w:p>
    <w:p w:rsidR="007E73BD" w:rsidRPr="009B3930" w:rsidP="00150F2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606CF" w:rsidRPr="009B3930" w:rsidP="00F606C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Срок административного ареста исчислять с момента </w:t>
      </w:r>
      <w:r w:rsidRPr="009B3930" w:rsidR="00835BC7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задержания </w:t>
      </w:r>
      <w:r w:rsidRPr="009B3930" w:rsidR="00CC5EF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Якименко </w:t>
      </w:r>
      <w:r w:rsidRPr="009B3930" w:rsidR="009B3930">
        <w:rPr>
          <w:rFonts w:ascii="Times New Roman" w:eastAsia="Newton-Regular" w:hAnsi="Times New Roman" w:cs="Times New Roman"/>
          <w:sz w:val="24"/>
          <w:szCs w:val="24"/>
          <w:lang w:eastAsia="ru-RU"/>
        </w:rPr>
        <w:t>А.А.</w:t>
      </w:r>
      <w:r w:rsidRPr="009B3930" w:rsidR="00CC5EF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– 09.07.2020</w:t>
      </w:r>
      <w:r w:rsidRPr="009B3930" w:rsidR="00835BC7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г. с 2</w:t>
      </w:r>
      <w:r w:rsidRPr="009B3930" w:rsidR="00105B36">
        <w:rPr>
          <w:rFonts w:ascii="Times New Roman" w:eastAsia="Newton-Regular" w:hAnsi="Times New Roman" w:cs="Times New Roman"/>
          <w:sz w:val="24"/>
          <w:szCs w:val="24"/>
          <w:lang w:eastAsia="ru-RU"/>
        </w:rPr>
        <w:t>1</w:t>
      </w:r>
      <w:r w:rsidRPr="009B3930" w:rsidR="00835BC7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час</w:t>
      </w:r>
      <w:r w:rsidRPr="009B3930" w:rsidR="00105B36">
        <w:rPr>
          <w:rFonts w:ascii="Times New Roman" w:eastAsia="Newton-Regular" w:hAnsi="Times New Roman" w:cs="Times New Roman"/>
          <w:sz w:val="24"/>
          <w:szCs w:val="24"/>
          <w:lang w:eastAsia="ru-RU"/>
        </w:rPr>
        <w:t>а 50</w:t>
      </w:r>
      <w:r w:rsidRPr="009B3930" w:rsidR="00835BC7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минут.</w:t>
      </w:r>
    </w:p>
    <w:p w:rsidR="004A16CB" w:rsidRPr="009B3930" w:rsidP="00F606C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9B393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9B3930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4A16CB" w:rsidRPr="009B3930" w:rsidP="00150F2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B6B78" w:rsidRPr="009B3930" w:rsidP="00150F25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39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Е.</w:t>
      </w:r>
      <w:r w:rsidRPr="009B3930" w:rsidR="00835BC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Есина</w:t>
      </w:r>
    </w:p>
    <w:sectPr w:rsidSect="009B3930">
      <w:headerReference w:type="default" r:id="rId5"/>
      <w:pgSz w:w="11906" w:h="16838"/>
      <w:pgMar w:top="1134" w:right="567" w:bottom="992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19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121D" w:rsidRPr="0017121D">
        <w:pPr>
          <w:pStyle w:val="Header"/>
          <w:jc w:val="center"/>
          <w:rPr>
            <w:rFonts w:ascii="Times New Roman" w:hAnsi="Times New Roman" w:cs="Times New Roman"/>
          </w:rPr>
        </w:pPr>
        <w:r w:rsidRPr="0017121D">
          <w:rPr>
            <w:rFonts w:ascii="Times New Roman" w:hAnsi="Times New Roman" w:cs="Times New Roman"/>
          </w:rPr>
          <w:fldChar w:fldCharType="begin"/>
        </w:r>
        <w:r w:rsidRPr="0017121D">
          <w:rPr>
            <w:rFonts w:ascii="Times New Roman" w:hAnsi="Times New Roman" w:cs="Times New Roman"/>
          </w:rPr>
          <w:instrText>PAGE   \* MERGEFORMAT</w:instrText>
        </w:r>
        <w:r w:rsidRPr="0017121D">
          <w:rPr>
            <w:rFonts w:ascii="Times New Roman" w:hAnsi="Times New Roman" w:cs="Times New Roman"/>
          </w:rPr>
          <w:fldChar w:fldCharType="separate"/>
        </w:r>
        <w:r w:rsidR="009B3930">
          <w:rPr>
            <w:rFonts w:ascii="Times New Roman" w:hAnsi="Times New Roman" w:cs="Times New Roman"/>
            <w:noProof/>
          </w:rPr>
          <w:t>3</w:t>
        </w:r>
        <w:r w:rsidRPr="0017121D">
          <w:rPr>
            <w:rFonts w:ascii="Times New Roman" w:hAnsi="Times New Roman" w:cs="Times New Roman"/>
          </w:rPr>
          <w:fldChar w:fldCharType="end"/>
        </w:r>
      </w:p>
    </w:sdtContent>
  </w:sdt>
  <w:p w:rsidR="0017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04791A"/>
    <w:rsid w:val="00055829"/>
    <w:rsid w:val="00081FA1"/>
    <w:rsid w:val="00090DAE"/>
    <w:rsid w:val="000B41C8"/>
    <w:rsid w:val="000C2C5D"/>
    <w:rsid w:val="000D5ECE"/>
    <w:rsid w:val="00105B36"/>
    <w:rsid w:val="00143558"/>
    <w:rsid w:val="00150F25"/>
    <w:rsid w:val="001572CB"/>
    <w:rsid w:val="001614AD"/>
    <w:rsid w:val="0017121D"/>
    <w:rsid w:val="00183005"/>
    <w:rsid w:val="001B631A"/>
    <w:rsid w:val="001D12E3"/>
    <w:rsid w:val="001D5F48"/>
    <w:rsid w:val="0020368B"/>
    <w:rsid w:val="002077C9"/>
    <w:rsid w:val="00242FB6"/>
    <w:rsid w:val="00264E9F"/>
    <w:rsid w:val="002C5B9A"/>
    <w:rsid w:val="0034630D"/>
    <w:rsid w:val="00374076"/>
    <w:rsid w:val="003757E6"/>
    <w:rsid w:val="003A1FF2"/>
    <w:rsid w:val="003B5291"/>
    <w:rsid w:val="003C6714"/>
    <w:rsid w:val="003E0A33"/>
    <w:rsid w:val="003E1368"/>
    <w:rsid w:val="003E6FBB"/>
    <w:rsid w:val="003F7189"/>
    <w:rsid w:val="00406789"/>
    <w:rsid w:val="004247F7"/>
    <w:rsid w:val="00436E5C"/>
    <w:rsid w:val="004507E4"/>
    <w:rsid w:val="00476EB1"/>
    <w:rsid w:val="00485290"/>
    <w:rsid w:val="00495DE1"/>
    <w:rsid w:val="004A16CB"/>
    <w:rsid w:val="004B4DE6"/>
    <w:rsid w:val="004C1C0C"/>
    <w:rsid w:val="004E7685"/>
    <w:rsid w:val="00506CA2"/>
    <w:rsid w:val="00513F7F"/>
    <w:rsid w:val="00542708"/>
    <w:rsid w:val="00547BF2"/>
    <w:rsid w:val="00556F54"/>
    <w:rsid w:val="005571F8"/>
    <w:rsid w:val="00584823"/>
    <w:rsid w:val="00592D5D"/>
    <w:rsid w:val="005B0DAE"/>
    <w:rsid w:val="005E6E93"/>
    <w:rsid w:val="005F64F2"/>
    <w:rsid w:val="00601AB7"/>
    <w:rsid w:val="00610090"/>
    <w:rsid w:val="0061188D"/>
    <w:rsid w:val="00653990"/>
    <w:rsid w:val="006909B6"/>
    <w:rsid w:val="006B6B78"/>
    <w:rsid w:val="006D1325"/>
    <w:rsid w:val="006E098D"/>
    <w:rsid w:val="00715A9C"/>
    <w:rsid w:val="00740EBB"/>
    <w:rsid w:val="007637FA"/>
    <w:rsid w:val="00793D57"/>
    <w:rsid w:val="007966FF"/>
    <w:rsid w:val="007B0D86"/>
    <w:rsid w:val="007E1E19"/>
    <w:rsid w:val="007E4DF9"/>
    <w:rsid w:val="007E73BD"/>
    <w:rsid w:val="007F6464"/>
    <w:rsid w:val="008222B8"/>
    <w:rsid w:val="008312D9"/>
    <w:rsid w:val="00835BC7"/>
    <w:rsid w:val="00860B31"/>
    <w:rsid w:val="008B0183"/>
    <w:rsid w:val="008B3321"/>
    <w:rsid w:val="008C7007"/>
    <w:rsid w:val="008F3510"/>
    <w:rsid w:val="008F4385"/>
    <w:rsid w:val="009279FE"/>
    <w:rsid w:val="00933FCE"/>
    <w:rsid w:val="00945CA4"/>
    <w:rsid w:val="00955689"/>
    <w:rsid w:val="00960D42"/>
    <w:rsid w:val="009B3930"/>
    <w:rsid w:val="009E10F4"/>
    <w:rsid w:val="009E224F"/>
    <w:rsid w:val="00A713C2"/>
    <w:rsid w:val="00A86E6E"/>
    <w:rsid w:val="00AA5EA1"/>
    <w:rsid w:val="00AD69A7"/>
    <w:rsid w:val="00B136C6"/>
    <w:rsid w:val="00B4081F"/>
    <w:rsid w:val="00B80C1F"/>
    <w:rsid w:val="00BB2BDD"/>
    <w:rsid w:val="00BB4949"/>
    <w:rsid w:val="00BC63ED"/>
    <w:rsid w:val="00BF23D5"/>
    <w:rsid w:val="00C029AE"/>
    <w:rsid w:val="00C039E7"/>
    <w:rsid w:val="00C5630E"/>
    <w:rsid w:val="00CA67E3"/>
    <w:rsid w:val="00CC5EF5"/>
    <w:rsid w:val="00CC6936"/>
    <w:rsid w:val="00D171A4"/>
    <w:rsid w:val="00D318C0"/>
    <w:rsid w:val="00D35E5A"/>
    <w:rsid w:val="00D86319"/>
    <w:rsid w:val="00DA151D"/>
    <w:rsid w:val="00DA2C54"/>
    <w:rsid w:val="00DA5F5F"/>
    <w:rsid w:val="00DC307C"/>
    <w:rsid w:val="00DC7AEF"/>
    <w:rsid w:val="00DD5148"/>
    <w:rsid w:val="00DD6CD5"/>
    <w:rsid w:val="00E03A93"/>
    <w:rsid w:val="00E14438"/>
    <w:rsid w:val="00E65F21"/>
    <w:rsid w:val="00E660ED"/>
    <w:rsid w:val="00EA3733"/>
    <w:rsid w:val="00EC20D7"/>
    <w:rsid w:val="00ED4385"/>
    <w:rsid w:val="00EF2072"/>
    <w:rsid w:val="00EF5289"/>
    <w:rsid w:val="00F15B1E"/>
    <w:rsid w:val="00F244B2"/>
    <w:rsid w:val="00F26F09"/>
    <w:rsid w:val="00F33968"/>
    <w:rsid w:val="00F47BAD"/>
    <w:rsid w:val="00F606CF"/>
    <w:rsid w:val="00F73421"/>
    <w:rsid w:val="00F82430"/>
    <w:rsid w:val="00F86971"/>
    <w:rsid w:val="00FC4624"/>
    <w:rsid w:val="00FD2505"/>
    <w:rsid w:val="00FD5325"/>
    <w:rsid w:val="00FD56E9"/>
    <w:rsid w:val="00FE5313"/>
    <w:rsid w:val="00FE71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ADAF-ADB9-44C8-ABC3-B5515DF1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