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2A15A7" w:rsidP="00BF73E0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2A15A7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A15A7" w:rsidR="00AD19F3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Pr="002A15A7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2A15A7" w:rsidP="00BF73E0">
      <w:pPr>
        <w:keepNext/>
        <w:spacing w:after="0" w:line="240" w:lineRule="auto"/>
        <w:ind w:firstLine="709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2A15A7" w:rsidP="00BF73E0">
      <w:pPr>
        <w:keepNext/>
        <w:spacing w:after="0" w:line="240" w:lineRule="auto"/>
        <w:ind w:firstLine="709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2A15A7" w:rsidP="00BF73E0">
      <w:pPr>
        <w:keepNext/>
        <w:spacing w:after="0" w:line="240" w:lineRule="auto"/>
        <w:ind w:firstLine="709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2A15A7" w:rsidP="00BF73E0">
      <w:pPr>
        <w:keepNext/>
        <w:spacing w:after="0" w:line="240" w:lineRule="auto"/>
        <w:ind w:firstLine="709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A15A7" w:rsidP="00BF73E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A15A7" w:rsidR="00897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2A15A7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2A15A7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2A15A7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A15A7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2A15A7" w:rsidP="00BF73E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2A15A7" w:rsidP="00BF73E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2A15A7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2A15A7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2A15A7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2A15A7" w:rsidR="00612B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2A15A7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5A7" w:rsidR="00612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2A15A7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5A7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</w:p>
    <w:p w:rsidR="008976F2" w:rsidRPr="002A15A7" w:rsidP="00BF73E0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2A15A7">
        <w:rPr>
          <w:rFonts w:ascii="Times New Roman" w:hAnsi="Times New Roman" w:cs="Times New Roman"/>
          <w:sz w:val="24"/>
          <w:szCs w:val="24"/>
        </w:rPr>
        <w:t>Таныгиной</w:t>
      </w:r>
      <w:r w:rsidRPr="002A15A7">
        <w:rPr>
          <w:rFonts w:ascii="Times New Roman" w:hAnsi="Times New Roman" w:cs="Times New Roman"/>
          <w:sz w:val="24"/>
          <w:szCs w:val="24"/>
        </w:rPr>
        <w:t xml:space="preserve"> </w:t>
      </w:r>
      <w:r w:rsidRPr="002A15A7" w:rsidR="00DD4F25">
        <w:rPr>
          <w:rFonts w:ascii="Times New Roman" w:hAnsi="Times New Roman" w:cs="Times New Roman"/>
          <w:sz w:val="24"/>
          <w:szCs w:val="24"/>
        </w:rPr>
        <w:t>Е.В.</w:t>
      </w:r>
      <w:r w:rsidRPr="002A15A7">
        <w:rPr>
          <w:rFonts w:ascii="Times New Roman" w:hAnsi="Times New Roman" w:cs="Times New Roman"/>
          <w:sz w:val="24"/>
          <w:szCs w:val="24"/>
        </w:rPr>
        <w:t xml:space="preserve">, </w:t>
      </w:r>
      <w:r w:rsidRPr="002A15A7" w:rsidR="00DD4F25">
        <w:rPr>
          <w:rFonts w:ascii="Times New Roman" w:hAnsi="Times New Roman" w:cs="Times New Roman"/>
          <w:sz w:val="24"/>
          <w:szCs w:val="24"/>
        </w:rPr>
        <w:t>….</w:t>
      </w:r>
      <w:r w:rsidRPr="002A15A7" w:rsidR="008A46FA">
        <w:rPr>
          <w:rFonts w:ascii="Times New Roman" w:hAnsi="Times New Roman" w:cs="Times New Roman"/>
          <w:sz w:val="24"/>
          <w:szCs w:val="24"/>
        </w:rPr>
        <w:t xml:space="preserve"> года рождения, уроженки</w:t>
      </w:r>
      <w:r w:rsidRPr="002A15A7">
        <w:rPr>
          <w:rFonts w:ascii="Times New Roman" w:hAnsi="Times New Roman" w:cs="Times New Roman"/>
          <w:sz w:val="24"/>
          <w:szCs w:val="24"/>
        </w:rPr>
        <w:t xml:space="preserve"> </w:t>
      </w:r>
      <w:r w:rsidRPr="002A15A7" w:rsidR="00DD4F25">
        <w:rPr>
          <w:rFonts w:ascii="Times New Roman" w:hAnsi="Times New Roman" w:cs="Times New Roman"/>
          <w:sz w:val="24"/>
          <w:szCs w:val="24"/>
        </w:rPr>
        <w:t>…</w:t>
      </w:r>
      <w:r w:rsidRPr="002A15A7">
        <w:rPr>
          <w:rFonts w:ascii="Times New Roman" w:hAnsi="Times New Roman" w:cs="Times New Roman"/>
          <w:sz w:val="24"/>
          <w:szCs w:val="24"/>
        </w:rPr>
        <w:t xml:space="preserve"> </w:t>
      </w:r>
      <w:r w:rsidRPr="002A15A7" w:rsidR="008A46FA">
        <w:rPr>
          <w:rFonts w:ascii="Times New Roman" w:hAnsi="Times New Roman" w:cs="Times New Roman"/>
          <w:sz w:val="24"/>
          <w:szCs w:val="24"/>
        </w:rPr>
        <w:t>в браке не состоящей, имеющей</w:t>
      </w:r>
      <w:r w:rsidRPr="002A15A7">
        <w:rPr>
          <w:rFonts w:ascii="Times New Roman" w:hAnsi="Times New Roman" w:cs="Times New Roman"/>
          <w:sz w:val="24"/>
          <w:szCs w:val="24"/>
        </w:rPr>
        <w:t xml:space="preserve"> на иждивении </w:t>
      </w:r>
      <w:r w:rsidRPr="002A15A7" w:rsidR="008A46FA">
        <w:rPr>
          <w:rFonts w:ascii="Times New Roman" w:hAnsi="Times New Roman" w:cs="Times New Roman"/>
          <w:sz w:val="24"/>
          <w:szCs w:val="24"/>
        </w:rPr>
        <w:t>двоих</w:t>
      </w:r>
      <w:r w:rsidRPr="002A15A7">
        <w:rPr>
          <w:rFonts w:ascii="Times New Roman" w:hAnsi="Times New Roman" w:cs="Times New Roman"/>
          <w:sz w:val="24"/>
          <w:szCs w:val="24"/>
        </w:rPr>
        <w:t xml:space="preserve"> малолетн</w:t>
      </w:r>
      <w:r w:rsidRPr="002A15A7" w:rsidR="008A46FA">
        <w:rPr>
          <w:rFonts w:ascii="Times New Roman" w:hAnsi="Times New Roman" w:cs="Times New Roman"/>
          <w:sz w:val="24"/>
          <w:szCs w:val="24"/>
        </w:rPr>
        <w:t>их детей</w:t>
      </w:r>
      <w:r w:rsidRPr="002A15A7">
        <w:rPr>
          <w:rFonts w:ascii="Times New Roman" w:hAnsi="Times New Roman" w:cs="Times New Roman"/>
          <w:sz w:val="24"/>
          <w:szCs w:val="24"/>
        </w:rPr>
        <w:t>, не т</w:t>
      </w:r>
      <w:r w:rsidRPr="002A15A7" w:rsidR="008A46FA">
        <w:rPr>
          <w:rFonts w:ascii="Times New Roman" w:hAnsi="Times New Roman" w:cs="Times New Roman"/>
          <w:sz w:val="24"/>
          <w:szCs w:val="24"/>
        </w:rPr>
        <w:t>рудоустроенной</w:t>
      </w:r>
      <w:r w:rsidRPr="002A15A7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2A15A7" w:rsidR="00DD4F25">
        <w:rPr>
          <w:rFonts w:ascii="Times New Roman" w:hAnsi="Times New Roman" w:cs="Times New Roman"/>
          <w:sz w:val="24"/>
          <w:szCs w:val="24"/>
        </w:rPr>
        <w:t>…</w:t>
      </w:r>
      <w:r w:rsidRPr="002A1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ED7" w:rsidRPr="002A15A7" w:rsidP="00BF73E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2A15A7" w:rsidP="00BF73E0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A15A7" w:rsidP="00BF73E0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2A15A7" w:rsidP="00BF73E0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70" w:rsidRPr="002A15A7" w:rsidP="00BF73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21.07</w:t>
      </w:r>
      <w:r w:rsidRPr="002A15A7" w:rsidR="00612BE0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2A15A7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13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25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2A15A7" w:rsidR="009A1019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здании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DD4F2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2A15A7" w:rsidR="00DD4F25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Таныгина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</w:t>
      </w:r>
      <w:r w:rsidRPr="002A15A7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исполнил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неоднокра</w:t>
      </w:r>
      <w:r w:rsidRPr="002A15A7" w:rsidR="00612BE0">
        <w:rPr>
          <w:rFonts w:ascii="Times New Roman" w:eastAsia="Times New Roman" w:hAnsi="Times New Roman" w:cs="Times New Roman"/>
          <w:sz w:val="24"/>
          <w:szCs w:val="24"/>
          <w:lang w:eastAsia="uk-UA"/>
        </w:rPr>
        <w:t>тные законные требования судебного пристава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  о прекращении нарушений установленного порядка деятельности Бахчисарайского районного суда</w:t>
      </w:r>
      <w:r w:rsidRPr="002A15A7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2A15A7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2A15A7" w:rsidR="007D230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 на втором этаже здания Бахчисарайского районного суда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A15A7" w:rsidR="007D2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заглядывала в кабинеты и залы судебных заседаний, чем мешал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2A15A7" w:rsidR="007D2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работе сотрудников суда, кроме</w:t>
      </w:r>
      <w:r w:rsidRPr="002A15A7" w:rsidR="007D2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того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A15A7" w:rsidR="007D23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7D230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провоцировала кон</w:t>
      </w:r>
      <w:r w:rsidRPr="002A15A7" w:rsidR="00401635">
        <w:rPr>
          <w:rFonts w:ascii="Times New Roman" w:eastAsia="Times New Roman" w:hAnsi="Times New Roman" w:cs="Times New Roman"/>
          <w:sz w:val="24"/>
          <w:szCs w:val="24"/>
          <w:lang w:eastAsia="uk-UA"/>
        </w:rPr>
        <w:t>фликтную  ситуацию</w:t>
      </w:r>
      <w:r w:rsidRPr="002A15A7" w:rsidR="00401635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 неоднократные замеч</w:t>
      </w:r>
      <w:r w:rsidRPr="002A15A7" w:rsidR="002A1DD8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требования о прекращении действий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A15A7" w:rsidR="002A1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нарушающих правила </w:t>
      </w:r>
      <w:r w:rsidRPr="002A15A7" w:rsidR="00635F8B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установленн</w:t>
      </w:r>
      <w:r w:rsidRPr="002A15A7" w:rsidR="002A1DD8">
        <w:rPr>
          <w:rFonts w:ascii="Times New Roman" w:eastAsia="Times New Roman" w:hAnsi="Times New Roman" w:cs="Times New Roman"/>
          <w:sz w:val="24"/>
          <w:szCs w:val="24"/>
          <w:lang w:eastAsia="uk-UA"/>
        </w:rPr>
        <w:t>ого</w:t>
      </w:r>
      <w:r w:rsidRPr="002A15A7" w:rsidR="00635F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порядк</w:t>
      </w:r>
      <w:r w:rsidRPr="002A15A7" w:rsidR="002A1DD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2A15A7" w:rsidR="00635F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деятельности Бахчисарайского районного суда Республики Крым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A15A7" w:rsidR="002A1D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реагировала, отвечала в грубой форме.</w:t>
      </w:r>
      <w:r w:rsidRPr="002A15A7" w:rsidR="008B4C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</w:t>
      </w:r>
      <w:r w:rsidRPr="002A15A7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действиями 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Тананыгина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 </w:t>
      </w:r>
      <w:r w:rsidRPr="002A15A7" w:rsidR="00635F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A15A7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положения ст. ст. 11</w:t>
      </w:r>
      <w:r w:rsidRPr="002A15A7" w:rsidR="005F3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15A7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«Об органах принудительного исполнения Российской Федерации».</w:t>
      </w:r>
    </w:p>
    <w:p w:rsidR="00C76C50" w:rsidRPr="002A15A7" w:rsidP="00BF73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рассмотрении дела </w:t>
      </w:r>
      <w:r w:rsidRPr="002A15A7" w:rsidR="005F3245">
        <w:rPr>
          <w:rFonts w:ascii="Times New Roman" w:eastAsia="Times New Roman" w:hAnsi="Times New Roman" w:cs="Times New Roman"/>
          <w:sz w:val="24"/>
          <w:szCs w:val="24"/>
          <w:lang w:eastAsia="ar-SA"/>
        </w:rPr>
        <w:t>14.08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.2020 г. </w:t>
      </w:r>
      <w:r w:rsidRPr="002A15A7" w:rsidR="005F3245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Таныгина</w:t>
      </w:r>
      <w:r w:rsidRPr="002A15A7" w:rsidR="005F3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свою вину признал</w:t>
      </w:r>
      <w:r w:rsidRPr="002A15A7" w:rsidR="005F324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раскаял</w:t>
      </w:r>
      <w:r w:rsidRPr="002A15A7" w:rsidR="005F324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2A15A7" w:rsidR="005F3245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A15A7" w:rsidR="005F3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пояснила, что она была в суде, её не пускали</w:t>
      </w:r>
      <w:r w:rsidRPr="002A15A7" w:rsidR="00BF7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домой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она 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спешила. В кабинеты заглядывала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потому</w:t>
      </w:r>
      <w:r w:rsidRPr="002A15A7" w:rsidR="00780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хотела </w:t>
      </w:r>
      <w:r w:rsidRPr="002A15A7" w:rsidR="00D81A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отпроситься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просил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назначить минимальное наказание</w:t>
      </w:r>
      <w:r w:rsidRPr="002A15A7" w:rsidR="00D4640A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Каких</w:t>
      </w:r>
      <w:r w:rsidRPr="002A15A7" w:rsidR="00D81AC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A15A7" w:rsidR="00D4640A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заявлений и ходатайств от не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>ё</w:t>
      </w:r>
      <w:r w:rsidRPr="002A15A7" w:rsidR="00D464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поступало. </w:t>
      </w:r>
    </w:p>
    <w:p w:rsidR="00295770" w:rsidRPr="002A15A7" w:rsidP="00BF73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</w:t>
      </w:r>
      <w:r w:rsidRPr="002A15A7" w:rsidR="00572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в отношении которого ведётся производство по делу об административном правонарушении 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Таныгину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Е.В.,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A15A7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сследовав материалы дела об административном правонарушении, мировой судья </w:t>
      </w:r>
      <w:r w:rsidRPr="002A15A7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считает, что </w:t>
      </w:r>
      <w:r w:rsidRPr="002A15A7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A15A7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Таныгиной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Е.В. </w:t>
      </w:r>
      <w:r w:rsidRPr="002A15A7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имеется </w:t>
      </w:r>
      <w:r w:rsidRPr="002A15A7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Pr="002A15A7" w:rsidR="0051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2A15A7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правонарушения, предусмотренн</w:t>
      </w:r>
      <w:r w:rsidRPr="002A15A7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15A7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5A7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2A15A7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15A7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2A15A7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</w:t>
      </w:r>
    </w:p>
    <w:p w:rsidR="00D11A7A" w:rsidRPr="002A15A7" w:rsidP="00BF73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2A15A7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2A15A7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436F4" w:rsidRPr="002A15A7" w:rsidP="00BF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B3B16" w:rsidRPr="002A15A7" w:rsidP="00BF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 ч. 1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Федерального закона № 118-ФЗ от 21.07.1997 г. «Об органах принудительного исполнения Ро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Федерации» судебный пристав по обеспечению установленного порядка деятельности судов обязан </w:t>
      </w:r>
      <w:r w:rsidRPr="002A15A7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 поддерживать общественный </w:t>
      </w:r>
      <w:r w:rsidRPr="002A15A7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 здании, помещениях суда;</w:t>
      </w:r>
      <w:r w:rsidRPr="002A15A7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5A7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C3FEB" w:rsidRPr="002A15A7" w:rsidP="00BF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1,4 ст. 14 Федерального закона № 118-ФЗ от 21.07.1997 г.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законных требований сотрудника органов принудительного исполнения, в том числе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AD0B2B" w:rsidRPr="002A15A7" w:rsidP="00BF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</w:t>
      </w:r>
      <w:r w:rsidRPr="002A15A7" w:rsidR="000A5A96">
        <w:rPr>
          <w:rFonts w:ascii="Times New Roman" w:eastAsia="Times New Roman" w:hAnsi="Times New Roman" w:cs="Times New Roman"/>
          <w:sz w:val="24"/>
          <w:szCs w:val="24"/>
          <w:lang w:eastAsia="uk-UA"/>
        </w:rPr>
        <w:t>21.07.2020 года в 13 часов 25 минут, находясь в здании</w:t>
      </w:r>
      <w:r w:rsidRPr="002A15A7" w:rsidR="00DD4F25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2A15A7" w:rsidR="000A5A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 (</w:t>
      </w:r>
      <w:r w:rsidRPr="002A15A7" w:rsidR="00DD4F25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A15A7" w:rsidR="000A5A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2A15A7" w:rsidR="000A5A9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Таныгина</w:t>
      </w:r>
      <w:r w:rsidRPr="002A15A7" w:rsidR="000A5A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 не исполнила неоднократные законные требования судебного пристава по ОУПДС  о прекращении нарушений установленного порядка деятельности Бахчисарайского районного суда Республики Крым, а именно: находясь на втором этаже здания Бахчисарайского районного суда, заглядывала в кабинеты и залы судебных заседаний, чем</w:t>
      </w:r>
      <w:r w:rsidRPr="002A15A7" w:rsidR="000A5A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мешала работе сотрудников суда, кроме того, </w:t>
      </w:r>
      <w:r w:rsidRPr="002A15A7" w:rsidR="000A5A9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провоцировала конфликтную  ситуацию</w:t>
      </w:r>
      <w:r w:rsidRPr="002A15A7" w:rsidR="000A5A96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 неоднократные замечания и требования о прекращении действий, нарушающих правила установленного порядка деятельности Бахчисарайского районного суда Республики Крым, не реагировала, отвечала в грубой форме</w:t>
      </w:r>
      <w:r w:rsidRPr="002A15A7" w:rsidR="00572B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D11A7A" w:rsidRPr="002A15A7" w:rsidP="00BF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</w:t>
      </w:r>
      <w:r w:rsidRPr="002A15A7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акт совершения </w:t>
      </w:r>
      <w:r w:rsidRPr="002A15A7" w:rsidR="00AD0B2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AD0B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</w:t>
      </w:r>
      <w:r w:rsidRPr="002A15A7" w:rsidR="009316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2A15A7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дминистративных правонарушениях и </w:t>
      </w:r>
      <w:r w:rsidRPr="002A15A7" w:rsidR="00AD0B2B">
        <w:rPr>
          <w:rFonts w:ascii="Times New Roman" w:eastAsia="Times New Roman" w:hAnsi="Times New Roman" w:cs="Times New Roman"/>
          <w:sz w:val="24"/>
          <w:szCs w:val="24"/>
          <w:lang w:eastAsia="ar-SA"/>
        </w:rPr>
        <w:t>её</w:t>
      </w:r>
      <w:r w:rsidRPr="002A15A7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вина,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</w:t>
      </w:r>
      <w:r w:rsidRPr="002A15A7" w:rsidR="00457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15A7" w:rsidR="00AD0B2B">
        <w:rPr>
          <w:rFonts w:ascii="Times New Roman" w:eastAsia="Times New Roman" w:hAnsi="Times New Roman" w:cs="Times New Roman"/>
          <w:sz w:val="24"/>
          <w:szCs w:val="24"/>
          <w:lang w:eastAsia="ar-SA"/>
        </w:rPr>
        <w:t>ею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15A7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2A15A7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2A15A7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2A15A7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2A15A7" w:rsidP="00BF73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2A15A7" w:rsidR="002403A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A15A7" w:rsidR="00AD0B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163</w:t>
      </w:r>
      <w:r w:rsidRPr="002A15A7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A15A7" w:rsidR="00AD0B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21.07.2020</w:t>
      </w:r>
      <w:r w:rsidRPr="002A15A7" w:rsidR="000D5C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2A15A7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A15A7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2A15A7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A15A7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2A15A7" w:rsidR="00AD0B2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AD0B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 </w:t>
      </w:r>
      <w:r w:rsidRPr="002A15A7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2A15A7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A15A7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2A15A7" w:rsidR="00AD0B2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Таныгина</w:t>
      </w:r>
      <w:r w:rsidRPr="002A15A7" w:rsidR="00AD0B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 </w:t>
      </w:r>
      <w:r w:rsidRPr="002A15A7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</w:t>
      </w:r>
      <w:r w:rsidRPr="002A15A7" w:rsidR="00AD0B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A15A7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 чем в протоколе свидетельствует е</w:t>
      </w:r>
      <w:r w:rsidRPr="002A15A7" w:rsidR="00AD0B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ё </w:t>
      </w:r>
      <w:r w:rsidRPr="002A15A7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подпись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A15A7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</w:t>
      </w:r>
      <w:r w:rsidRPr="002A15A7" w:rsidR="00617F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2A15A7" w:rsidP="00BF73E0">
      <w:pPr>
        <w:tabs>
          <w:tab w:val="left" w:pos="2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2A15A7" w:rsidR="00617F3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21.07</w:t>
      </w:r>
      <w:r w:rsidRPr="002A15A7" w:rsidR="000C2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A15A7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2A15A7" w:rsidP="00BF73E0">
      <w:pPr>
        <w:tabs>
          <w:tab w:val="left" w:pos="2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2A15A7" w:rsid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A15A7" w:rsidR="00E62CC5">
        <w:rPr>
          <w:rFonts w:ascii="Times New Roman" w:eastAsia="Times New Roman" w:hAnsi="Times New Roman" w:cs="Times New Roman"/>
          <w:sz w:val="24"/>
          <w:szCs w:val="24"/>
          <w:lang w:eastAsia="uk-UA"/>
        </w:rPr>
        <w:t>.,</w:t>
      </w:r>
      <w:r w:rsidRPr="002A15A7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2A15A7" w:rsidR="00E62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2A15A7" w:rsidR="00E62CC5">
        <w:rPr>
          <w:rFonts w:ascii="Times New Roman" w:eastAsia="Times New Roman" w:hAnsi="Times New Roman" w:cs="Times New Roman"/>
          <w:sz w:val="24"/>
          <w:szCs w:val="24"/>
          <w:lang w:eastAsia="uk-UA"/>
        </w:rPr>
        <w:t>21.07</w:t>
      </w:r>
      <w:r w:rsidRPr="002A15A7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A15A7" w:rsidR="00B46FBC">
        <w:rPr>
          <w:rFonts w:ascii="Times New Roman" w:eastAsia="Times New Roman" w:hAnsi="Times New Roman" w:cs="Times New Roman"/>
          <w:sz w:val="24"/>
          <w:szCs w:val="24"/>
          <w:lang w:eastAsia="uk-UA"/>
        </w:rPr>
        <w:t>2020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A15A7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F870B8" w:rsidRPr="002A15A7" w:rsidP="00BF73E0">
      <w:pPr>
        <w:tabs>
          <w:tab w:val="left" w:pos="2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2A15A7" w:rsidR="00E62CC5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E62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</w:t>
      </w:r>
      <w:r w:rsidRPr="002A15A7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2A15A7" w:rsidR="00E62CC5">
        <w:rPr>
          <w:rFonts w:ascii="Times New Roman" w:eastAsia="Times New Roman" w:hAnsi="Times New Roman" w:cs="Times New Roman"/>
          <w:sz w:val="24"/>
          <w:szCs w:val="24"/>
          <w:lang w:eastAsia="uk-UA"/>
        </w:rPr>
        <w:t>21.07</w:t>
      </w:r>
      <w:r w:rsidRPr="002A15A7" w:rsidR="00271E99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</w:t>
      </w:r>
      <w:r w:rsidRPr="002A15A7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>согласно которому</w:t>
      </w:r>
      <w:r w:rsidRPr="002A15A7" w:rsidR="00C0251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A15A7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DE4BAB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 в</w:t>
      </w:r>
      <w:r w:rsidRPr="002A15A7" w:rsid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A15A7" w:rsidR="00DE4BA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районном суде</w:t>
      </w:r>
      <w:r w:rsidRPr="002A15A7" w:rsidR="000A5A96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A15A7" w:rsidR="00DE4B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DE4BAB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Таныгина</w:t>
      </w:r>
      <w:r w:rsidRPr="002A15A7" w:rsidR="00DE4B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 очень торопилась, </w:t>
      </w:r>
      <w:r w:rsidRPr="002A15A7" w:rsidR="00C025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r w:rsidRPr="002A15A7" w:rsidR="00C0251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нее</w:t>
      </w:r>
      <w:r w:rsidRPr="002A15A7" w:rsidR="00C025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было мало времени, а её долго держали в коридоре, она пыталась кого-нибудь уговорить, чтобы её быстрее отпустили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>. Свою вину признала</w:t>
      </w:r>
      <w:r w:rsidRPr="002A15A7" w:rsidR="00C025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DE4B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2A15A7" w:rsidP="00BF73E0">
      <w:pPr>
        <w:tabs>
          <w:tab w:val="left" w:pos="2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нструкции по организации пропускного режима в зданиях районных, городских судов Республики Крым, согласно п.</w:t>
      </w:r>
      <w:r w:rsidRPr="002A15A7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2A15A7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Инструкции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посетители суда обязаны: </w:t>
      </w:r>
      <w:r w:rsidRPr="002A15A7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2A15A7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; выполнять требов</w:t>
      </w:r>
      <w:r w:rsidRPr="002A15A7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распоряжения председателя</w:t>
      </w:r>
      <w:r w:rsidRPr="002A15A7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суда, судей, администрат</w:t>
      </w:r>
      <w:r w:rsidRPr="002A15A7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ора суда, работников аппарата суда, судебных приставов, обеспечивающих установленный порядок</w:t>
      </w:r>
      <w:r w:rsidRPr="002A15A7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суде, залах судебных заседаний, не допуская проявлений неуважительного отношения ним и посетителям суда</w:t>
      </w:r>
      <w:r w:rsidRPr="002A15A7" w:rsidR="00BC00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17236B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(л.д.10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2A15A7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10044" w:rsidRPr="002A15A7" w:rsidP="00BF73E0">
      <w:pPr>
        <w:tabs>
          <w:tab w:val="left" w:pos="2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Действия лица, привлекаемого к административной ответственности, правильно квалифицированы по ч.2 ст. 17.3 КоАП РФ, как неисполнение законного распоряжения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10044" w:rsidRPr="002A15A7" w:rsidP="00BF73E0">
      <w:pPr>
        <w:tabs>
          <w:tab w:val="left" w:pos="2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Субъективная сторона ч.2 ст. 17.3 КоАП РФ выражается в виде умышленной вины. Из представленных материалов, в том числе из объяснения 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</w:t>
      </w:r>
      <w:r w:rsidRPr="002A15A7" w:rsidR="007208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усматривается, что он</w:t>
      </w:r>
      <w:r w:rsidRPr="002A15A7" w:rsidR="003C73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понимал</w:t>
      </w:r>
      <w:r w:rsidRPr="002A15A7" w:rsidR="003C73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осознавал</w:t>
      </w:r>
      <w:r w:rsidRPr="002A15A7" w:rsidR="003C73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противоправность своих действий, то есть совершал</w:t>
      </w:r>
      <w:r w:rsidRPr="002A15A7" w:rsidR="003C73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свои противоправные действия умышлено.  </w:t>
      </w:r>
    </w:p>
    <w:p w:rsidR="000A4309" w:rsidRPr="002A15A7" w:rsidP="00BF73E0">
      <w:pPr>
        <w:tabs>
          <w:tab w:val="left" w:pos="2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Исследовав материалы дела, оценив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ч.2 ст. 17.3 КоАП РФ, 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её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действия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квалифицированы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верно.</w:t>
      </w:r>
    </w:p>
    <w:p w:rsidR="00653804" w:rsidRPr="002A15A7" w:rsidP="00BF73E0">
      <w:pPr>
        <w:pStyle w:val="BodyTextIndent"/>
        <w:ind w:firstLine="709"/>
        <w:jc w:val="both"/>
        <w:rPr>
          <w:color w:val="000000"/>
          <w:sz w:val="24"/>
          <w:szCs w:val="24"/>
        </w:rPr>
      </w:pPr>
      <w:r w:rsidRPr="002A15A7">
        <w:rPr>
          <w:color w:val="000000"/>
          <w:sz w:val="24"/>
          <w:szCs w:val="24"/>
          <w:lang w:eastAsia="ar-SA"/>
        </w:rPr>
        <w:t>Из</w:t>
      </w:r>
      <w:r w:rsidRPr="002A15A7">
        <w:rPr>
          <w:color w:val="000000"/>
          <w:sz w:val="24"/>
          <w:szCs w:val="24"/>
          <w:lang w:eastAsia="ar-SA"/>
        </w:rPr>
        <w:t xml:space="preserve"> </w:t>
      </w:r>
      <w:r w:rsidRPr="002A15A7">
        <w:rPr>
          <w:color w:val="000000"/>
          <w:sz w:val="24"/>
          <w:szCs w:val="24"/>
          <w:lang w:eastAsia="ar-SA"/>
        </w:rPr>
        <w:t>материалов</w:t>
      </w:r>
      <w:r w:rsidRPr="002A15A7">
        <w:rPr>
          <w:color w:val="000000"/>
          <w:sz w:val="24"/>
          <w:szCs w:val="24"/>
          <w:lang w:eastAsia="ar-SA"/>
        </w:rPr>
        <w:t xml:space="preserve"> </w:t>
      </w:r>
      <w:r w:rsidRPr="002A15A7">
        <w:rPr>
          <w:color w:val="000000"/>
          <w:sz w:val="24"/>
          <w:szCs w:val="24"/>
          <w:lang w:eastAsia="ar-SA"/>
        </w:rPr>
        <w:t>дела</w:t>
      </w:r>
      <w:r w:rsidRPr="002A15A7">
        <w:rPr>
          <w:color w:val="000000"/>
          <w:sz w:val="24"/>
          <w:szCs w:val="24"/>
          <w:lang w:eastAsia="ar-SA"/>
        </w:rPr>
        <w:t xml:space="preserve"> </w:t>
      </w:r>
      <w:r w:rsidRPr="002A15A7">
        <w:rPr>
          <w:color w:val="000000"/>
          <w:sz w:val="24"/>
          <w:szCs w:val="24"/>
          <w:lang w:eastAsia="ar-SA"/>
        </w:rPr>
        <w:t>усматривается</w:t>
      </w:r>
      <w:r w:rsidRPr="002A15A7">
        <w:rPr>
          <w:color w:val="000000"/>
          <w:sz w:val="24"/>
          <w:szCs w:val="24"/>
          <w:lang w:eastAsia="ar-SA"/>
        </w:rPr>
        <w:t xml:space="preserve">, </w:t>
      </w:r>
      <w:r w:rsidRPr="002A15A7">
        <w:rPr>
          <w:color w:val="000000"/>
          <w:sz w:val="24"/>
          <w:szCs w:val="24"/>
          <w:lang w:eastAsia="ar-SA"/>
        </w:rPr>
        <w:t>что</w:t>
      </w:r>
      <w:r w:rsidRPr="002A15A7">
        <w:rPr>
          <w:color w:val="000000"/>
          <w:sz w:val="24"/>
          <w:szCs w:val="24"/>
          <w:lang w:eastAsia="ar-SA"/>
        </w:rPr>
        <w:t xml:space="preserve"> все </w:t>
      </w:r>
      <w:r w:rsidRPr="002A15A7">
        <w:rPr>
          <w:color w:val="000000"/>
          <w:sz w:val="24"/>
          <w:szCs w:val="24"/>
          <w:lang w:eastAsia="ar-SA"/>
        </w:rPr>
        <w:t>процессуальные</w:t>
      </w:r>
      <w:r w:rsidRPr="002A15A7">
        <w:rPr>
          <w:color w:val="000000"/>
          <w:sz w:val="24"/>
          <w:szCs w:val="24"/>
          <w:lang w:eastAsia="ar-SA"/>
        </w:rPr>
        <w:t xml:space="preserve"> </w:t>
      </w:r>
      <w:r w:rsidRPr="002A15A7">
        <w:rPr>
          <w:color w:val="000000"/>
          <w:sz w:val="24"/>
          <w:szCs w:val="24"/>
          <w:lang w:eastAsia="ar-SA"/>
        </w:rPr>
        <w:t>действия</w:t>
      </w:r>
      <w:r w:rsidRPr="002A15A7">
        <w:rPr>
          <w:color w:val="000000"/>
          <w:sz w:val="24"/>
          <w:szCs w:val="24"/>
          <w:lang w:eastAsia="ar-SA"/>
        </w:rPr>
        <w:t xml:space="preserve"> в отношении </w:t>
      </w:r>
      <w:r w:rsidRPr="002A15A7" w:rsidR="003C733E">
        <w:rPr>
          <w:sz w:val="24"/>
          <w:szCs w:val="24"/>
          <w:lang w:eastAsia="uk-UA"/>
        </w:rPr>
        <w:t>Таныгиной</w:t>
      </w:r>
      <w:r w:rsidRPr="002A15A7" w:rsidR="003C733E">
        <w:rPr>
          <w:sz w:val="24"/>
          <w:szCs w:val="24"/>
          <w:lang w:eastAsia="uk-UA"/>
        </w:rPr>
        <w:t xml:space="preserve"> Е.В. </w:t>
      </w:r>
      <w:r w:rsidRPr="002A15A7">
        <w:rPr>
          <w:color w:val="000000"/>
          <w:sz w:val="24"/>
          <w:szCs w:val="24"/>
          <w:lang w:eastAsia="ar-SA"/>
        </w:rPr>
        <w:t>проведены</w:t>
      </w:r>
      <w:r w:rsidRPr="002A15A7">
        <w:rPr>
          <w:color w:val="000000"/>
          <w:sz w:val="24"/>
          <w:szCs w:val="24"/>
          <w:lang w:eastAsia="ar-SA"/>
        </w:rPr>
        <w:t xml:space="preserve"> в </w:t>
      </w:r>
      <w:r w:rsidRPr="002A15A7">
        <w:rPr>
          <w:color w:val="000000"/>
          <w:sz w:val="24"/>
          <w:szCs w:val="24"/>
          <w:lang w:eastAsia="ar-SA"/>
        </w:rPr>
        <w:t>соответствии</w:t>
      </w:r>
      <w:r w:rsidRPr="002A15A7">
        <w:rPr>
          <w:color w:val="000000"/>
          <w:sz w:val="24"/>
          <w:szCs w:val="24"/>
          <w:lang w:eastAsia="ar-SA"/>
        </w:rPr>
        <w:t xml:space="preserve"> с </w:t>
      </w:r>
      <w:r w:rsidRPr="002A15A7">
        <w:rPr>
          <w:color w:val="000000"/>
          <w:sz w:val="24"/>
          <w:szCs w:val="24"/>
          <w:lang w:eastAsia="ar-SA"/>
        </w:rPr>
        <w:t>требованиями</w:t>
      </w:r>
      <w:r w:rsidRPr="002A15A7">
        <w:rPr>
          <w:color w:val="000000"/>
          <w:sz w:val="24"/>
          <w:szCs w:val="24"/>
          <w:lang w:eastAsia="ar-SA"/>
        </w:rPr>
        <w:t xml:space="preserve"> </w:t>
      </w:r>
      <w:r w:rsidRPr="002A15A7">
        <w:rPr>
          <w:color w:val="000000"/>
          <w:sz w:val="24"/>
          <w:szCs w:val="24"/>
          <w:lang w:eastAsia="ar-SA"/>
        </w:rPr>
        <w:t>КоАП</w:t>
      </w:r>
      <w:r w:rsidRPr="002A15A7">
        <w:rPr>
          <w:color w:val="000000"/>
          <w:sz w:val="24"/>
          <w:szCs w:val="24"/>
          <w:lang w:eastAsia="ar-SA"/>
        </w:rPr>
        <w:t xml:space="preserve"> РФ. </w:t>
      </w:r>
      <w:r w:rsidRPr="002A15A7">
        <w:rPr>
          <w:color w:val="000000"/>
          <w:sz w:val="24"/>
          <w:szCs w:val="24"/>
          <w:lang w:val="ru-RU"/>
        </w:rPr>
        <w:t>П</w:t>
      </w:r>
      <w:r w:rsidRPr="002A15A7">
        <w:rPr>
          <w:color w:val="000000"/>
          <w:sz w:val="24"/>
          <w:szCs w:val="24"/>
        </w:rPr>
        <w:t>ротокол</w:t>
      </w:r>
      <w:r w:rsidRPr="002A15A7">
        <w:rPr>
          <w:color w:val="000000"/>
          <w:sz w:val="24"/>
          <w:szCs w:val="24"/>
        </w:rPr>
        <w:t xml:space="preserve"> и </w:t>
      </w:r>
      <w:r w:rsidRPr="002A15A7">
        <w:rPr>
          <w:color w:val="000000"/>
          <w:sz w:val="24"/>
          <w:szCs w:val="24"/>
        </w:rPr>
        <w:t>иные</w:t>
      </w:r>
      <w:r w:rsidRPr="002A15A7">
        <w:rPr>
          <w:color w:val="000000"/>
          <w:sz w:val="24"/>
          <w:szCs w:val="24"/>
        </w:rPr>
        <w:t xml:space="preserve"> </w:t>
      </w:r>
      <w:r w:rsidRPr="002A15A7">
        <w:rPr>
          <w:color w:val="000000"/>
          <w:sz w:val="24"/>
          <w:szCs w:val="24"/>
        </w:rPr>
        <w:t>документы</w:t>
      </w:r>
      <w:r w:rsidRPr="002A15A7">
        <w:rPr>
          <w:color w:val="000000"/>
          <w:sz w:val="24"/>
          <w:szCs w:val="24"/>
        </w:rPr>
        <w:t xml:space="preserve">, </w:t>
      </w:r>
      <w:r w:rsidRPr="002A15A7">
        <w:rPr>
          <w:color w:val="000000"/>
          <w:sz w:val="24"/>
          <w:szCs w:val="24"/>
        </w:rPr>
        <w:t>составлены</w:t>
      </w:r>
      <w:r w:rsidRPr="002A15A7">
        <w:rPr>
          <w:color w:val="000000"/>
          <w:sz w:val="24"/>
          <w:szCs w:val="24"/>
        </w:rPr>
        <w:t xml:space="preserve"> по </w:t>
      </w:r>
      <w:r w:rsidRPr="002A15A7">
        <w:rPr>
          <w:color w:val="000000"/>
          <w:sz w:val="24"/>
          <w:szCs w:val="24"/>
        </w:rPr>
        <w:t>установленной</w:t>
      </w:r>
      <w:r w:rsidRPr="002A15A7">
        <w:rPr>
          <w:color w:val="000000"/>
          <w:sz w:val="24"/>
          <w:szCs w:val="24"/>
        </w:rPr>
        <w:t xml:space="preserve"> </w:t>
      </w:r>
      <w:r w:rsidRPr="002A15A7">
        <w:rPr>
          <w:color w:val="000000"/>
          <w:sz w:val="24"/>
          <w:szCs w:val="24"/>
        </w:rPr>
        <w:t>форме</w:t>
      </w:r>
      <w:r w:rsidRPr="002A15A7">
        <w:rPr>
          <w:color w:val="000000"/>
          <w:sz w:val="24"/>
          <w:szCs w:val="24"/>
        </w:rPr>
        <w:t xml:space="preserve"> и </w:t>
      </w:r>
      <w:r w:rsidRPr="002A15A7">
        <w:rPr>
          <w:color w:val="000000"/>
          <w:sz w:val="24"/>
          <w:szCs w:val="24"/>
        </w:rPr>
        <w:t>уполномоченным</w:t>
      </w:r>
      <w:r w:rsidRPr="002A15A7">
        <w:rPr>
          <w:color w:val="000000"/>
          <w:sz w:val="24"/>
          <w:szCs w:val="24"/>
        </w:rPr>
        <w:t xml:space="preserve"> </w:t>
      </w:r>
      <w:r w:rsidRPr="002A15A7">
        <w:rPr>
          <w:color w:val="000000"/>
          <w:sz w:val="24"/>
          <w:szCs w:val="24"/>
        </w:rPr>
        <w:t>должностным</w:t>
      </w:r>
      <w:r w:rsidRPr="002A15A7">
        <w:rPr>
          <w:color w:val="000000"/>
          <w:sz w:val="24"/>
          <w:szCs w:val="24"/>
        </w:rPr>
        <w:t xml:space="preserve"> </w:t>
      </w:r>
      <w:r w:rsidRPr="002A15A7">
        <w:rPr>
          <w:color w:val="000000"/>
          <w:sz w:val="24"/>
          <w:szCs w:val="24"/>
        </w:rPr>
        <w:t>лицом</w:t>
      </w:r>
      <w:r w:rsidRPr="002A15A7">
        <w:rPr>
          <w:color w:val="000000"/>
          <w:sz w:val="24"/>
          <w:szCs w:val="24"/>
        </w:rPr>
        <w:t xml:space="preserve">, </w:t>
      </w:r>
      <w:r w:rsidRPr="002A15A7">
        <w:rPr>
          <w:color w:val="000000"/>
          <w:sz w:val="24"/>
          <w:szCs w:val="24"/>
        </w:rPr>
        <w:t>правильность</w:t>
      </w:r>
      <w:r w:rsidRPr="002A15A7">
        <w:rPr>
          <w:color w:val="000000"/>
          <w:sz w:val="24"/>
          <w:szCs w:val="24"/>
        </w:rPr>
        <w:t xml:space="preserve"> </w:t>
      </w:r>
      <w:r w:rsidRPr="002A15A7">
        <w:rPr>
          <w:color w:val="000000"/>
          <w:sz w:val="24"/>
          <w:szCs w:val="24"/>
        </w:rPr>
        <w:t>внесенных</w:t>
      </w:r>
      <w:r w:rsidRPr="002A15A7">
        <w:rPr>
          <w:color w:val="000000"/>
          <w:sz w:val="24"/>
          <w:szCs w:val="24"/>
        </w:rPr>
        <w:t xml:space="preserve"> в протокол </w:t>
      </w:r>
      <w:r w:rsidRPr="002A15A7">
        <w:rPr>
          <w:color w:val="000000"/>
          <w:sz w:val="24"/>
          <w:szCs w:val="24"/>
        </w:rPr>
        <w:t>записей</w:t>
      </w:r>
      <w:r w:rsidRPr="002A15A7">
        <w:rPr>
          <w:color w:val="000000"/>
          <w:sz w:val="24"/>
          <w:szCs w:val="24"/>
        </w:rPr>
        <w:t xml:space="preserve"> </w:t>
      </w:r>
      <w:r w:rsidRPr="002A15A7">
        <w:rPr>
          <w:color w:val="000000"/>
          <w:sz w:val="24"/>
          <w:szCs w:val="24"/>
        </w:rPr>
        <w:t>удостоверена</w:t>
      </w:r>
      <w:r w:rsidRPr="002A15A7">
        <w:rPr>
          <w:color w:val="000000"/>
          <w:sz w:val="24"/>
          <w:szCs w:val="24"/>
        </w:rPr>
        <w:t xml:space="preserve"> </w:t>
      </w:r>
      <w:r w:rsidRPr="002A15A7">
        <w:rPr>
          <w:color w:val="000000"/>
          <w:sz w:val="24"/>
          <w:szCs w:val="24"/>
        </w:rPr>
        <w:t>должностным</w:t>
      </w:r>
      <w:r w:rsidRPr="002A15A7">
        <w:rPr>
          <w:color w:val="000000"/>
          <w:sz w:val="24"/>
          <w:szCs w:val="24"/>
        </w:rPr>
        <w:t xml:space="preserve"> </w:t>
      </w:r>
      <w:r w:rsidRPr="002A15A7">
        <w:rPr>
          <w:color w:val="000000"/>
          <w:sz w:val="24"/>
          <w:szCs w:val="24"/>
        </w:rPr>
        <w:t>лицом</w:t>
      </w:r>
      <w:r w:rsidRPr="002A15A7">
        <w:rPr>
          <w:color w:val="000000"/>
          <w:sz w:val="24"/>
          <w:szCs w:val="24"/>
        </w:rPr>
        <w:t xml:space="preserve"> в </w:t>
      </w:r>
      <w:r w:rsidRPr="002A15A7">
        <w:rPr>
          <w:color w:val="000000"/>
          <w:sz w:val="24"/>
          <w:szCs w:val="24"/>
        </w:rPr>
        <w:t>соответствующих</w:t>
      </w:r>
      <w:r w:rsidRPr="002A15A7">
        <w:rPr>
          <w:color w:val="000000"/>
          <w:sz w:val="24"/>
          <w:szCs w:val="24"/>
        </w:rPr>
        <w:t xml:space="preserve"> графах.</w:t>
      </w:r>
    </w:p>
    <w:p w:rsidR="00BC3DD3" w:rsidRPr="002A15A7" w:rsidP="00BF73E0">
      <w:pPr>
        <w:tabs>
          <w:tab w:val="left" w:pos="2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2A15A7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</w:t>
      </w:r>
      <w:r w:rsidRPr="002A15A7" w:rsidR="00BC16B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A15A7" w:rsidR="003C733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2A15A7" w:rsidP="00BF73E0">
      <w:pPr>
        <w:tabs>
          <w:tab w:val="left" w:pos="2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2A15A7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2A15A7" w:rsidR="00BC16B2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BC16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Е.В.,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2A15A7" w:rsidP="00BF73E0">
      <w:pPr>
        <w:tabs>
          <w:tab w:val="left" w:pos="82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2A15A7" w:rsidR="00BC16B2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BC16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</w:t>
      </w:r>
      <w:r w:rsidRPr="002A15A7" w:rsidR="00BC16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ой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A15A7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2A15A7" w:rsidR="00BC16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ё</w:t>
      </w:r>
      <w:r w:rsidRPr="002A15A7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2A15A7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положение, </w:t>
      </w:r>
      <w:r w:rsidRPr="002A15A7" w:rsidR="007208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нахождение на иждивении малолетн</w:t>
      </w:r>
      <w:r w:rsidRPr="002A15A7" w:rsidR="00BC16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их </w:t>
      </w:r>
      <w:r w:rsidRPr="002A15A7" w:rsidR="007208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A15A7" w:rsidR="00BC16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детей,</w:t>
      </w:r>
      <w:r w:rsidRPr="002A15A7" w:rsidR="007208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A15A7" w:rsidR="00653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 </w:t>
      </w:r>
      <w:r w:rsidRPr="002A15A7" w:rsidR="009E76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смягчающее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</w:t>
      </w:r>
      <w:r w:rsidRPr="002A15A7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ответственность, </w:t>
      </w:r>
      <w:r w:rsidRPr="002A15A7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2A15A7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2A15A7" w:rsidR="00BC16B2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BC16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 </w:t>
      </w: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2A15A7" w:rsidP="00BF73E0">
      <w:pPr>
        <w:tabs>
          <w:tab w:val="left" w:pos="82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2A15A7" w:rsidP="00BF73E0">
      <w:pPr>
        <w:tabs>
          <w:tab w:val="left" w:pos="82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2A15A7" w:rsidP="00BF73E0">
      <w:pPr>
        <w:tabs>
          <w:tab w:val="left" w:pos="822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A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2A1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653804" w:rsidRPr="002A15A7" w:rsidP="00BF73E0">
      <w:pPr>
        <w:tabs>
          <w:tab w:val="left" w:pos="822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2A15A7" w:rsidP="00BF73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A15A7">
        <w:rPr>
          <w:rFonts w:ascii="Times New Roman" w:hAnsi="Times New Roman" w:cs="Times New Roman"/>
          <w:sz w:val="24"/>
          <w:szCs w:val="24"/>
        </w:rPr>
        <w:t>Таныгину</w:t>
      </w:r>
      <w:r w:rsidRPr="002A15A7">
        <w:rPr>
          <w:rFonts w:ascii="Times New Roman" w:hAnsi="Times New Roman" w:cs="Times New Roman"/>
          <w:sz w:val="24"/>
          <w:szCs w:val="24"/>
        </w:rPr>
        <w:t xml:space="preserve"> </w:t>
      </w:r>
      <w:r w:rsidRPr="002A15A7" w:rsidR="002A15A7">
        <w:rPr>
          <w:rFonts w:ascii="Times New Roman" w:hAnsi="Times New Roman" w:cs="Times New Roman"/>
          <w:sz w:val="24"/>
          <w:szCs w:val="24"/>
        </w:rPr>
        <w:t>Е.В.</w:t>
      </w:r>
      <w:r w:rsidRPr="002A15A7">
        <w:rPr>
          <w:rFonts w:ascii="Times New Roman" w:hAnsi="Times New Roman" w:cs="Times New Roman"/>
          <w:sz w:val="24"/>
          <w:szCs w:val="24"/>
        </w:rPr>
        <w:t xml:space="preserve">, </w:t>
      </w:r>
      <w:r w:rsidRPr="002A15A7" w:rsidR="002A15A7">
        <w:rPr>
          <w:rFonts w:ascii="Times New Roman" w:hAnsi="Times New Roman" w:cs="Times New Roman"/>
          <w:sz w:val="24"/>
          <w:szCs w:val="24"/>
        </w:rPr>
        <w:t>…</w:t>
      </w:r>
      <w:r w:rsidRPr="002A15A7">
        <w:rPr>
          <w:rFonts w:ascii="Times New Roman" w:hAnsi="Times New Roman" w:cs="Times New Roman"/>
          <w:sz w:val="24"/>
          <w:szCs w:val="24"/>
        </w:rPr>
        <w:t xml:space="preserve"> </w:t>
      </w:r>
      <w:r w:rsidRPr="002A15A7" w:rsidR="00003528">
        <w:rPr>
          <w:rFonts w:ascii="Times New Roman" w:hAnsi="Times New Roman" w:cs="Times New Roman"/>
          <w:sz w:val="24"/>
          <w:szCs w:val="24"/>
        </w:rPr>
        <w:t xml:space="preserve"> </w:t>
      </w:r>
      <w:r w:rsidRPr="002A15A7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2A15A7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2A15A7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</w:t>
      </w:r>
      <w:r w:rsidRPr="002A15A7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2A15A7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2A15A7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2A15A7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4C3AAC" w:rsidRPr="002A15A7" w:rsidP="00BF73E0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2A15A7" w:rsidR="002A11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828 1 16 01173 01 0003 140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2A15A7" w:rsidP="00BF73E0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2A15A7" w:rsidP="00BF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2A15A7" w:rsidP="00BF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9F75F6" w:rsidRPr="002A15A7" w:rsidP="00BF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2A15A7" w:rsidR="00BC16B2">
        <w:rPr>
          <w:rFonts w:ascii="Times New Roman" w:eastAsia="Times New Roman" w:hAnsi="Times New Roman" w:cs="Times New Roman"/>
          <w:sz w:val="24"/>
          <w:szCs w:val="24"/>
          <w:lang w:eastAsia="uk-UA"/>
        </w:rPr>
        <w:t>Таныгиной</w:t>
      </w:r>
      <w:r w:rsidRPr="002A15A7" w:rsidR="00BC16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Е.В.</w:t>
      </w:r>
      <w:r w:rsidRPr="002A15A7" w:rsidR="000035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A7A" w:rsidRPr="002A15A7" w:rsidP="00BF7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A15A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2A15A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2A15A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2A15A7" w:rsidP="00BF73E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2A15A7" w:rsidP="00BF73E0">
      <w:pPr>
        <w:spacing w:after="0" w:line="240" w:lineRule="auto"/>
        <w:ind w:firstLine="709"/>
        <w:jc w:val="both"/>
        <w:rPr>
          <w:sz w:val="24"/>
          <w:szCs w:val="24"/>
        </w:rPr>
      </w:pP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5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5A7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A15A7" w:rsidR="0065380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Есина</w:t>
      </w:r>
    </w:p>
    <w:sectPr w:rsidSect="00932C86">
      <w:headerReference w:type="default" r:id="rId5"/>
      <w:headerReference w:type="first" r:id="rId6"/>
      <w:pgSz w:w="11906" w:h="16838"/>
      <w:pgMar w:top="822" w:right="567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15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  <w:rPr>
        <w:lang w:val="en-US"/>
      </w:rPr>
    </w:pPr>
  </w:p>
  <w:p w:rsidR="00AD19F3" w:rsidRPr="00612BE0" w:rsidP="00AD19F3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>
      <w:rPr>
        <w:rFonts w:ascii="Times New Roman" w:hAnsi="Times New Roman" w:cs="Times New Roman"/>
        <w:b/>
        <w:sz w:val="20"/>
        <w:szCs w:val="20"/>
        <w:lang w:val="en-US"/>
      </w:rPr>
      <w:t>91MS0028-01-2020-000</w:t>
    </w:r>
    <w:r>
      <w:rPr>
        <w:rFonts w:ascii="Times New Roman" w:hAnsi="Times New Roman" w:cs="Times New Roman"/>
        <w:b/>
        <w:sz w:val="20"/>
        <w:szCs w:val="20"/>
      </w:rPr>
      <w:t>706</w:t>
    </w:r>
    <w:r>
      <w:rPr>
        <w:rFonts w:ascii="Times New Roman" w:hAnsi="Times New Roman" w:cs="Times New Roman"/>
        <w:b/>
        <w:sz w:val="20"/>
        <w:szCs w:val="20"/>
        <w:lang w:val="en-US"/>
      </w:rPr>
      <w:t>-</w:t>
    </w:r>
    <w:r>
      <w:rPr>
        <w:rFonts w:ascii="Times New Roman" w:hAnsi="Times New Roman" w:cs="Times New Roman"/>
        <w:b/>
        <w:sz w:val="20"/>
        <w:szCs w:val="20"/>
      </w:rPr>
      <w:t>83</w:t>
    </w:r>
  </w:p>
  <w:p w:rsidR="00F870B8" w:rsidRPr="00F870B8" w:rsidP="00F870B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0B8" w:rsidRPr="00612BE0" w:rsidP="00F870B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 w:rsidR="00AD19F3">
      <w:rPr>
        <w:rFonts w:ascii="Times New Roman" w:hAnsi="Times New Roman" w:cs="Times New Roman"/>
        <w:b/>
        <w:sz w:val="20"/>
        <w:szCs w:val="20"/>
        <w:lang w:val="en-US"/>
      </w:rPr>
      <w:t>91MS0028-01-2020-000</w:t>
    </w:r>
    <w:r w:rsidR="00AD19F3">
      <w:rPr>
        <w:rFonts w:ascii="Times New Roman" w:hAnsi="Times New Roman" w:cs="Times New Roman"/>
        <w:b/>
        <w:sz w:val="20"/>
        <w:szCs w:val="20"/>
      </w:rPr>
      <w:t>706</w:t>
    </w:r>
    <w:r w:rsidR="00612BE0">
      <w:rPr>
        <w:rFonts w:ascii="Times New Roman" w:hAnsi="Times New Roman" w:cs="Times New Roman"/>
        <w:b/>
        <w:sz w:val="20"/>
        <w:szCs w:val="20"/>
        <w:lang w:val="en-US"/>
      </w:rPr>
      <w:t>-</w:t>
    </w:r>
    <w:r w:rsidR="00AD19F3">
      <w:rPr>
        <w:rFonts w:ascii="Times New Roman" w:hAnsi="Times New Roman" w:cs="Times New Roman"/>
        <w:b/>
        <w:sz w:val="20"/>
        <w:szCs w:val="20"/>
      </w:rPr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3528"/>
    <w:rsid w:val="00006E66"/>
    <w:rsid w:val="00011477"/>
    <w:rsid w:val="00015F6A"/>
    <w:rsid w:val="00016932"/>
    <w:rsid w:val="00017637"/>
    <w:rsid w:val="00020DDF"/>
    <w:rsid w:val="00024C78"/>
    <w:rsid w:val="0002773E"/>
    <w:rsid w:val="00037998"/>
    <w:rsid w:val="00053B55"/>
    <w:rsid w:val="00062D8F"/>
    <w:rsid w:val="00076EEA"/>
    <w:rsid w:val="00093300"/>
    <w:rsid w:val="000A4309"/>
    <w:rsid w:val="000A5A96"/>
    <w:rsid w:val="000B2C34"/>
    <w:rsid w:val="000B7175"/>
    <w:rsid w:val="000C2A36"/>
    <w:rsid w:val="000C3FEB"/>
    <w:rsid w:val="000C4ED7"/>
    <w:rsid w:val="000C7DBB"/>
    <w:rsid w:val="000D2BA8"/>
    <w:rsid w:val="000D5CB7"/>
    <w:rsid w:val="00100871"/>
    <w:rsid w:val="00100FC9"/>
    <w:rsid w:val="0010234F"/>
    <w:rsid w:val="001125D0"/>
    <w:rsid w:val="001207A1"/>
    <w:rsid w:val="00123035"/>
    <w:rsid w:val="00155560"/>
    <w:rsid w:val="00164842"/>
    <w:rsid w:val="0017236B"/>
    <w:rsid w:val="001738A8"/>
    <w:rsid w:val="00173D47"/>
    <w:rsid w:val="00185329"/>
    <w:rsid w:val="0018678A"/>
    <w:rsid w:val="001A2360"/>
    <w:rsid w:val="001A3332"/>
    <w:rsid w:val="001A43EC"/>
    <w:rsid w:val="001D09E0"/>
    <w:rsid w:val="002403A9"/>
    <w:rsid w:val="00241021"/>
    <w:rsid w:val="0025035D"/>
    <w:rsid w:val="00260264"/>
    <w:rsid w:val="00271E99"/>
    <w:rsid w:val="002829EA"/>
    <w:rsid w:val="00283A10"/>
    <w:rsid w:val="00295770"/>
    <w:rsid w:val="002A0AB0"/>
    <w:rsid w:val="002A11B0"/>
    <w:rsid w:val="002A15A7"/>
    <w:rsid w:val="002A1DD8"/>
    <w:rsid w:val="002A3A8A"/>
    <w:rsid w:val="002D2064"/>
    <w:rsid w:val="002D4B95"/>
    <w:rsid w:val="002E0035"/>
    <w:rsid w:val="003273CC"/>
    <w:rsid w:val="0033542B"/>
    <w:rsid w:val="0033668E"/>
    <w:rsid w:val="00340973"/>
    <w:rsid w:val="00352190"/>
    <w:rsid w:val="00356124"/>
    <w:rsid w:val="0038078C"/>
    <w:rsid w:val="003815FD"/>
    <w:rsid w:val="0039196F"/>
    <w:rsid w:val="0039250B"/>
    <w:rsid w:val="003A1A88"/>
    <w:rsid w:val="003A2301"/>
    <w:rsid w:val="003B0D08"/>
    <w:rsid w:val="003B3734"/>
    <w:rsid w:val="003C6F3E"/>
    <w:rsid w:val="003C733E"/>
    <w:rsid w:val="003D32EF"/>
    <w:rsid w:val="003D7AFC"/>
    <w:rsid w:val="003E2A12"/>
    <w:rsid w:val="003E4AD2"/>
    <w:rsid w:val="003E5DE4"/>
    <w:rsid w:val="003F7583"/>
    <w:rsid w:val="00401635"/>
    <w:rsid w:val="004217CF"/>
    <w:rsid w:val="0042400F"/>
    <w:rsid w:val="00441AE7"/>
    <w:rsid w:val="0045556A"/>
    <w:rsid w:val="004570B9"/>
    <w:rsid w:val="0045773C"/>
    <w:rsid w:val="00457D92"/>
    <w:rsid w:val="00464120"/>
    <w:rsid w:val="00465783"/>
    <w:rsid w:val="00467098"/>
    <w:rsid w:val="0047605F"/>
    <w:rsid w:val="00476EB1"/>
    <w:rsid w:val="0048365D"/>
    <w:rsid w:val="00491C7E"/>
    <w:rsid w:val="004B3A7C"/>
    <w:rsid w:val="004B52B8"/>
    <w:rsid w:val="004B6128"/>
    <w:rsid w:val="004B7E68"/>
    <w:rsid w:val="004B7EC4"/>
    <w:rsid w:val="004C3AAC"/>
    <w:rsid w:val="004D2183"/>
    <w:rsid w:val="004E7084"/>
    <w:rsid w:val="005031EF"/>
    <w:rsid w:val="00510044"/>
    <w:rsid w:val="005136B2"/>
    <w:rsid w:val="00531E3C"/>
    <w:rsid w:val="00536B83"/>
    <w:rsid w:val="00542921"/>
    <w:rsid w:val="00543783"/>
    <w:rsid w:val="005622A6"/>
    <w:rsid w:val="005668C9"/>
    <w:rsid w:val="00570DCD"/>
    <w:rsid w:val="00571398"/>
    <w:rsid w:val="00572BC8"/>
    <w:rsid w:val="0057440E"/>
    <w:rsid w:val="00592C24"/>
    <w:rsid w:val="005A29D3"/>
    <w:rsid w:val="005B1537"/>
    <w:rsid w:val="005D3B6F"/>
    <w:rsid w:val="005D6A51"/>
    <w:rsid w:val="005E048D"/>
    <w:rsid w:val="005E2DD6"/>
    <w:rsid w:val="005E37FC"/>
    <w:rsid w:val="005F1F62"/>
    <w:rsid w:val="005F3245"/>
    <w:rsid w:val="00612BE0"/>
    <w:rsid w:val="00617F33"/>
    <w:rsid w:val="00635F8B"/>
    <w:rsid w:val="00642BB4"/>
    <w:rsid w:val="0064456A"/>
    <w:rsid w:val="00653804"/>
    <w:rsid w:val="00656E0E"/>
    <w:rsid w:val="00660A38"/>
    <w:rsid w:val="00664044"/>
    <w:rsid w:val="006703B1"/>
    <w:rsid w:val="00670C2A"/>
    <w:rsid w:val="0067255C"/>
    <w:rsid w:val="006869D3"/>
    <w:rsid w:val="00691534"/>
    <w:rsid w:val="006925ED"/>
    <w:rsid w:val="00692FD3"/>
    <w:rsid w:val="00695625"/>
    <w:rsid w:val="006A08C3"/>
    <w:rsid w:val="006A2362"/>
    <w:rsid w:val="006A26B6"/>
    <w:rsid w:val="006A5688"/>
    <w:rsid w:val="006A5BDE"/>
    <w:rsid w:val="006A7761"/>
    <w:rsid w:val="006B2EAB"/>
    <w:rsid w:val="006B6B78"/>
    <w:rsid w:val="006B7738"/>
    <w:rsid w:val="006C6FD7"/>
    <w:rsid w:val="006D0F53"/>
    <w:rsid w:val="006D1255"/>
    <w:rsid w:val="006D7734"/>
    <w:rsid w:val="006F64D8"/>
    <w:rsid w:val="006F7759"/>
    <w:rsid w:val="0070032C"/>
    <w:rsid w:val="00704327"/>
    <w:rsid w:val="007208CF"/>
    <w:rsid w:val="00724655"/>
    <w:rsid w:val="007250DC"/>
    <w:rsid w:val="00730BA6"/>
    <w:rsid w:val="00740F88"/>
    <w:rsid w:val="00745151"/>
    <w:rsid w:val="007520BF"/>
    <w:rsid w:val="0076100F"/>
    <w:rsid w:val="007658F5"/>
    <w:rsid w:val="0077022C"/>
    <w:rsid w:val="00780A01"/>
    <w:rsid w:val="007A5B28"/>
    <w:rsid w:val="007B47EA"/>
    <w:rsid w:val="007C28ED"/>
    <w:rsid w:val="007C6D39"/>
    <w:rsid w:val="007D0CE5"/>
    <w:rsid w:val="007D138D"/>
    <w:rsid w:val="007D2306"/>
    <w:rsid w:val="007E3634"/>
    <w:rsid w:val="007F7112"/>
    <w:rsid w:val="00802260"/>
    <w:rsid w:val="00805A14"/>
    <w:rsid w:val="00821F27"/>
    <w:rsid w:val="00822229"/>
    <w:rsid w:val="00843EA2"/>
    <w:rsid w:val="008508A2"/>
    <w:rsid w:val="00852532"/>
    <w:rsid w:val="008813F8"/>
    <w:rsid w:val="00882659"/>
    <w:rsid w:val="0088431C"/>
    <w:rsid w:val="00885778"/>
    <w:rsid w:val="008930CE"/>
    <w:rsid w:val="008937BF"/>
    <w:rsid w:val="008976F2"/>
    <w:rsid w:val="008A4089"/>
    <w:rsid w:val="008A46FA"/>
    <w:rsid w:val="008B3321"/>
    <w:rsid w:val="008B4C8F"/>
    <w:rsid w:val="008D1F77"/>
    <w:rsid w:val="008F290F"/>
    <w:rsid w:val="008F7FB8"/>
    <w:rsid w:val="009124D6"/>
    <w:rsid w:val="009209DE"/>
    <w:rsid w:val="00920BA5"/>
    <w:rsid w:val="0092102A"/>
    <w:rsid w:val="0092237E"/>
    <w:rsid w:val="009279FE"/>
    <w:rsid w:val="00931697"/>
    <w:rsid w:val="00931F70"/>
    <w:rsid w:val="00932C86"/>
    <w:rsid w:val="00935E7C"/>
    <w:rsid w:val="009410C1"/>
    <w:rsid w:val="00947C3E"/>
    <w:rsid w:val="0096357C"/>
    <w:rsid w:val="00976B53"/>
    <w:rsid w:val="0099264E"/>
    <w:rsid w:val="00995F4E"/>
    <w:rsid w:val="009A1019"/>
    <w:rsid w:val="009A3404"/>
    <w:rsid w:val="009B055A"/>
    <w:rsid w:val="009B241C"/>
    <w:rsid w:val="009B3B16"/>
    <w:rsid w:val="009B4AD2"/>
    <w:rsid w:val="009B61EC"/>
    <w:rsid w:val="009C537D"/>
    <w:rsid w:val="009D4528"/>
    <w:rsid w:val="009E338E"/>
    <w:rsid w:val="009E6E08"/>
    <w:rsid w:val="009E7656"/>
    <w:rsid w:val="009E7A81"/>
    <w:rsid w:val="009F75F6"/>
    <w:rsid w:val="00A00B49"/>
    <w:rsid w:val="00A0307A"/>
    <w:rsid w:val="00A1225F"/>
    <w:rsid w:val="00A3758A"/>
    <w:rsid w:val="00A75B8E"/>
    <w:rsid w:val="00AA47EA"/>
    <w:rsid w:val="00AA5EA1"/>
    <w:rsid w:val="00AB427D"/>
    <w:rsid w:val="00AC174D"/>
    <w:rsid w:val="00AC6B4A"/>
    <w:rsid w:val="00AD0B2B"/>
    <w:rsid w:val="00AD19F3"/>
    <w:rsid w:val="00AD6530"/>
    <w:rsid w:val="00AE5576"/>
    <w:rsid w:val="00AF0BB1"/>
    <w:rsid w:val="00AF40D8"/>
    <w:rsid w:val="00B00CB9"/>
    <w:rsid w:val="00B14AF4"/>
    <w:rsid w:val="00B14FCF"/>
    <w:rsid w:val="00B2030F"/>
    <w:rsid w:val="00B41173"/>
    <w:rsid w:val="00B46FBC"/>
    <w:rsid w:val="00B56712"/>
    <w:rsid w:val="00B77698"/>
    <w:rsid w:val="00B913EE"/>
    <w:rsid w:val="00B9386A"/>
    <w:rsid w:val="00B96B51"/>
    <w:rsid w:val="00B97593"/>
    <w:rsid w:val="00BB07C9"/>
    <w:rsid w:val="00BC00AF"/>
    <w:rsid w:val="00BC0B64"/>
    <w:rsid w:val="00BC16B2"/>
    <w:rsid w:val="00BC3DD3"/>
    <w:rsid w:val="00BD3F1D"/>
    <w:rsid w:val="00BD5A06"/>
    <w:rsid w:val="00BF5D61"/>
    <w:rsid w:val="00BF73E0"/>
    <w:rsid w:val="00C02516"/>
    <w:rsid w:val="00C04DE1"/>
    <w:rsid w:val="00C112E3"/>
    <w:rsid w:val="00C1320F"/>
    <w:rsid w:val="00C16F13"/>
    <w:rsid w:val="00C31FFB"/>
    <w:rsid w:val="00C32140"/>
    <w:rsid w:val="00C33ADD"/>
    <w:rsid w:val="00C34BE4"/>
    <w:rsid w:val="00C35490"/>
    <w:rsid w:val="00C45F69"/>
    <w:rsid w:val="00C46C5A"/>
    <w:rsid w:val="00C5030C"/>
    <w:rsid w:val="00C53E6C"/>
    <w:rsid w:val="00C7052E"/>
    <w:rsid w:val="00C76C50"/>
    <w:rsid w:val="00C8398C"/>
    <w:rsid w:val="00C85716"/>
    <w:rsid w:val="00C87BD5"/>
    <w:rsid w:val="00C9264F"/>
    <w:rsid w:val="00CA3E73"/>
    <w:rsid w:val="00CA55FA"/>
    <w:rsid w:val="00CC79C5"/>
    <w:rsid w:val="00CD0705"/>
    <w:rsid w:val="00CD7E23"/>
    <w:rsid w:val="00CE4962"/>
    <w:rsid w:val="00CF73E7"/>
    <w:rsid w:val="00CF7ED7"/>
    <w:rsid w:val="00D0561D"/>
    <w:rsid w:val="00D11A7A"/>
    <w:rsid w:val="00D1558B"/>
    <w:rsid w:val="00D26928"/>
    <w:rsid w:val="00D276D1"/>
    <w:rsid w:val="00D31F99"/>
    <w:rsid w:val="00D3367C"/>
    <w:rsid w:val="00D41A50"/>
    <w:rsid w:val="00D4640A"/>
    <w:rsid w:val="00D46769"/>
    <w:rsid w:val="00D710D8"/>
    <w:rsid w:val="00D81ACE"/>
    <w:rsid w:val="00D81D0A"/>
    <w:rsid w:val="00D83B0F"/>
    <w:rsid w:val="00D873B1"/>
    <w:rsid w:val="00D91514"/>
    <w:rsid w:val="00DA02D7"/>
    <w:rsid w:val="00DD1724"/>
    <w:rsid w:val="00DD4E8F"/>
    <w:rsid w:val="00DD4F25"/>
    <w:rsid w:val="00DE1B91"/>
    <w:rsid w:val="00DE3BC6"/>
    <w:rsid w:val="00DE4BAB"/>
    <w:rsid w:val="00DE5569"/>
    <w:rsid w:val="00DF5726"/>
    <w:rsid w:val="00E030DF"/>
    <w:rsid w:val="00E13D5D"/>
    <w:rsid w:val="00E171A1"/>
    <w:rsid w:val="00E33D92"/>
    <w:rsid w:val="00E34A3B"/>
    <w:rsid w:val="00E60F6F"/>
    <w:rsid w:val="00E62CC5"/>
    <w:rsid w:val="00E80371"/>
    <w:rsid w:val="00E90965"/>
    <w:rsid w:val="00EA295E"/>
    <w:rsid w:val="00EB18B3"/>
    <w:rsid w:val="00EB742A"/>
    <w:rsid w:val="00ED4385"/>
    <w:rsid w:val="00EE7B46"/>
    <w:rsid w:val="00EF305C"/>
    <w:rsid w:val="00EF5324"/>
    <w:rsid w:val="00EF6EFE"/>
    <w:rsid w:val="00F05230"/>
    <w:rsid w:val="00F05B57"/>
    <w:rsid w:val="00F11238"/>
    <w:rsid w:val="00F436F4"/>
    <w:rsid w:val="00F744BE"/>
    <w:rsid w:val="00F76CA3"/>
    <w:rsid w:val="00F81118"/>
    <w:rsid w:val="00F83214"/>
    <w:rsid w:val="00F870B8"/>
    <w:rsid w:val="00F90161"/>
    <w:rsid w:val="00F95D55"/>
    <w:rsid w:val="00F96432"/>
    <w:rsid w:val="00FC5C40"/>
    <w:rsid w:val="00FE5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  <w:style w:type="paragraph" w:styleId="BodyTextIndent">
    <w:name w:val="Body Text Indent"/>
    <w:basedOn w:val="Normal"/>
    <w:link w:val="a2"/>
    <w:unhideWhenUsed/>
    <w:rsid w:val="0065380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65380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FC7B-7537-4EEC-9512-B991A3D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