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CEB" w:rsidRPr="008E6B3B" w:rsidP="00B35CEB">
      <w:pPr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020">
        <w:rPr>
          <w:rFonts w:ascii="Times New Roman" w:eastAsia="Times New Roman" w:hAnsi="Times New Roman" w:cs="Times New Roman"/>
          <w:sz w:val="28"/>
          <w:szCs w:val="28"/>
          <w:lang w:eastAsia="ru-RU"/>
        </w:rPr>
        <w:t>05-0364/28/2018</w:t>
      </w:r>
    </w:p>
    <w:p w:rsidR="005C304B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B35CEB" w:rsidRPr="00EB4DDA" w:rsidP="00B35CEB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35CEB" w:rsidP="00B35CEB">
      <w:pPr>
        <w:tabs>
          <w:tab w:val="center" w:pos="4686"/>
        </w:tabs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CEB" w:rsidP="00B35CEB">
      <w:pPr>
        <w:tabs>
          <w:tab w:val="center" w:pos="4686"/>
        </w:tabs>
        <w:spacing w:after="0" w:line="240" w:lineRule="auto"/>
        <w:ind w:left="-426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июля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Бахчисарай</w:t>
      </w:r>
    </w:p>
    <w:p w:rsidR="00B35CEB" w:rsidRPr="00C5757E" w:rsidP="00B35CEB">
      <w:pPr>
        <w:tabs>
          <w:tab w:val="center" w:pos="4686"/>
        </w:tabs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20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C5757E"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судья судебного участка № 28</w:t>
      </w:r>
      <w:r w:rsidRPr="00C5757E"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судья судебного участка № 27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Есина Е.А.</w:t>
      </w:r>
      <w:r w:rsidRPr="00C5757E"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67020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020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предпринимателя Таирова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ОГРИП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регистрации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юридический адрес: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19.7 </w:t>
      </w:r>
      <w:r w:rsidR="005C3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D5F7C" w:rsidRPr="005C304B" w:rsidP="004D5F7C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0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D5F7C" w:rsidP="004D5F7C">
      <w:pPr>
        <w:spacing w:after="0" w:line="240" w:lineRule="auto"/>
        <w:ind w:left="-426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F7C" w:rsidP="004D5F7C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Таиров Т.З., являясь индивидуальным предпринимателем,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государственный орган (должностному лицу) осуществляющий государственный контроль (надзор), сведений и документы по физическим </w:t>
      </w:r>
      <w:r>
        <w:rPr>
          <w:rFonts w:ascii="Times New Roman" w:hAnsi="Times New Roman" w:cs="Times New Roman"/>
          <w:sz w:val="28"/>
          <w:szCs w:val="28"/>
        </w:rPr>
        <w:t>лицам-иностранным</w:t>
      </w:r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145A4B">
        <w:rPr>
          <w:rFonts w:ascii="Times New Roman" w:hAnsi="Times New Roman" w:cs="Times New Roman"/>
          <w:sz w:val="28"/>
          <w:szCs w:val="28"/>
        </w:rPr>
        <w:t>.</w:t>
      </w:r>
    </w:p>
    <w:p w:rsidR="00B35CEB" w:rsidRPr="004D5F7C" w:rsidP="00145A4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91042018618000501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Таиров Т.З.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нарушение требований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п.п.3 п. 1 ст.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10.12.2003 № 173-ФЗ «О валютном регулировании и валютном контроле»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предоставил в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ИНФС России по Бахчисарайскому району Республики Крым н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адлежащим образом заверенн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копии документов и информацию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выплате заработной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физическим лицам - иностранным гражданам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а именно: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 принятии н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работу в отношении работников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13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подтверждающи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отнесение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лиц как резидента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нерезидента)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ведомости выдачи заработной платы;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листы;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расходные кассовые ордера;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документы (договора, пояснения и т.д.);</w:t>
      </w:r>
      <w:r w:rsidRPr="00145A4B" w:rsidR="00145A4B">
        <w:t xml:space="preserve"> 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исьменные пояснения за подписью Таирова Т.З. о причинах непредставления в ИФНС России по Бахчисарайскому району Республики Крым копии документов и информацию, связанн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 выплатой заработной платы ф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изическим лицам - иностранным гражданам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45A4B"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 г.</w:t>
      </w:r>
      <w:r w:rsidR="0014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5C9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дела </w:t>
      </w:r>
      <w:r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Таиров Т.З.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B3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явился,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времени и месте рассмотрения дела извещался надлежащим образом, под расписку. Заявлений и ходатайств мировому судье от него не поступало. </w:t>
      </w:r>
    </w:p>
    <w:p w:rsidR="002C65C9" w:rsidRPr="002C65C9" w:rsidP="002C65C9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Таирова Т.З.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исходит из следующего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5C9" w:rsidRPr="002C65C9" w:rsidP="002C65C9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2C65C9" w:rsidRPr="002C65C9" w:rsidP="002C65C9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ведется производство по делу.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Таирова Т.З.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дела не обязательным, и считает возможным рассмотреть дело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отсутствие.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Таирова Т.З.</w:t>
      </w:r>
      <w:r w:rsidRP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 по следующим основаниям.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19.7 КоАП</w:t>
      </w:r>
      <w:r>
        <w:fldChar w:fldCharType="end"/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 статьи 23 Закона № 173-Ф3 «О валю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 регулировании и валютном ко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нтроле» определены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 органов валютного контроля: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проверки соблюдения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зидентами и нерезидентами актов: ва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лютного законодательства Российской Федерации и актов органов валютного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улирования;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проверки полноты и достоверности учёта и отчётности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лютным операциям резидентов и нерезидентов;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 и получать документы и информацию, которые связаны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едением валютных операций, открытием и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счетов. Обязательный срок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по запросам органов и агентов валютного контроля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менее семи рабочих дней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запроса.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определение видов и объёма документов, которые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ребованы у проверяемой организации, законом отнесено к компетенции 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осуществляющего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валютный контроль. Критерием, определяющим вид и объём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требующихся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является необходимость для проведения контрольных и озорных мероприятий, а также решения вопросов, возникающих в ходе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валютного законодательства. Ограничений по виду требуемых документов законодателем не установлено.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3 пункта 1 статьи 23 Закона № 173-Ф3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ребованные письмом Инспекции от 02.04.2018г. исх. № 06-20/01988@,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ормация) должны были быть направлены ИП Таировым Т.З. в ИФНС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Бахчисарайскому </w:t>
      </w:r>
      <w:r w:rsidRPr="006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Республики Крым в срок не позднее 11.04.2018.</w:t>
      </w:r>
    </w:p>
    <w:p w:rsidR="00660A0C" w:rsidP="00660A0C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 направлено в адрес ИП Таирова Т.З., по телекоммуникационным средствам связи «АРМ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Инспектор» требование о предоставлении документов от 02.04.2018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06-20/01988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@, которое,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телекоммуникационным 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связи «АРМ -Инспектор», получено адресатом 02.04.2018 (что подтверждается электронным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 письмом ИП Таиров Т.З. должен был в срок не позднее 7 рабочих дней с момента получения письма от 02.04.2018г. исх. № 06-20/01988@, (не позднее 11.04.2017) представить сведения (информацию) по письменному запросу налогового органа, представление которых предусмотрено законом и необходимо для осуществления должностным лицом ИФНС России по Бахчисарайскому району Республики Крым его законной деятельности, согласно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в письме № 06-20/01988@, перечню. Однако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ИФНС России по Бахчисарайскому району Республики Крым не были выполнены в установленный срок, а именно - в срок не позднее 11.04.2018 не были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запрошенные</w:t>
      </w:r>
      <w:r w:rsidRP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Таирова Т.З. 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ст. 19.7 КоАП РФ,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исследованными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заседании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доказательствами: 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C65C9">
        <w:rPr>
          <w:rFonts w:ascii="Times New Roman" w:eastAsia="Times New Roman" w:hAnsi="Times New Roman" w:cs="Times New Roman"/>
          <w:sz w:val="28"/>
          <w:szCs w:val="28"/>
          <w:lang w:eastAsia="ru-RU"/>
        </w:rPr>
        <w:t>91042018618000501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65C9">
        <w:rPr>
          <w:rFonts w:ascii="Times New Roman" w:eastAsia="Times New Roman" w:hAnsi="Times New Roman" w:cs="Times New Roman"/>
          <w:sz w:val="28"/>
          <w:szCs w:val="28"/>
          <w:lang w:eastAsia="ru-RU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</w:t>
      </w:r>
      <w:r w:rsidR="002C6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о </w:t>
      </w:r>
      <w:r w:rsidR="00660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№ 06-20/01988 от 02.04.2018 г.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6-8);</w:t>
      </w:r>
    </w:p>
    <w:p w:rsidR="00660A0C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о получении электронного документа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9);</w:t>
      </w:r>
    </w:p>
    <w:p w:rsidR="00660A0C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Скриншотом программы «АРМ Налогового инспектора» (</w:t>
      </w:r>
      <w:r w:rsidR="00710B4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10B4B">
        <w:rPr>
          <w:rFonts w:ascii="Times New Roman" w:eastAsia="Times New Roman" w:hAnsi="Times New Roman" w:cs="Times New Roman"/>
          <w:sz w:val="28"/>
          <w:szCs w:val="28"/>
          <w:lang w:eastAsia="ru-RU"/>
        </w:rPr>
        <w:t>. 10)</w:t>
      </w:r>
    </w:p>
    <w:p w:rsidR="00B35CEB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исследовав материалы дела, считает вину</w:t>
      </w:r>
      <w:r w:rsidRPr="00C07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Таирова Т.З.</w:t>
      </w:r>
      <w:r w:rsidRPr="00C5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установленной, действия квалифицированы правильно по ст. 19.7 КоАП РФ, как</w:t>
      </w:r>
      <w:r w:rsidRPr="00C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дминистративную ответственность ИП Таирова Т.З.,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 w:rsidR="00B35CEB" w:rsidRPr="00603D68" w:rsidP="00B35CEB">
      <w:pPr>
        <w:shd w:val="clear" w:color="auto" w:fill="FFFFFF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виде и размере наказания, мировой судья учитывает характер совершённого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 впервые, отсутствие </w:t>
      </w:r>
      <w:r w:rsidR="005C304B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 w:rsidR="005C304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 w:rsidRPr="00603D68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и считает возможным назначить наказание в виде предупреждения.</w:t>
      </w:r>
    </w:p>
    <w:p w:rsidR="00B35CEB" w:rsidRPr="008E6B3B" w:rsidP="00B35CEB">
      <w:pPr>
        <w:spacing w:after="0" w:line="240" w:lineRule="auto"/>
        <w:ind w:left="-426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3B">
        <w:rPr>
          <w:rFonts w:ascii="Times New Roman" w:hAnsi="Times New Roman" w:cs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19.7, </w:t>
      </w:r>
      <w:r w:rsidRPr="00C5757E">
        <w:rPr>
          <w:rFonts w:ascii="Times New Roman" w:eastAsia="Times New Roman" w:hAnsi="Times New Roman" w:cs="Times New Roman"/>
          <w:sz w:val="28"/>
          <w:szCs w:val="28"/>
          <w:lang w:eastAsia="ru-RU"/>
        </w:rPr>
        <w:t>29.10, 29.11 Кодекса Российской Федерации об административных правонарушениях, мировой судья</w:t>
      </w:r>
    </w:p>
    <w:p w:rsidR="00B35CEB" w:rsidRPr="00C5757E" w:rsidP="00B35C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EB" w:rsidRPr="005C304B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C3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35CEB" w:rsidRPr="00C5757E" w:rsidP="00B35CEB">
      <w:pPr>
        <w:spacing w:after="0" w:line="240" w:lineRule="auto"/>
        <w:ind w:left="-426"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CEB" w:rsidRPr="005034CE" w:rsidP="00B35CEB">
      <w:pPr>
        <w:pStyle w:val="1"/>
        <w:shd w:val="clear" w:color="auto" w:fill="auto"/>
        <w:ind w:left="-426" w:right="-1" w:firstLine="6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Признать </w:t>
      </w:r>
      <w:r w:rsidR="005C304B">
        <w:rPr>
          <w:color w:val="000000"/>
          <w:sz w:val="28"/>
          <w:szCs w:val="28"/>
          <w:lang w:eastAsia="ru-RU"/>
        </w:rPr>
        <w:t xml:space="preserve">индивидуального предпринимателя Таирова </w:t>
      </w:r>
      <w:r w:rsidR="008936A9">
        <w:rPr>
          <w:color w:val="000000"/>
          <w:sz w:val="28"/>
          <w:szCs w:val="28"/>
          <w:lang w:eastAsia="ru-RU"/>
        </w:rPr>
        <w:t>Т.З.</w:t>
      </w:r>
      <w:r w:rsidR="005C304B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виновным</w:t>
      </w:r>
      <w:r w:rsidRPr="00C5757E">
        <w:rPr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C5757E">
        <w:rPr>
          <w:rStyle w:val="Hyperlink"/>
          <w:color w:val="auto"/>
          <w:sz w:val="28"/>
          <w:szCs w:val="28"/>
          <w:u w:val="none"/>
          <w:lang w:eastAsia="ru-RU"/>
        </w:rPr>
        <w:t>19.7 </w:t>
      </w:r>
      <w:r>
        <w:fldChar w:fldCharType="end"/>
      </w:r>
      <w:r w:rsidRPr="00C5757E">
        <w:rPr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5034CE">
        <w:rPr>
          <w:color w:val="000000"/>
          <w:sz w:val="28"/>
          <w:szCs w:val="28"/>
          <w:lang w:eastAsia="ru-RU" w:bidi="ru-RU"/>
        </w:rPr>
        <w:t xml:space="preserve">и подвергнуть административному наказанию </w:t>
      </w:r>
      <w:r>
        <w:rPr>
          <w:color w:val="000000"/>
          <w:sz w:val="28"/>
          <w:szCs w:val="28"/>
          <w:lang w:eastAsia="ru-RU" w:bidi="ru-RU"/>
        </w:rPr>
        <w:t>в виде предупреждения.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35CEB" w:rsidRPr="006D4B5E" w:rsidP="00B35CEB">
      <w:pPr>
        <w:spacing w:after="0" w:line="240" w:lineRule="auto"/>
        <w:ind w:left="-426"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</w:t>
      </w:r>
      <w:r w:rsidR="005C304B">
        <w:rPr>
          <w:rFonts w:ascii="Times New Roman" w:eastAsia="Newton-Regular" w:hAnsi="Times New Roman" w:cs="Times New Roman"/>
          <w:sz w:val="28"/>
          <w:szCs w:val="28"/>
          <w:lang w:eastAsia="ru-RU"/>
        </w:rPr>
        <w:t>8</w:t>
      </w:r>
      <w:r w:rsidRPr="006D4B5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35CEB" w:rsidRPr="007303C8" w:rsidP="00B35CEB">
      <w:pPr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B35CEB" w:rsidRPr="007303C8" w:rsidP="00B35CEB">
      <w:pPr>
        <w:spacing w:after="0" w:line="240" w:lineRule="auto"/>
        <w:ind w:left="-426" w:right="-1" w:firstLine="709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 w:rsidRPr="007303C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</w:t>
      </w:r>
      <w:r w:rsidR="005C304B">
        <w:rPr>
          <w:rFonts w:ascii="Times New Roman" w:eastAsia="Newton-Regular" w:hAnsi="Times New Roman" w:cs="Times New Roman"/>
          <w:sz w:val="28"/>
          <w:szCs w:val="28"/>
          <w:lang w:eastAsia="ru-RU"/>
        </w:rPr>
        <w:t>Е.А. Есина</w:t>
      </w:r>
    </w:p>
    <w:p w:rsidR="00B35CEB" w:rsidRPr="00C5757E" w:rsidP="00B35CEB">
      <w:pPr>
        <w:spacing w:after="0" w:line="240" w:lineRule="auto"/>
        <w:ind w:left="-426" w:right="-1" w:firstLine="709"/>
        <w:jc w:val="both"/>
        <w:rPr>
          <w:sz w:val="28"/>
          <w:szCs w:val="28"/>
        </w:rPr>
      </w:pPr>
    </w:p>
    <w:sectPr w:rsidSect="00710B4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D7"/>
    <w:rsid w:val="000F31F9"/>
    <w:rsid w:val="00145A4B"/>
    <w:rsid w:val="002C65C9"/>
    <w:rsid w:val="004D5F7C"/>
    <w:rsid w:val="004E3956"/>
    <w:rsid w:val="005023D9"/>
    <w:rsid w:val="005034CE"/>
    <w:rsid w:val="005C304B"/>
    <w:rsid w:val="00603D68"/>
    <w:rsid w:val="00660A0C"/>
    <w:rsid w:val="006D4B5E"/>
    <w:rsid w:val="00710B4B"/>
    <w:rsid w:val="007303C8"/>
    <w:rsid w:val="008936A9"/>
    <w:rsid w:val="008E6B3B"/>
    <w:rsid w:val="00B13382"/>
    <w:rsid w:val="00B35CEB"/>
    <w:rsid w:val="00C07C58"/>
    <w:rsid w:val="00C5757E"/>
    <w:rsid w:val="00E477D7"/>
    <w:rsid w:val="00EB4DDA"/>
    <w:rsid w:val="00F67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CEB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locked/>
    <w:rsid w:val="00B35C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35CE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0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2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DCB4-2F0D-40EC-9AEB-02D1486D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