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1</w:t>
      </w:r>
      <w:r>
        <w:rPr>
          <w:rFonts w:ascii="Times New Roman" w:eastAsia="Times New Roman" w:hAnsi="Times New Roman" w:cs="Times New Roman"/>
        </w:rPr>
        <w:t>90</w:t>
      </w:r>
      <w:r>
        <w:rPr>
          <w:rFonts w:ascii="Times New Roman" w:eastAsia="Times New Roman" w:hAnsi="Times New Roman" w:cs="Times New Roman"/>
        </w:rPr>
        <w:t>/202</w:t>
      </w:r>
      <w:r>
        <w:rPr>
          <w:rFonts w:ascii="Times New Roman" w:eastAsia="Times New Roman" w:hAnsi="Times New Roman" w:cs="Times New Roman"/>
        </w:rPr>
        <w:t>5</w:t>
      </w:r>
    </w:p>
    <w:p>
      <w:pPr>
        <w:widowControl w:val="0"/>
        <w:spacing w:before="0" w:after="0"/>
        <w:jc w:val="right"/>
      </w:pPr>
    </w:p>
    <w:p>
      <w:pPr>
        <w:widowControl w:val="0"/>
        <w:spacing w:before="0" w:after="0"/>
        <w:jc w:val="right"/>
      </w:pPr>
    </w:p>
    <w:p>
      <w:pPr>
        <w:widowControl w:val="0"/>
        <w:spacing w:before="0" w:after="0"/>
        <w:jc w:val="center"/>
      </w:pPr>
      <w:r>
        <w:rPr>
          <w:rFonts w:ascii="Times New Roman" w:eastAsia="Times New Roman" w:hAnsi="Times New Roman" w:cs="Times New Roman"/>
          <w:b/>
          <w:bCs/>
        </w:rPr>
        <w:t xml:space="preserve">ПОСТАНОВЛЕНИЕ </w:t>
      </w:r>
    </w:p>
    <w:p>
      <w:pPr>
        <w:widowControl w:val="0"/>
        <w:spacing w:before="0" w:after="0"/>
        <w:jc w:val="center"/>
      </w:pPr>
      <w:r>
        <w:rPr>
          <w:rFonts w:ascii="Times New Roman" w:eastAsia="Times New Roman" w:hAnsi="Times New Roman" w:cs="Times New Roman"/>
          <w:b/>
          <w:bCs/>
        </w:rPr>
        <w:t>по делу об административном правонарушении</w:t>
      </w:r>
    </w:p>
    <w:p>
      <w:pPr>
        <w:widowControl w:val="0"/>
        <w:spacing w:before="0" w:after="0"/>
        <w:jc w:val="center"/>
      </w:pPr>
    </w:p>
    <w:p>
      <w:pPr>
        <w:spacing w:before="0" w:after="0" w:line="259" w:lineRule="auto"/>
        <w:jc w:val="both"/>
      </w:pPr>
      <w:r>
        <w:rPr>
          <w:rStyle w:val="cat-Dategrp-9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line="274" w:lineRule="atLeast"/>
        <w:ind w:firstLine="700"/>
        <w:jc w:val="center"/>
      </w:pPr>
    </w:p>
    <w:p>
      <w:pPr>
        <w:spacing w:before="0" w:after="0"/>
        <w:ind w:firstLine="700"/>
        <w:jc w:val="both"/>
      </w:pPr>
      <w:r>
        <w:rPr>
          <w:rFonts w:ascii="Times New Roman" w:eastAsia="Times New Roman" w:hAnsi="Times New Roman" w:cs="Times New Roman"/>
        </w:rPr>
        <w:t>И.о</w:t>
      </w:r>
      <w:r>
        <w:rPr>
          <w:rFonts w:ascii="Times New Roman" w:eastAsia="Times New Roman" w:hAnsi="Times New Roman" w:cs="Times New Roman"/>
        </w:rPr>
        <w:t>. мирового судьи судебного участка №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мировой судья судебного участка № 28 Бахчисарайского судебного района (</w:t>
      </w:r>
      <w:r>
        <w:rPr>
          <w:rStyle w:val="cat-Addressgrp-2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4rplc-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рассмотрев материалы дела об административном правонарушении в отношении</w:t>
      </w:r>
      <w:r>
        <w:rPr>
          <w:rFonts w:ascii="Times New Roman" w:eastAsia="Times New Roman" w:hAnsi="Times New Roman" w:cs="Times New Roman"/>
        </w:rPr>
        <w:t xml:space="preserve"> </w:t>
      </w:r>
      <w:r>
        <w:rPr>
          <w:rStyle w:val="cat-FIOgrp-13rplc-7"/>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ExternalSystemDefinedgrp-28rplc-8"/>
          <w:rFonts w:ascii="Times New Roman" w:eastAsia="Times New Roman" w:hAnsi="Times New Roman" w:cs="Times New Roman"/>
        </w:rPr>
        <w:t>...</w:t>
      </w:r>
      <w:r>
        <w:rPr>
          <w:rStyle w:val="cat-PassportDatagrp-22rplc-9"/>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гражданина Рос</w:t>
      </w:r>
      <w:r>
        <w:rPr>
          <w:rFonts w:ascii="Times New Roman" w:eastAsia="Times New Roman" w:hAnsi="Times New Roman" w:cs="Times New Roman"/>
        </w:rPr>
        <w:t xml:space="preserve">сийской Федерации, официально </w:t>
      </w:r>
      <w:r>
        <w:rPr>
          <w:rFonts w:ascii="Times New Roman" w:eastAsia="Times New Roman" w:hAnsi="Times New Roman" w:cs="Times New Roman"/>
        </w:rPr>
        <w:t>трудоустроенного</w:t>
      </w:r>
      <w:r>
        <w:rPr>
          <w:rFonts w:ascii="Times New Roman" w:eastAsia="Times New Roman" w:hAnsi="Times New Roman" w:cs="Times New Roman"/>
        </w:rPr>
        <w:t xml:space="preserve"> в </w:t>
      </w:r>
      <w:r>
        <w:rPr>
          <w:rStyle w:val="cat-OrganizationNamegrp-23rplc-10"/>
          <w:rFonts w:ascii="Times New Roman" w:eastAsia="Times New Roman" w:hAnsi="Times New Roman" w:cs="Times New Roman"/>
        </w:rPr>
        <w:t>наименование организации</w:t>
      </w:r>
      <w:r>
        <w:rPr>
          <w:rFonts w:ascii="Times New Roman" w:eastAsia="Times New Roman" w:hAnsi="Times New Roman" w:cs="Times New Roman"/>
        </w:rPr>
        <w:t>, должность экспедитор</w:t>
      </w:r>
      <w:r>
        <w:rPr>
          <w:rFonts w:ascii="Times New Roman" w:eastAsia="Times New Roman" w:hAnsi="Times New Roman" w:cs="Times New Roman"/>
        </w:rPr>
        <w:t xml:space="preserve">, </w:t>
      </w:r>
      <w:r>
        <w:rPr>
          <w:rFonts w:ascii="Times New Roman" w:eastAsia="Times New Roman" w:hAnsi="Times New Roman" w:cs="Times New Roman"/>
        </w:rPr>
        <w:t xml:space="preserve">со слов </w:t>
      </w:r>
      <w:r>
        <w:rPr>
          <w:rFonts w:ascii="Times New Roman" w:eastAsia="Times New Roman" w:hAnsi="Times New Roman" w:cs="Times New Roman"/>
        </w:rPr>
        <w:t>инвалидом 1 и 2 группы не</w:t>
      </w:r>
      <w:r>
        <w:rPr>
          <w:rFonts w:ascii="Times New Roman" w:eastAsia="Times New Roman" w:hAnsi="Times New Roman" w:cs="Times New Roman"/>
        </w:rPr>
        <w:t> </w:t>
      </w:r>
      <w:r>
        <w:rPr>
          <w:rFonts w:ascii="Times New Roman" w:eastAsia="Times New Roman" w:hAnsi="Times New Roman" w:cs="Times New Roman"/>
        </w:rPr>
        <w:t>является, не</w:t>
      </w:r>
      <w:r>
        <w:rPr>
          <w:rFonts w:ascii="Times New Roman" w:eastAsia="Times New Roman" w:hAnsi="Times New Roman" w:cs="Times New Roman"/>
        </w:rPr>
        <w:t xml:space="preserve"> военнослужащ</w:t>
      </w:r>
      <w:r>
        <w:rPr>
          <w:rFonts w:ascii="Times New Roman" w:eastAsia="Times New Roman" w:hAnsi="Times New Roman" w:cs="Times New Roman"/>
        </w:rPr>
        <w:t>его</w:t>
      </w:r>
      <w:r>
        <w:rPr>
          <w:rFonts w:ascii="Times New Roman" w:eastAsia="Times New Roman" w:hAnsi="Times New Roman" w:cs="Times New Roman"/>
        </w:rPr>
        <w:t>, прожив</w:t>
      </w:r>
      <w:r>
        <w:rPr>
          <w:rFonts w:ascii="Times New Roman" w:eastAsia="Times New Roman" w:hAnsi="Times New Roman" w:cs="Times New Roman"/>
        </w:rPr>
        <w:t>ающего и зарегистрированного по</w:t>
      </w:r>
      <w:r>
        <w:rPr>
          <w:rFonts w:ascii="Times New Roman" w:eastAsia="Times New Roman" w:hAnsi="Times New Roman" w:cs="Times New Roman"/>
        </w:rPr>
        <w:t> </w:t>
      </w:r>
      <w:r>
        <w:rPr>
          <w:rFonts w:ascii="Times New Roman" w:eastAsia="Times New Roman" w:hAnsi="Times New Roman" w:cs="Times New Roman"/>
        </w:rPr>
        <w:t xml:space="preserve">адресу: </w:t>
      </w:r>
      <w:r>
        <w:rPr>
          <w:rStyle w:val="cat-Addressgrp-3rplc-11"/>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4rplc-12"/>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ч. 2 ст. 12.26 Кодекса Российской Федерации об административных правонарушениях,</w:t>
      </w:r>
    </w:p>
    <w:p>
      <w:pPr>
        <w:spacing w:before="0" w:after="0"/>
        <w:ind w:firstLine="700"/>
        <w:jc w:val="both"/>
      </w:pPr>
    </w:p>
    <w:p>
      <w:pPr>
        <w:widowControl w:val="0"/>
        <w:spacing w:before="0" w:after="0" w:line="274" w:lineRule="atLeast"/>
        <w:ind w:firstLine="700"/>
        <w:jc w:val="center"/>
      </w:pPr>
      <w:r>
        <w:rPr>
          <w:rFonts w:ascii="Times New Roman" w:eastAsia="Times New Roman" w:hAnsi="Times New Roman" w:cs="Times New Roman"/>
        </w:rPr>
        <w:t>УСТАНОВИЛ:</w:t>
      </w:r>
    </w:p>
    <w:p>
      <w:pPr>
        <w:widowControl w:val="0"/>
        <w:spacing w:before="0" w:after="0" w:line="274" w:lineRule="atLeast"/>
        <w:ind w:firstLine="700"/>
        <w:jc w:val="center"/>
      </w:pPr>
    </w:p>
    <w:p>
      <w:pPr>
        <w:widowControl w:val="0"/>
        <w:spacing w:before="0" w:after="0" w:line="274" w:lineRule="atLeast"/>
        <w:ind w:firstLine="700"/>
        <w:jc w:val="both"/>
      </w:pPr>
      <w:r>
        <w:rPr>
          <w:rStyle w:val="cat-Dategrp-10rplc-13"/>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4rplc-14"/>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Style w:val="cat-FIOgrp-15rplc-1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6rplc-16"/>
          <w:rFonts w:ascii="Times New Roman" w:eastAsia="Times New Roman" w:hAnsi="Times New Roman" w:cs="Times New Roman"/>
        </w:rPr>
        <w:t>адрес</w:t>
      </w:r>
      <w:r>
        <w:rPr>
          <w:rFonts w:ascii="Times New Roman" w:eastAsia="Times New Roman" w:hAnsi="Times New Roman" w:cs="Times New Roman"/>
        </w:rPr>
        <w:t xml:space="preserve"> +700м, вблизи </w:t>
      </w:r>
      <w:r>
        <w:rPr>
          <w:rStyle w:val="cat-Addressgrp-7rplc-1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Style w:val="cat-CarMakeModelgrp-26rplc-18"/>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Dio</w:t>
      </w:r>
      <w:r>
        <w:rPr>
          <w:rFonts w:ascii="Times New Roman" w:eastAsia="Times New Roman" w:hAnsi="Times New Roman" w:cs="Times New Roman"/>
        </w:rPr>
        <w:t xml:space="preserve"> мопед</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отсутствует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принадлежащим </w:t>
      </w:r>
      <w:r>
        <w:rPr>
          <w:rStyle w:val="cat-FIOgrp-15rplc-19"/>
          <w:rFonts w:ascii="Times New Roman" w:eastAsia="Times New Roman" w:hAnsi="Times New Roman" w:cs="Times New Roman"/>
        </w:rPr>
        <w:t>фио</w:t>
      </w:r>
      <w:r>
        <w:rPr>
          <w:rFonts w:ascii="Times New Roman" w:eastAsia="Times New Roman" w:hAnsi="Times New Roman" w:cs="Times New Roman"/>
        </w:rPr>
        <w:t>, при наличии признаков 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выполнил законное требование уполномоченного 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старшего </w:t>
      </w:r>
      <w:r>
        <w:rPr>
          <w:rFonts w:ascii="Times New Roman" w:eastAsia="Times New Roman" w:hAnsi="Times New Roman" w:cs="Times New Roman"/>
        </w:rPr>
        <w:t xml:space="preserve">инспектора ДПС ОДПС Госавтоинспекции ОМВД по </w:t>
      </w:r>
      <w:r>
        <w:rPr>
          <w:rStyle w:val="cat-Addressgrp-5rplc-2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старшего </w:t>
      </w:r>
      <w:r>
        <w:rPr>
          <w:rFonts w:ascii="Times New Roman" w:eastAsia="Times New Roman" w:hAnsi="Times New Roman" w:cs="Times New Roman"/>
        </w:rPr>
        <w:t>лейтенанта</w:t>
      </w:r>
      <w:r>
        <w:rPr>
          <w:rFonts w:ascii="Times New Roman" w:eastAsia="Times New Roman" w:hAnsi="Times New Roman" w:cs="Times New Roman"/>
        </w:rPr>
        <w:t xml:space="preserve"> полиции </w:t>
      </w:r>
      <w:r>
        <w:rPr>
          <w:rStyle w:val="cat-FIOgrp-16rplc-21"/>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 освидетельств</w:t>
      </w:r>
      <w:r>
        <w:rPr>
          <w:rFonts w:ascii="Times New Roman" w:eastAsia="Times New Roman" w:hAnsi="Times New Roman" w:cs="Times New Roman"/>
        </w:rPr>
        <w:t>ования на состояние опьянения в</w:t>
      </w:r>
      <w:r>
        <w:rPr>
          <w:rFonts w:ascii="Times New Roman" w:eastAsia="Times New Roman" w:hAnsi="Times New Roman" w:cs="Times New Roman"/>
        </w:rPr>
        <w:t> </w:t>
      </w:r>
      <w:r>
        <w:rPr>
          <w:rFonts w:ascii="Times New Roman" w:eastAsia="Times New Roman" w:hAnsi="Times New Roman" w:cs="Times New Roman"/>
        </w:rPr>
        <w:t xml:space="preserve">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1rplc-22"/>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line="274" w:lineRule="atLeast"/>
        <w:ind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Style w:val="cat-FIOgrp-15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вину свою</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w:t>
      </w:r>
      <w:r>
        <w:rPr>
          <w:rFonts w:ascii="Times New Roman" w:eastAsia="Times New Roman" w:hAnsi="Times New Roman" w:cs="Times New Roman"/>
        </w:rPr>
        <w:t xml:space="preserve">совершении указанного административного правонарушения признал, просил назначить минимальное наказание. Каких-либо заявлений и ходатайств от него мировому судье не поступило. </w:t>
      </w:r>
    </w:p>
    <w:p>
      <w:pPr>
        <w:widowControl w:val="0"/>
        <w:spacing w:before="0" w:after="0" w:line="274" w:lineRule="atLeast"/>
        <w:ind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7rplc-2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 2 ст. 12.26 КоАП РФ.</w:t>
      </w:r>
    </w:p>
    <w:p>
      <w:pPr>
        <w:widowControl w:val="0"/>
        <w:spacing w:before="0" w:after="0"/>
        <w:ind w:firstLine="700"/>
        <w:jc w:val="both"/>
      </w:pPr>
      <w:r>
        <w:rPr>
          <w:rFonts w:ascii="Times New Roman" w:eastAsia="Times New Roman" w:hAnsi="Times New Roman" w:cs="Times New Roman"/>
        </w:rPr>
        <w:t>В силу ст.</w:t>
      </w:r>
      <w:r>
        <w:rPr>
          <w:rFonts w:ascii="Times New Roman" w:eastAsia="Times New Roman" w:hAnsi="Times New Roman" w:cs="Times New Roman"/>
        </w:rPr>
        <w:t> </w:t>
      </w:r>
      <w:hyperlink r:id="rId4" w:tgtFrame="_blank" w:history="1">
        <w:r>
          <w:rPr>
            <w:rFonts w:ascii="Times New Roman" w:eastAsia="Times New Roman" w:hAnsi="Times New Roman" w:cs="Times New Roman"/>
            <w:color w:val="0000EE"/>
          </w:rPr>
          <w:t>24.1</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w:t>
      </w:r>
      <w:r>
        <w:rPr>
          <w:rFonts w:ascii="Times New Roman" w:eastAsia="Times New Roman" w:hAnsi="Times New Roman" w:cs="Times New Roman"/>
        </w:rPr>
        <w:t>ждого дела, разрешение его в</w:t>
      </w:r>
      <w:r>
        <w:rPr>
          <w:rFonts w:ascii="Times New Roman" w:eastAsia="Times New Roman" w:hAnsi="Times New Roman" w:cs="Times New Roman"/>
        </w:rPr>
        <w:t> </w:t>
      </w:r>
      <w:r>
        <w:rPr>
          <w:rFonts w:ascii="Times New Roman" w:eastAsia="Times New Roman" w:hAnsi="Times New Roman" w:cs="Times New Roman"/>
        </w:rPr>
        <w:t>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widowControl w:val="0"/>
        <w:spacing w:before="0" w:after="0"/>
        <w:ind w:firstLine="700"/>
        <w:jc w:val="both"/>
      </w:pPr>
      <w:r>
        <w:rPr>
          <w:rFonts w:ascii="Times New Roman" w:eastAsia="Times New Roman" w:hAnsi="Times New Roman" w:cs="Times New Roman"/>
        </w:rPr>
        <w:t>В соответствии со ст.</w:t>
      </w:r>
      <w:hyperlink r:id="rId5" w:tgtFrame="_blank" w:history="1">
        <w:r>
          <w:rPr>
            <w:rFonts w:ascii="Times New Roman" w:eastAsia="Times New Roman" w:hAnsi="Times New Roman" w:cs="Times New Roman"/>
            <w:color w:val="0000EE"/>
          </w:rPr>
          <w:t xml:space="preserve">26.2 Кодекса Российской Федерации об административных правонарушениях </w:t>
        </w:r>
      </w:hyperlink>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в производ</w:t>
      </w:r>
      <w:r>
        <w:rPr>
          <w:rFonts w:ascii="Times New Roman" w:eastAsia="Times New Roman" w:hAnsi="Times New Roman" w:cs="Times New Roman"/>
        </w:rPr>
        <w:t>стве которого находится дело об</w:t>
      </w:r>
      <w:r>
        <w:rPr>
          <w:rFonts w:ascii="Times New Roman" w:eastAsia="Times New Roman" w:hAnsi="Times New Roman" w:cs="Times New Roman"/>
        </w:rPr>
        <w:t> </w:t>
      </w:r>
      <w:r>
        <w:rPr>
          <w:rFonts w:ascii="Times New Roman" w:eastAsia="Times New Roman" w:hAnsi="Times New Roman" w:cs="Times New Roman"/>
        </w:rPr>
        <w:t>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widowControl w:val="0"/>
        <w:spacing w:before="0" w:after="0"/>
        <w:ind w:firstLine="700"/>
        <w:jc w:val="both"/>
      </w:pPr>
      <w:r>
        <w:rPr>
          <w:rFonts w:ascii="Times New Roman" w:eastAsia="Times New Roman" w:hAnsi="Times New Roman" w:cs="Times New Roman"/>
        </w:rPr>
        <w:t>Согласно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w:t>
      </w:r>
    </w:p>
    <w:p>
      <w:pPr>
        <w:widowControl w:val="0"/>
        <w:spacing w:before="0" w:after="0" w:line="274" w:lineRule="atLeast"/>
        <w:ind w:firstLine="700"/>
        <w:jc w:val="both"/>
      </w:pPr>
      <w:r>
        <w:rPr>
          <w:rFonts w:ascii="Times New Roman" w:eastAsia="Times New Roman" w:hAnsi="Times New Roman" w:cs="Times New Roman"/>
        </w:rPr>
        <w:t xml:space="preserve">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w:t>
      </w:r>
      <w:r>
        <w:rPr>
          <w:rFonts w:ascii="Times New Roman" w:eastAsia="Times New Roman" w:hAnsi="Times New Roman" w:cs="Times New Roman"/>
        </w:rPr>
        <w:t>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rPr>
        <w:t xml:space="preserve"> административного штрафа на лиц, в отношении которых в соотв</w:t>
      </w:r>
      <w:r>
        <w:rPr>
          <w:rFonts w:ascii="Times New Roman" w:eastAsia="Times New Roman" w:hAnsi="Times New Roman" w:cs="Times New Roman"/>
        </w:rPr>
        <w:t>етствии с настоящим Кодексом не</w:t>
      </w:r>
      <w:r>
        <w:rPr>
          <w:rFonts w:ascii="Times New Roman" w:eastAsia="Times New Roman" w:hAnsi="Times New Roman" w:cs="Times New Roman"/>
        </w:rPr>
        <w:t> </w:t>
      </w:r>
      <w:r>
        <w:rPr>
          <w:rFonts w:ascii="Times New Roman" w:eastAsia="Times New Roman" w:hAnsi="Times New Roman" w:cs="Times New Roman"/>
        </w:rPr>
        <w:t xml:space="preserve">может применяться административный арест, в размере </w:t>
      </w:r>
      <w:r>
        <w:rPr>
          <w:rStyle w:val="cat-SumInWordsgrp-21rplc-25"/>
          <w:rFonts w:ascii="Times New Roman" w:eastAsia="Times New Roman" w:hAnsi="Times New Roman" w:cs="Times New Roman"/>
        </w:rPr>
        <w:t>сумма прописью</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1rplc-26"/>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w:t>
      </w:r>
      <w:r>
        <w:rPr>
          <w:rFonts w:ascii="Times New Roman" w:eastAsia="Times New Roman" w:hAnsi="Times New Roman" w:cs="Times New Roman"/>
        </w:rPr>
        <w:t>ного государственного надзора в</w:t>
      </w:r>
      <w:r>
        <w:rPr>
          <w:rFonts w:ascii="Times New Roman" w:eastAsia="Times New Roman" w:hAnsi="Times New Roman" w:cs="Times New Roman"/>
        </w:rPr>
        <w:t> </w:t>
      </w:r>
      <w:r>
        <w:rPr>
          <w:rFonts w:ascii="Times New Roman" w:eastAsia="Times New Roman" w:hAnsi="Times New Roman" w:cs="Times New Roman"/>
        </w:rPr>
        <w:t>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w:t>
      </w:r>
      <w:r>
        <w:rPr>
          <w:rFonts w:ascii="Times New Roman" w:eastAsia="Times New Roman" w:hAnsi="Times New Roman" w:cs="Times New Roman"/>
        </w:rPr>
        <w:t>ицинское освидетельствование на</w:t>
      </w:r>
      <w:r>
        <w:rPr>
          <w:rFonts w:ascii="Times New Roman" w:eastAsia="Times New Roman" w:hAnsi="Times New Roman" w:cs="Times New Roman"/>
        </w:rPr>
        <w:t> </w:t>
      </w:r>
      <w:r>
        <w:rPr>
          <w:rFonts w:ascii="Times New Roman" w:eastAsia="Times New Roman" w:hAnsi="Times New Roman" w:cs="Times New Roman"/>
        </w:rPr>
        <w:t>состояние опьянения. Согласно пункту 2.7. этих же Правил водителю запрещается управлять транспортным средством в состоянии опьянения (алкогольного,</w:t>
      </w:r>
      <w:r>
        <w:rPr>
          <w:rFonts w:ascii="Times New Roman" w:eastAsia="Times New Roman" w:hAnsi="Times New Roman" w:cs="Times New Roman"/>
        </w:rPr>
        <w:t xml:space="preserve"> наркотического или иного), под</w:t>
      </w:r>
      <w:r>
        <w:rPr>
          <w:rFonts w:ascii="Times New Roman" w:eastAsia="Times New Roman" w:hAnsi="Times New Roman" w:cs="Times New Roman"/>
        </w:rPr>
        <w:t> </w:t>
      </w:r>
      <w:r>
        <w:rPr>
          <w:rFonts w:ascii="Times New Roman" w:eastAsia="Times New Roman" w:hAnsi="Times New Roman" w:cs="Times New Roman"/>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rPr>
        <w:t xml:space="preserve">Факт совершения </w:t>
      </w:r>
      <w:r>
        <w:rPr>
          <w:rStyle w:val="cat-FIOgrp-15rplc-2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КР</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026916</w:t>
      </w:r>
      <w:r>
        <w:rPr>
          <w:rFonts w:ascii="Times New Roman" w:eastAsia="Times New Roman" w:hAnsi="Times New Roman" w:cs="Times New Roman"/>
        </w:rPr>
        <w:t xml:space="preserve"> от </w:t>
      </w:r>
      <w:r>
        <w:rPr>
          <w:rStyle w:val="cat-Dategrp-10rplc-28"/>
          <w:rFonts w:ascii="Times New Roman" w:eastAsia="Times New Roman" w:hAnsi="Times New Roman" w:cs="Times New Roman"/>
        </w:rPr>
        <w:t>дата</w:t>
      </w:r>
      <w:r>
        <w:rPr>
          <w:rFonts w:ascii="Times New Roman" w:eastAsia="Times New Roman" w:hAnsi="Times New Roman" w:cs="Times New Roman"/>
        </w:rPr>
        <w:t>, составленным уполномоченным должностным лицом, при этом его содержание и оформление соответствуют требованиям ст.28.2 КоАП РФ, сведения, нео</w:t>
      </w:r>
      <w:r>
        <w:rPr>
          <w:rFonts w:ascii="Times New Roman" w:eastAsia="Times New Roman" w:hAnsi="Times New Roman" w:cs="Times New Roman"/>
        </w:rPr>
        <w:t>бходимые для разрешения дела, в</w:t>
      </w:r>
      <w:r>
        <w:rPr>
          <w:rFonts w:ascii="Times New Roman" w:eastAsia="Times New Roman" w:hAnsi="Times New Roman" w:cs="Times New Roman"/>
        </w:rPr>
        <w:t> </w:t>
      </w:r>
      <w:r>
        <w:rPr>
          <w:rFonts w:ascii="Times New Roman" w:eastAsia="Times New Roman" w:hAnsi="Times New Roman" w:cs="Times New Roman"/>
        </w:rPr>
        <w:t xml:space="preserve">протоколе отражены. Кроме того, из протокола следует, что </w:t>
      </w:r>
      <w:r>
        <w:rPr>
          <w:rStyle w:val="cat-FIOgrp-15rplc-2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права, предусмотренные ст.25.1 КоАП РФ, ст.51 Конституции Российско</w:t>
      </w:r>
      <w:r>
        <w:rPr>
          <w:rFonts w:ascii="Times New Roman" w:eastAsia="Times New Roman" w:hAnsi="Times New Roman" w:cs="Times New Roman"/>
        </w:rPr>
        <w:t>й Федерации, были разъяснены, с</w:t>
      </w:r>
      <w:r>
        <w:rPr>
          <w:rFonts w:ascii="Times New Roman" w:eastAsia="Times New Roman" w:hAnsi="Times New Roman" w:cs="Times New Roman"/>
        </w:rPr>
        <w:t> </w:t>
      </w:r>
      <w:r>
        <w:rPr>
          <w:rFonts w:ascii="Times New Roman" w:eastAsia="Times New Roman" w:hAnsi="Times New Roman" w:cs="Times New Roman"/>
        </w:rPr>
        <w:t>протоколом он ознакомлен, копию протокола получил</w:t>
      </w:r>
      <w:r>
        <w:rPr>
          <w:rFonts w:ascii="Times New Roman" w:eastAsia="Times New Roman" w:hAnsi="Times New Roman" w:cs="Times New Roman"/>
        </w:rPr>
        <w:t xml:space="preserve">. </w:t>
      </w: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в протоколе в графе «объяснения лица, в отношении которого возбуждено дело об административном правонарушении» </w:t>
      </w:r>
      <w:r>
        <w:rPr>
          <w:rStyle w:val="cat-FIOgrp-15rplc-3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собственноручно написал: «</w:t>
      </w:r>
      <w:r>
        <w:rPr>
          <w:rFonts w:ascii="Times New Roman" w:eastAsia="Times New Roman" w:hAnsi="Times New Roman" w:cs="Times New Roman"/>
        </w:rPr>
        <w:t>вину признаю</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82 ОТ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071577</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0rplc-3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w:t>
      </w:r>
      <w:r>
        <w:rPr>
          <w:rStyle w:val="cat-FIOgrp-15rplc-3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от управления транспортным </w:t>
      </w:r>
      <w:r>
        <w:rPr>
          <w:rFonts w:ascii="Times New Roman" w:eastAsia="Times New Roman" w:hAnsi="Times New Roman" w:cs="Times New Roman"/>
        </w:rPr>
        <w:t xml:space="preserve">средством, согласно которому </w:t>
      </w:r>
      <w:r>
        <w:rPr>
          <w:rStyle w:val="cat-FIOgrp-15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уп</w:t>
      </w:r>
      <w:r>
        <w:rPr>
          <w:rFonts w:ascii="Times New Roman" w:eastAsia="Times New Roman" w:hAnsi="Times New Roman" w:cs="Times New Roman"/>
        </w:rPr>
        <w:t>равлял транспортным средством с</w:t>
      </w:r>
      <w:r>
        <w:rPr>
          <w:rFonts w:ascii="Times New Roman" w:eastAsia="Times New Roman" w:hAnsi="Times New Roman" w:cs="Times New Roman"/>
        </w:rPr>
        <w:t> </w:t>
      </w:r>
      <w:r>
        <w:rPr>
          <w:rFonts w:ascii="Times New Roman" w:eastAsia="Times New Roman" w:hAnsi="Times New Roman" w:cs="Times New Roman"/>
        </w:rPr>
        <w:t>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в </w:t>
      </w:r>
      <w:r>
        <w:rPr>
          <w:rFonts w:ascii="Times New Roman" w:eastAsia="Times New Roman" w:hAnsi="Times New Roman" w:cs="Times New Roman"/>
        </w:rPr>
        <w:t>связи</w:t>
      </w:r>
      <w:r>
        <w:rPr>
          <w:rFonts w:ascii="Times New Roman" w:eastAsia="Times New Roman" w:hAnsi="Times New Roman" w:cs="Times New Roman"/>
        </w:rPr>
        <w:t xml:space="preserve"> с чем был отстранен от управления транспортным средством, копию протокола </w:t>
      </w:r>
      <w:r>
        <w:rPr>
          <w:rStyle w:val="cat-FIOgrp-15rplc-3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протокол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8rplc-3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023876</w:t>
      </w:r>
      <w:r>
        <w:rPr>
          <w:rFonts w:ascii="Times New Roman" w:eastAsia="Times New Roman" w:hAnsi="Times New Roman" w:cs="Times New Roman"/>
        </w:rPr>
        <w:t xml:space="preserve"> от </w:t>
      </w:r>
      <w:r>
        <w:rPr>
          <w:rStyle w:val="cat-Dategrp-10rplc-36"/>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 направлении на медицинское освидетельствование на состояние опьянения, согласно которому при наличии признаков опьянения </w:t>
      </w:r>
      <w:r>
        <w:rPr>
          <w:rStyle w:val="cat-FIOgrp-15rplc-3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w:t>
      </w:r>
      <w:r>
        <w:rPr>
          <w:rFonts w:ascii="Times New Roman" w:eastAsia="Times New Roman" w:hAnsi="Times New Roman" w:cs="Times New Roman"/>
        </w:rPr>
        <w:t xml:space="preserve"> опьянения, о чем в</w:t>
      </w:r>
      <w:r>
        <w:rPr>
          <w:rFonts w:ascii="Times New Roman" w:eastAsia="Times New Roman" w:hAnsi="Times New Roman" w:cs="Times New Roman"/>
        </w:rPr>
        <w:t> </w:t>
      </w:r>
      <w:r>
        <w:rPr>
          <w:rFonts w:ascii="Times New Roman" w:eastAsia="Times New Roman" w:hAnsi="Times New Roman" w:cs="Times New Roman"/>
        </w:rPr>
        <w:t>протоколе имеется собственноручно им выполненная запи</w:t>
      </w:r>
      <w:r>
        <w:rPr>
          <w:rFonts w:ascii="Times New Roman" w:eastAsia="Times New Roman" w:hAnsi="Times New Roman" w:cs="Times New Roman"/>
        </w:rPr>
        <w:t>сь, каких-либо возражений им не</w:t>
      </w:r>
      <w:r>
        <w:rPr>
          <w:rFonts w:ascii="Times New Roman" w:eastAsia="Times New Roman" w:hAnsi="Times New Roman" w:cs="Times New Roman"/>
        </w:rPr>
        <w:t> </w:t>
      </w:r>
      <w:r>
        <w:rPr>
          <w:rFonts w:ascii="Times New Roman" w:eastAsia="Times New Roman" w:hAnsi="Times New Roman" w:cs="Times New Roman"/>
        </w:rPr>
        <w:t>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ходатайством о передаче</w:t>
      </w:r>
      <w:r>
        <w:rPr>
          <w:rFonts w:ascii="Times New Roman" w:eastAsia="Times New Roman" w:hAnsi="Times New Roman" w:cs="Times New Roman"/>
        </w:rPr>
        <w:t xml:space="preserve"> транспортного средства от </w:t>
      </w:r>
      <w:r>
        <w:rPr>
          <w:rStyle w:val="cat-Dategrp-10rplc-38"/>
          <w:rFonts w:ascii="Times New Roman" w:eastAsia="Times New Roman" w:hAnsi="Times New Roman" w:cs="Times New Roman"/>
        </w:rPr>
        <w:t>дата</w:t>
      </w:r>
      <w:r>
        <w:rPr>
          <w:rFonts w:ascii="Times New Roman" w:eastAsia="Times New Roman" w:hAnsi="Times New Roman" w:cs="Times New Roman"/>
        </w:rPr>
        <w:t xml:space="preserve"> гражданину </w:t>
      </w:r>
      <w:r>
        <w:rPr>
          <w:rStyle w:val="cat-FIOgrp-18rplc-39"/>
          <w:rFonts w:ascii="Times New Roman" w:eastAsia="Times New Roman" w:hAnsi="Times New Roman" w:cs="Times New Roman"/>
        </w:rPr>
        <w:t>фио</w:t>
      </w:r>
      <w:r>
        <w:rPr>
          <w:rFonts w:ascii="Times New Roman" w:eastAsia="Times New Roman" w:hAnsi="Times New Roman" w:cs="Times New Roman"/>
        </w:rPr>
        <w:t xml:space="preserve">, имеющему водительское удостоверение </w:t>
      </w:r>
      <w:r>
        <w:rPr>
          <w:rFonts w:ascii="Times New Roman" w:eastAsia="Times New Roman" w:hAnsi="Times New Roman" w:cs="Times New Roman"/>
        </w:rPr>
        <w:t xml:space="preserve">(л.д.4); </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расписки гражданина </w:t>
      </w:r>
      <w:r>
        <w:rPr>
          <w:rStyle w:val="cat-FIOgrp-18rplc-40"/>
          <w:rFonts w:ascii="Times New Roman" w:eastAsia="Times New Roman" w:hAnsi="Times New Roman" w:cs="Times New Roman"/>
        </w:rPr>
        <w:t>фио</w:t>
      </w:r>
      <w:r>
        <w:rPr>
          <w:rFonts w:ascii="Times New Roman" w:eastAsia="Times New Roman" w:hAnsi="Times New Roman" w:cs="Times New Roman"/>
        </w:rPr>
        <w:t xml:space="preserve"> об обязанности доставить транспортное средство</w:t>
      </w:r>
      <w:r>
        <w:rPr>
          <w:rFonts w:ascii="Times New Roman" w:eastAsia="Times New Roman" w:hAnsi="Times New Roman" w:cs="Times New Roman"/>
        </w:rPr>
        <w:t xml:space="preserve"> </w:t>
      </w:r>
      <w:r>
        <w:rPr>
          <w:rFonts w:ascii="Times New Roman" w:eastAsia="Times New Roman" w:hAnsi="Times New Roman" w:cs="Times New Roman"/>
        </w:rPr>
        <w:t>мопед</w:t>
      </w:r>
      <w:r>
        <w:rPr>
          <w:rFonts w:ascii="Times New Roman" w:eastAsia="Times New Roman" w:hAnsi="Times New Roman" w:cs="Times New Roman"/>
        </w:rPr>
        <w:t xml:space="preserve"> </w:t>
      </w:r>
      <w:r>
        <w:rPr>
          <w:rFonts w:ascii="Times New Roman" w:eastAsia="Times New Roman" w:hAnsi="Times New Roman" w:cs="Times New Roman"/>
        </w:rPr>
        <w:t>XONDA</w:t>
      </w:r>
      <w:r>
        <w:rPr>
          <w:rFonts w:ascii="Times New Roman" w:eastAsia="Times New Roman" w:hAnsi="Times New Roman" w:cs="Times New Roman"/>
        </w:rPr>
        <w:t xml:space="preserve"> </w:t>
      </w:r>
      <w:r>
        <w:rPr>
          <w:rFonts w:ascii="Times New Roman" w:eastAsia="Times New Roman" w:hAnsi="Times New Roman" w:cs="Times New Roman"/>
        </w:rPr>
        <w:t>Dio</w:t>
      </w:r>
      <w:r>
        <w:rPr>
          <w:rFonts w:ascii="Times New Roman" w:eastAsia="Times New Roman" w:hAnsi="Times New Roman" w:cs="Times New Roman"/>
        </w:rPr>
        <w:t xml:space="preserve">  </w:t>
      </w:r>
      <w:r>
        <w:rPr>
          <w:rFonts w:ascii="Times New Roman" w:eastAsia="Times New Roman" w:hAnsi="Times New Roman" w:cs="Times New Roman"/>
        </w:rPr>
        <w:t>до места парковки</w:t>
      </w:r>
      <w:r>
        <w:rPr>
          <w:rFonts w:ascii="Times New Roman" w:eastAsia="Times New Roman" w:hAnsi="Times New Roman" w:cs="Times New Roman"/>
        </w:rPr>
        <w:t xml:space="preserve"> </w:t>
      </w:r>
      <w:r>
        <w:rPr>
          <w:rFonts w:ascii="Times New Roman" w:eastAsia="Times New Roman" w:hAnsi="Times New Roman" w:cs="Times New Roman"/>
        </w:rPr>
        <w:t>обеспечить его сохранность (л.д.5)</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доставлении 61 ЕР </w:t>
      </w:r>
      <w:r>
        <w:rPr>
          <w:rStyle w:val="cat-PhoneNumbergrp-27rplc-41"/>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0rplc-42"/>
          <w:rFonts w:ascii="Times New Roman" w:eastAsia="Times New Roman" w:hAnsi="Times New Roman" w:cs="Times New Roman"/>
        </w:rPr>
        <w:t>дата</w:t>
      </w:r>
      <w:r>
        <w:rPr>
          <w:rFonts w:ascii="Times New Roman" w:eastAsia="Times New Roman" w:hAnsi="Times New Roman" w:cs="Times New Roman"/>
        </w:rPr>
        <w:t xml:space="preserve"> в ОМВД РФ по </w:t>
      </w:r>
      <w:r>
        <w:rPr>
          <w:rStyle w:val="cat-Addressgrp-5rplc-43"/>
          <w:rFonts w:ascii="Times New Roman" w:eastAsia="Times New Roman" w:hAnsi="Times New Roman" w:cs="Times New Roman"/>
        </w:rPr>
        <w:t>адрес</w:t>
      </w:r>
      <w:r>
        <w:rPr>
          <w:rFonts w:ascii="Times New Roman" w:eastAsia="Times New Roman" w:hAnsi="Times New Roman" w:cs="Times New Roman"/>
        </w:rPr>
        <w:t xml:space="preserve"> (л.д.6);</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копие</w:t>
      </w:r>
      <w:r>
        <w:rPr>
          <w:rFonts w:ascii="Times New Roman" w:eastAsia="Times New Roman" w:hAnsi="Times New Roman" w:cs="Times New Roman"/>
        </w:rPr>
        <w:t xml:space="preserve">й протокола о задержании 8210 №019234 от </w:t>
      </w:r>
      <w:r>
        <w:rPr>
          <w:rStyle w:val="cat-Dategrp-10rplc-4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7);</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права, предусмотренные ст.25.1 КоАП РФ, ст.51 Конституции Российской Федерации, разъясненные </w:t>
      </w:r>
      <w:r>
        <w:rPr>
          <w:rStyle w:val="cat-FIOgrp-15rplc-45"/>
          <w:rFonts w:ascii="Times New Roman" w:eastAsia="Times New Roman" w:hAnsi="Times New Roman" w:cs="Times New Roman"/>
        </w:rPr>
        <w:t>фио</w:t>
      </w:r>
      <w:r>
        <w:rPr>
          <w:rFonts w:ascii="Times New Roman" w:eastAsia="Times New Roman" w:hAnsi="Times New Roman" w:cs="Times New Roman"/>
        </w:rPr>
        <w:t>, где имеется его соответствующая подпись, распиской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распиской (л.д.9)</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Style w:val="cat-FIOgrp-15rplc-4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w:t>
      </w:r>
      <w:r>
        <w:rPr>
          <w:rFonts w:ascii="Times New Roman" w:eastAsia="Times New Roman" w:hAnsi="Times New Roman" w:cs="Times New Roman"/>
        </w:rPr>
        <w:t>прохождения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5rplc-4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ранее</w:t>
      </w:r>
      <w:r>
        <w:rPr>
          <w:rFonts w:ascii="Times New Roman" w:eastAsia="Times New Roman" w:hAnsi="Times New Roman" w:cs="Times New Roman"/>
        </w:rPr>
        <w:t xml:space="preserve"> </w:t>
      </w:r>
      <w:r>
        <w:rPr>
          <w:rFonts w:ascii="Times New Roman" w:eastAsia="Times New Roman" w:hAnsi="Times New Roman" w:cs="Times New Roman"/>
        </w:rPr>
        <w:t xml:space="preserve">водительское удостоверение </w:t>
      </w:r>
      <w:r>
        <w:rPr>
          <w:rFonts w:ascii="Times New Roman" w:eastAsia="Times New Roman" w:hAnsi="Times New Roman" w:cs="Times New Roman"/>
        </w:rPr>
        <w:t>на</w:t>
      </w:r>
      <w:r>
        <w:rPr>
          <w:rFonts w:ascii="Times New Roman" w:eastAsia="Times New Roman" w:hAnsi="Times New Roman" w:cs="Times New Roman"/>
        </w:rPr>
        <w:t xml:space="preserve"> прав</w:t>
      </w:r>
      <w:r>
        <w:rPr>
          <w:rFonts w:ascii="Times New Roman" w:eastAsia="Times New Roman" w:hAnsi="Times New Roman" w:cs="Times New Roman"/>
        </w:rPr>
        <w:t>о</w:t>
      </w:r>
      <w:r>
        <w:rPr>
          <w:rFonts w:ascii="Times New Roman" w:eastAsia="Times New Roman" w:hAnsi="Times New Roman" w:cs="Times New Roman"/>
        </w:rPr>
        <w:t xml:space="preserve"> управлени</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транспортными</w:t>
      </w:r>
      <w:r>
        <w:rPr>
          <w:rFonts w:ascii="Times New Roman" w:eastAsia="Times New Roman" w:hAnsi="Times New Roman" w:cs="Times New Roman"/>
        </w:rPr>
        <w:t xml:space="preserve"> </w:t>
      </w:r>
      <w:r>
        <w:rPr>
          <w:rFonts w:ascii="Times New Roman" w:eastAsia="Times New Roman" w:hAnsi="Times New Roman" w:cs="Times New Roman"/>
        </w:rPr>
        <w:t>не получал</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11</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5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ранее</w:t>
      </w:r>
      <w:r>
        <w:rPr>
          <w:rFonts w:ascii="Times New Roman" w:eastAsia="Times New Roman" w:hAnsi="Times New Roman" w:cs="Times New Roman"/>
        </w:rPr>
        <w:t xml:space="preserve"> </w:t>
      </w:r>
      <w:r>
        <w:rPr>
          <w:rFonts w:ascii="Times New Roman" w:eastAsia="Times New Roman" w:hAnsi="Times New Roman" w:cs="Times New Roman"/>
        </w:rPr>
        <w:t>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12</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сведениями 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Style w:val="cat-FIOgrp-17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rPr>
        <w:t>Мировым судьей оценивались доказательства по внутре</w:t>
      </w:r>
      <w:r>
        <w:rPr>
          <w:rFonts w:ascii="Times New Roman" w:eastAsia="Times New Roman" w:hAnsi="Times New Roman" w:cs="Times New Roman"/>
        </w:rPr>
        <w:t>ннему убеждению, основанному на</w:t>
      </w:r>
      <w:r>
        <w:rPr>
          <w:rFonts w:ascii="Times New Roman" w:eastAsia="Times New Roman" w:hAnsi="Times New Roman" w:cs="Times New Roman"/>
        </w:rPr>
        <w:t> </w:t>
      </w:r>
      <w:r>
        <w:rPr>
          <w:rFonts w:ascii="Times New Roman" w:eastAsia="Times New Roman" w:hAnsi="Times New Roman" w:cs="Times New Roman"/>
        </w:rPr>
        <w:t xml:space="preserve">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5rplc-50"/>
          <w:rFonts w:ascii="Times New Roman" w:eastAsia="Times New Roman" w:hAnsi="Times New Roman" w:cs="Times New Roman"/>
        </w:rPr>
        <w:t>фио</w:t>
      </w:r>
    </w:p>
    <w:p>
      <w:pPr>
        <w:widowControl w:val="0"/>
        <w:spacing w:before="0" w:after="0" w:line="274" w:lineRule="atLeast"/>
        <w:ind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17rplc-51"/>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cat-FIOgrp-17rplc-52"/>
          <w:rFonts w:ascii="Times New Roman" w:eastAsia="Times New Roman" w:hAnsi="Times New Roman" w:cs="Times New Roman"/>
        </w:rPr>
        <w:t>фио</w:t>
      </w:r>
      <w:r>
        <w:rPr>
          <w:rFonts w:ascii="Times New Roman" w:eastAsia="Times New Roman" w:hAnsi="Times New Roman" w:cs="Times New Roman"/>
        </w:rPr>
        <w:t>, мировым судь</w:t>
      </w:r>
      <w:r>
        <w:rPr>
          <w:rFonts w:ascii="Times New Roman" w:eastAsia="Times New Roman" w:hAnsi="Times New Roman" w:cs="Times New Roman"/>
        </w:rPr>
        <w:t>е</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При назначении административного наказания мировой судья учитывает, что данное административное правонарушение является грубым нарушени</w:t>
      </w:r>
      <w:r>
        <w:rPr>
          <w:rFonts w:ascii="Times New Roman" w:eastAsia="Times New Roman" w:hAnsi="Times New Roman" w:cs="Times New Roman"/>
        </w:rPr>
        <w:t>ем правил дорожного движения, а</w:t>
      </w:r>
      <w:r>
        <w:rPr>
          <w:rFonts w:ascii="Times New Roman" w:eastAsia="Times New Roman" w:hAnsi="Times New Roman" w:cs="Times New Roman"/>
        </w:rPr>
        <w:t> </w:t>
      </w:r>
      <w:r>
        <w:rPr>
          <w:rFonts w:ascii="Times New Roman" w:eastAsia="Times New Roman" w:hAnsi="Times New Roman" w:cs="Times New Roman"/>
        </w:rPr>
        <w:t xml:space="preserve">также принимает во внимание характер совершенного </w:t>
      </w:r>
      <w:r>
        <w:rPr>
          <w:rStyle w:val="cat-FIOgrp-15rplc-5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личность правонарушителя, </w:t>
      </w:r>
      <w:r>
        <w:rPr>
          <w:rFonts w:ascii="Times New Roman" w:eastAsia="Times New Roman" w:hAnsi="Times New Roman" w:cs="Times New Roman"/>
          <w:sz w:val="23"/>
          <w:szCs w:val="23"/>
        </w:rPr>
        <w:t xml:space="preserve">который ранее </w:t>
      </w:r>
      <w:r>
        <w:rPr>
          <w:rFonts w:ascii="Times New Roman" w:eastAsia="Times New Roman" w:hAnsi="Times New Roman" w:cs="Times New Roman"/>
          <w:sz w:val="23"/>
          <w:szCs w:val="23"/>
        </w:rPr>
        <w:t xml:space="preserve">не </w:t>
      </w:r>
      <w:r>
        <w:rPr>
          <w:rFonts w:ascii="Times New Roman" w:eastAsia="Times New Roman" w:hAnsi="Times New Roman" w:cs="Times New Roman"/>
          <w:sz w:val="23"/>
          <w:szCs w:val="23"/>
        </w:rPr>
        <w:t>привлекался к административной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ответственности, </w:t>
      </w:r>
      <w:r>
        <w:rPr>
          <w:rFonts w:ascii="Times New Roman" w:eastAsia="Times New Roman" w:hAnsi="Times New Roman" w:cs="Times New Roman"/>
        </w:rPr>
        <w:t>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При этом, исходя из положений ч. 2 ст. 12.26 </w:t>
      </w:r>
      <w:r>
        <w:rPr>
          <w:rFonts w:ascii="Times New Roman" w:eastAsia="Times New Roman" w:hAnsi="Times New Roman" w:cs="Times New Roman"/>
        </w:rPr>
        <w:t>Кодекса Российской Федерации об</w:t>
      </w:r>
      <w:r>
        <w:rPr>
          <w:rFonts w:ascii="Times New Roman" w:eastAsia="Times New Roman" w:hAnsi="Times New Roman" w:cs="Times New Roman"/>
        </w:rPr>
        <w:t> </w:t>
      </w:r>
      <w:r>
        <w:rPr>
          <w:rFonts w:ascii="Times New Roman" w:eastAsia="Times New Roman" w:hAnsi="Times New Roman" w:cs="Times New Roman"/>
        </w:rPr>
        <w:t xml:space="preserve">административных правонарушениях, правонарушение </w:t>
      </w:r>
      <w:r>
        <w:rPr>
          <w:rStyle w:val="cat-FIOgrp-17rplc-5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состоит именно в отказе им как водителем от выполнения законного требования упол</w:t>
      </w:r>
      <w:r>
        <w:rPr>
          <w:rFonts w:ascii="Times New Roman" w:eastAsia="Times New Roman" w:hAnsi="Times New Roman" w:cs="Times New Roman"/>
        </w:rPr>
        <w:t>номоченного должностного лица о</w:t>
      </w:r>
      <w:r>
        <w:rPr>
          <w:rFonts w:ascii="Times New Roman" w:eastAsia="Times New Roman" w:hAnsi="Times New Roman" w:cs="Times New Roman"/>
        </w:rPr>
        <w:t> </w:t>
      </w:r>
      <w:r>
        <w:rPr>
          <w:rFonts w:ascii="Times New Roman" w:eastAsia="Times New Roman" w:hAnsi="Times New Roman" w:cs="Times New Roman"/>
        </w:rPr>
        <w:t>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680"/>
        <w:jc w:val="both"/>
      </w:pPr>
      <w:r>
        <w:rPr>
          <w:rFonts w:ascii="Times New Roman" w:eastAsia="Times New Roman" w:hAnsi="Times New Roman" w:cs="Times New Roman"/>
        </w:rPr>
        <w:t xml:space="preserve">Согласно положениям </w:t>
      </w:r>
      <w:hyperlink r:id="rId6"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w:t>
      </w:r>
      <w:r>
        <w:rPr>
          <w:rFonts w:ascii="Times New Roman" w:eastAsia="Times New Roman" w:hAnsi="Times New Roman" w:cs="Times New Roman"/>
        </w:rPr>
        <w:t>ушений и не может применяться к</w:t>
      </w:r>
      <w:r>
        <w:rPr>
          <w:rFonts w:ascii="Times New Roman" w:eastAsia="Times New Roman" w:hAnsi="Times New Roman" w:cs="Times New Roman"/>
        </w:rPr>
        <w:t> </w:t>
      </w:r>
      <w:r>
        <w:rPr>
          <w:rFonts w:ascii="Times New Roman" w:eastAsia="Times New Roman" w:hAnsi="Times New Roman" w:cs="Times New Roman"/>
        </w:rPr>
        <w:t xml:space="preserve">беременным женщинам, женщинам, имеющим детей в возрасте до четырнадцати лет, лицам, </w:t>
      </w:r>
      <w:r>
        <w:rPr>
          <w:rFonts w:ascii="Times New Roman" w:eastAsia="Times New Roman" w:hAnsi="Times New Roman" w:cs="Times New Roman"/>
        </w:rPr>
        <w:t>не</w:t>
      </w:r>
      <w:r>
        <w:rPr>
          <w:rFonts w:ascii="Times New Roman" w:eastAsia="Times New Roman" w:hAnsi="Times New Roman" w:cs="Times New Roman"/>
        </w:rPr>
        <w:t> </w:t>
      </w:r>
      <w:r>
        <w:rPr>
          <w:rFonts w:ascii="Times New Roman" w:eastAsia="Times New Roman" w:hAnsi="Times New Roman" w:cs="Times New Roman"/>
        </w:rPr>
        <w:t>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680"/>
        <w:jc w:val="both"/>
      </w:pPr>
      <w:r>
        <w:rPr>
          <w:rFonts w:ascii="Times New Roman" w:eastAsia="Times New Roman" w:hAnsi="Times New Roman" w:cs="Times New Roman"/>
        </w:rPr>
        <w:t xml:space="preserve">Материалы дела не содержат сведений о том, что </w:t>
      </w:r>
      <w:r>
        <w:rPr>
          <w:rStyle w:val="cat-FIOgrp-15rplc-55"/>
          <w:rFonts w:ascii="Times New Roman" w:eastAsia="Times New Roman" w:hAnsi="Times New Roman" w:cs="Times New Roman"/>
        </w:rPr>
        <w:t>фио</w:t>
      </w:r>
      <w:r>
        <w:rPr>
          <w:rFonts w:ascii="Courier New" w:eastAsia="Courier New" w:hAnsi="Courier New" w:cs="Courier New"/>
        </w:rPr>
        <w:t xml:space="preserve"> </w:t>
      </w:r>
      <w:r>
        <w:rPr>
          <w:rFonts w:ascii="Times New Roman" w:eastAsia="Times New Roman" w:hAnsi="Times New Roman" w:cs="Times New Roman"/>
        </w:rPr>
        <w:t xml:space="preserve">относится к лицам, указанным в </w:t>
      </w:r>
      <w:hyperlink r:id="rId7"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w:t>
      </w:r>
      <w:r>
        <w:rPr>
          <w:rFonts w:ascii="Times New Roman" w:eastAsia="Times New Roman" w:hAnsi="Times New Roman" w:cs="Times New Roman"/>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к </w:t>
      </w:r>
      <w:r>
        <w:rPr>
          <w:rStyle w:val="cat-FIOgrp-15rplc-5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rPr>
        <w:t xml:space="preserve">На основании вышеизложенного мировой судья считает необходимым назначить </w:t>
      </w:r>
      <w:r>
        <w:rPr>
          <w:rStyle w:val="cat-FIOgrp-19rplc-5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line="274" w:lineRule="atLeast"/>
        <w:ind w:firstLine="680"/>
        <w:jc w:val="both"/>
      </w:pPr>
    </w:p>
    <w:p>
      <w:pPr>
        <w:widowControl w:val="0"/>
        <w:spacing w:before="0" w:after="0" w:line="274" w:lineRule="atLeast"/>
        <w:ind w:firstLine="680"/>
        <w:jc w:val="center"/>
      </w:pPr>
      <w:r>
        <w:rPr>
          <w:rFonts w:ascii="Times New Roman" w:eastAsia="Times New Roman" w:hAnsi="Times New Roman" w:cs="Times New Roman"/>
        </w:rPr>
        <w:t>ПОСТАНОВИЛ:</w:t>
      </w:r>
    </w:p>
    <w:p>
      <w:pPr>
        <w:widowControl w:val="0"/>
        <w:spacing w:before="0" w:after="0" w:line="274" w:lineRule="atLeast"/>
        <w:ind w:firstLine="680"/>
        <w:jc w:val="center"/>
      </w:pPr>
    </w:p>
    <w:p>
      <w:pPr>
        <w:widowControl w:val="0"/>
        <w:spacing w:before="0" w:after="0" w:line="274" w:lineRule="atLeast"/>
        <w:ind w:firstLine="680"/>
        <w:jc w:val="both"/>
      </w:pPr>
      <w:r>
        <w:rPr>
          <w:rFonts w:ascii="Times New Roman" w:eastAsia="Times New Roman" w:hAnsi="Times New Roman" w:cs="Times New Roman"/>
        </w:rPr>
        <w:t xml:space="preserve">признать </w:t>
      </w:r>
      <w:r>
        <w:rPr>
          <w:rStyle w:val="cat-FIOgrp-13rplc-5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предусмотренного ч. 2 ст. 12.26 </w:t>
      </w:r>
      <w:r>
        <w:rPr>
          <w:rFonts w:ascii="Times New Roman" w:eastAsia="Times New Roman" w:hAnsi="Times New Roman" w:cs="Times New Roman"/>
        </w:rPr>
        <w:t>Кодекса Российской Федерации об</w:t>
      </w:r>
      <w:r>
        <w:rPr>
          <w:rFonts w:ascii="Times New Roman" w:eastAsia="Times New Roman" w:hAnsi="Times New Roman" w:cs="Times New Roman"/>
        </w:rPr>
        <w:t> </w:t>
      </w:r>
      <w:r>
        <w:rPr>
          <w:rFonts w:ascii="Times New Roman" w:eastAsia="Times New Roman" w:hAnsi="Times New Roman" w:cs="Times New Roman"/>
        </w:rPr>
        <w:t>административных правонарушениях, и назначить ему административное наказание в виде административного ареста сроком на 1</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деся</w:t>
      </w:r>
      <w:r>
        <w:rPr>
          <w:rFonts w:ascii="Times New Roman" w:eastAsia="Times New Roman" w:hAnsi="Times New Roman" w:cs="Times New Roman"/>
        </w:rPr>
        <w:t>ть) суток.</w:t>
      </w:r>
    </w:p>
    <w:p>
      <w:pPr>
        <w:widowControl w:val="0"/>
        <w:spacing w:before="0" w:after="0" w:line="274" w:lineRule="atLeast"/>
        <w:ind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spacing w:before="0" w:after="0"/>
        <w:ind w:firstLine="680"/>
        <w:jc w:val="both"/>
      </w:pPr>
      <w:r>
        <w:rPr>
          <w:rFonts w:ascii="Times New Roman" w:eastAsia="Times New Roman" w:hAnsi="Times New Roman" w:cs="Times New Roman"/>
        </w:rPr>
        <w:t>Срок административного наказания исчислять с момента задержания.</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Зачесть в срок ареста время </w:t>
      </w:r>
      <w:r>
        <w:rPr>
          <w:rFonts w:ascii="Times New Roman" w:eastAsia="Times New Roman" w:hAnsi="Times New Roman" w:cs="Times New Roman"/>
        </w:rPr>
        <w:t xml:space="preserve">доставления </w:t>
      </w:r>
      <w:r>
        <w:rPr>
          <w:rStyle w:val="cat-FIOgrp-13rplc-59"/>
          <w:rFonts w:ascii="Times New Roman" w:eastAsia="Times New Roman" w:hAnsi="Times New Roman" w:cs="Times New Roman"/>
        </w:rPr>
        <w:t>фио</w:t>
      </w:r>
      <w:r>
        <w:rPr>
          <w:rFonts w:ascii="Times New Roman" w:eastAsia="Times New Roman" w:hAnsi="Times New Roman" w:cs="Times New Roman"/>
        </w:rPr>
        <w:t xml:space="preserve"> в </w:t>
      </w:r>
      <w:r>
        <w:rPr>
          <w:rFonts w:ascii="Times New Roman" w:eastAsia="Times New Roman" w:hAnsi="Times New Roman" w:cs="Times New Roman"/>
        </w:rPr>
        <w:t xml:space="preserve">ОМВД России по </w:t>
      </w:r>
      <w:r>
        <w:rPr>
          <w:rStyle w:val="cat-Addressgrp-5rplc-6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Style w:val="cat-Dategrp-12rplc-61"/>
          <w:rFonts w:ascii="Times New Roman" w:eastAsia="Times New Roman" w:hAnsi="Times New Roman" w:cs="Times New Roman"/>
        </w:rPr>
        <w:t>дата</w:t>
      </w:r>
      <w:r>
        <w:rPr>
          <w:rFonts w:ascii="Times New Roman" w:eastAsia="Times New Roman" w:hAnsi="Times New Roman" w:cs="Times New Roman"/>
        </w:rPr>
        <w:t xml:space="preserve">, </w:t>
      </w:r>
      <w:r>
        <w:rPr>
          <w:rStyle w:val="cat-Timegrp-25rplc-62"/>
          <w:rFonts w:ascii="Times New Roman" w:eastAsia="Times New Roman" w:hAnsi="Times New Roman" w:cs="Times New Roman"/>
        </w:rPr>
        <w:t>время</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Постановление </w:t>
      </w:r>
      <w:r>
        <w:rPr>
          <w:rFonts w:ascii="Times New Roman" w:eastAsia="Times New Roman" w:hAnsi="Times New Roman" w:cs="Times New Roman"/>
        </w:rPr>
        <w:t xml:space="preserve">может быть обжаловано в Бахчисарайский районный суд </w:t>
      </w:r>
      <w:r>
        <w:rPr>
          <w:rStyle w:val="cat-Addressgrp-1rplc-6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через</w:t>
      </w:r>
      <w:r>
        <w:rPr>
          <w:rFonts w:ascii="Times New Roman" w:eastAsia="Times New Roman" w:hAnsi="Times New Roman" w:cs="Times New Roman"/>
        </w:rPr>
        <w:t xml:space="preserve">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6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65"/>
          <w:rFonts w:ascii="Times New Roman" w:eastAsia="Times New Roman" w:hAnsi="Times New Roman" w:cs="Times New Roman"/>
        </w:rPr>
        <w:t>адрес</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widowControl w:val="0"/>
        <w:spacing w:before="0" w:after="0" w:line="274" w:lineRule="atLeast"/>
        <w:ind w:firstLine="680"/>
        <w:jc w:val="both"/>
      </w:pPr>
    </w:p>
    <w:p>
      <w:pPr>
        <w:widowControl w:val="0"/>
        <w:spacing w:before="0" w:after="0" w:line="274" w:lineRule="atLeast"/>
        <w:jc w:val="both"/>
      </w:pPr>
      <w:r>
        <w:rPr>
          <w:rFonts w:ascii="Times New Roman" w:eastAsia="Times New Roman" w:hAnsi="Times New Roman" w:cs="Times New Roman"/>
          <w:b/>
          <w:bCs/>
        </w:rPr>
        <w:t xml:space="preserve">           </w:t>
      </w: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Style w:val="cat-FIOgrp-20rplc-66"/>
          <w:rFonts w:ascii="Times New Roman" w:eastAsia="Times New Roman" w:hAnsi="Times New Roman" w:cs="Times New Roman"/>
          <w:b/>
          <w:bCs/>
        </w:rPr>
        <w:t>фио</w:t>
      </w: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9rplc-0">
    <w:name w:val="cat-Date grp-9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2rplc-4">
    <w:name w:val="cat-Address grp-2 rplc-4"/>
    <w:basedOn w:val="DefaultParagraphFont"/>
  </w:style>
  <w:style w:type="character" w:customStyle="1" w:styleId="cat-Addressgrp-1rplc-5">
    <w:name w:val="cat-Address grp-1 rplc-5"/>
    <w:basedOn w:val="DefaultParagraphFont"/>
  </w:style>
  <w:style w:type="character" w:customStyle="1" w:styleId="cat-FIOgrp-14rplc-6">
    <w:name w:val="cat-FIO grp-14 rplc-6"/>
    <w:basedOn w:val="DefaultParagraphFont"/>
  </w:style>
  <w:style w:type="character" w:customStyle="1" w:styleId="cat-FIOgrp-13rplc-7">
    <w:name w:val="cat-FIO grp-13 rplc-7"/>
    <w:basedOn w:val="DefaultParagraphFont"/>
  </w:style>
  <w:style w:type="character" w:customStyle="1" w:styleId="cat-ExternalSystemDefinedgrp-28rplc-8">
    <w:name w:val="cat-ExternalSystemDefined grp-28 rplc-8"/>
    <w:basedOn w:val="DefaultParagraphFont"/>
  </w:style>
  <w:style w:type="character" w:customStyle="1" w:styleId="cat-PassportDatagrp-22rplc-9">
    <w:name w:val="cat-PassportData grp-22 rplc-9"/>
    <w:basedOn w:val="DefaultParagraphFont"/>
  </w:style>
  <w:style w:type="character" w:customStyle="1" w:styleId="cat-OrganizationNamegrp-23rplc-10">
    <w:name w:val="cat-OrganizationName grp-23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Dategrp-10rplc-13">
    <w:name w:val="cat-Date grp-10 rplc-13"/>
    <w:basedOn w:val="DefaultParagraphFont"/>
  </w:style>
  <w:style w:type="character" w:customStyle="1" w:styleId="cat-Timegrp-24rplc-14">
    <w:name w:val="cat-Time grp-24 rplc-14"/>
    <w:basedOn w:val="DefaultParagraphFont"/>
  </w:style>
  <w:style w:type="character" w:customStyle="1" w:styleId="cat-FIOgrp-15rplc-15">
    <w:name w:val="cat-FIO grp-15 rplc-15"/>
    <w:basedOn w:val="DefaultParagraphFont"/>
  </w:style>
  <w:style w:type="character" w:customStyle="1" w:styleId="cat-Addressgrp-6rplc-16">
    <w:name w:val="cat-Address grp-6 rplc-16"/>
    <w:basedOn w:val="DefaultParagraphFont"/>
  </w:style>
  <w:style w:type="character" w:customStyle="1" w:styleId="cat-Addressgrp-7rplc-17">
    <w:name w:val="cat-Address grp-7 rplc-17"/>
    <w:basedOn w:val="DefaultParagraphFont"/>
  </w:style>
  <w:style w:type="character" w:customStyle="1" w:styleId="cat-CarMakeModelgrp-26rplc-18">
    <w:name w:val="cat-CarMakeModel grp-26 rplc-18"/>
    <w:basedOn w:val="DefaultParagraphFont"/>
  </w:style>
  <w:style w:type="character" w:customStyle="1" w:styleId="cat-FIOgrp-15rplc-19">
    <w:name w:val="cat-FIO grp-15 rplc-19"/>
    <w:basedOn w:val="DefaultParagraphFont"/>
  </w:style>
  <w:style w:type="character" w:customStyle="1" w:styleId="cat-Addressgrp-5rplc-20">
    <w:name w:val="cat-Address grp-5 rplc-20"/>
    <w:basedOn w:val="DefaultParagraphFont"/>
  </w:style>
  <w:style w:type="character" w:customStyle="1" w:styleId="cat-FIOgrp-16rplc-21">
    <w:name w:val="cat-FIO grp-16 rplc-21"/>
    <w:basedOn w:val="DefaultParagraphFont"/>
  </w:style>
  <w:style w:type="character" w:customStyle="1" w:styleId="cat-Dategrp-11rplc-22">
    <w:name w:val="cat-Date grp-11 rplc-22"/>
    <w:basedOn w:val="DefaultParagraphFont"/>
  </w:style>
  <w:style w:type="character" w:customStyle="1" w:styleId="cat-FIOgrp-15rplc-23">
    <w:name w:val="cat-FIO grp-15 rplc-23"/>
    <w:basedOn w:val="DefaultParagraphFont"/>
  </w:style>
  <w:style w:type="character" w:customStyle="1" w:styleId="cat-FIOgrp-17rplc-24">
    <w:name w:val="cat-FIO grp-17 rplc-24"/>
    <w:basedOn w:val="DefaultParagraphFont"/>
  </w:style>
  <w:style w:type="character" w:customStyle="1" w:styleId="cat-SumInWordsgrp-21rplc-25">
    <w:name w:val="cat-SumInWords grp-21 rplc-25"/>
    <w:basedOn w:val="DefaultParagraphFont"/>
  </w:style>
  <w:style w:type="character" w:customStyle="1" w:styleId="cat-Dategrp-11rplc-26">
    <w:name w:val="cat-Date grp-11 rplc-26"/>
    <w:basedOn w:val="DefaultParagraphFont"/>
  </w:style>
  <w:style w:type="character" w:customStyle="1" w:styleId="cat-FIOgrp-15rplc-27">
    <w:name w:val="cat-FIO grp-15 rplc-27"/>
    <w:basedOn w:val="DefaultParagraphFont"/>
  </w:style>
  <w:style w:type="character" w:customStyle="1" w:styleId="cat-Dategrp-10rplc-28">
    <w:name w:val="cat-Date grp-10 rplc-28"/>
    <w:basedOn w:val="DefaultParagraphFont"/>
  </w:style>
  <w:style w:type="character" w:customStyle="1" w:styleId="cat-FIOgrp-15rplc-29">
    <w:name w:val="cat-FIO grp-15 rplc-29"/>
    <w:basedOn w:val="DefaultParagraphFont"/>
  </w:style>
  <w:style w:type="character" w:customStyle="1" w:styleId="cat-FIOgrp-15rplc-30">
    <w:name w:val="cat-FIO grp-15 rplc-30"/>
    <w:basedOn w:val="DefaultParagraphFont"/>
  </w:style>
  <w:style w:type="character" w:customStyle="1" w:styleId="cat-Dategrp-10rplc-31">
    <w:name w:val="cat-Date grp-10 rplc-31"/>
    <w:basedOn w:val="DefaultParagraphFont"/>
  </w:style>
  <w:style w:type="character" w:customStyle="1" w:styleId="cat-FIOgrp-15rplc-32">
    <w:name w:val="cat-FIO grp-15 rplc-32"/>
    <w:basedOn w:val="DefaultParagraphFont"/>
  </w:style>
  <w:style w:type="character" w:customStyle="1" w:styleId="cat-FIOgrp-15rplc-33">
    <w:name w:val="cat-FIO grp-15 rplc-33"/>
    <w:basedOn w:val="DefaultParagraphFont"/>
  </w:style>
  <w:style w:type="character" w:customStyle="1" w:styleId="cat-FIOgrp-15rplc-34">
    <w:name w:val="cat-FIO grp-15 rplc-34"/>
    <w:basedOn w:val="DefaultParagraphFont"/>
  </w:style>
  <w:style w:type="character" w:customStyle="1" w:styleId="cat-Addressgrp-8rplc-35">
    <w:name w:val="cat-Address grp-8 rplc-35"/>
    <w:basedOn w:val="DefaultParagraphFont"/>
  </w:style>
  <w:style w:type="character" w:customStyle="1" w:styleId="cat-Dategrp-10rplc-36">
    <w:name w:val="cat-Date grp-10 rplc-36"/>
    <w:basedOn w:val="DefaultParagraphFont"/>
  </w:style>
  <w:style w:type="character" w:customStyle="1" w:styleId="cat-FIOgrp-15rplc-37">
    <w:name w:val="cat-FIO grp-15 rplc-37"/>
    <w:basedOn w:val="DefaultParagraphFont"/>
  </w:style>
  <w:style w:type="character" w:customStyle="1" w:styleId="cat-Dategrp-10rplc-38">
    <w:name w:val="cat-Date grp-10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PhoneNumbergrp-27rplc-41">
    <w:name w:val="cat-PhoneNumber grp-27 rplc-41"/>
    <w:basedOn w:val="DefaultParagraphFont"/>
  </w:style>
  <w:style w:type="character" w:customStyle="1" w:styleId="cat-Dategrp-10rplc-42">
    <w:name w:val="cat-Date grp-10 rplc-42"/>
    <w:basedOn w:val="DefaultParagraphFont"/>
  </w:style>
  <w:style w:type="character" w:customStyle="1" w:styleId="cat-Addressgrp-5rplc-43">
    <w:name w:val="cat-Address grp-5 rplc-43"/>
    <w:basedOn w:val="DefaultParagraphFont"/>
  </w:style>
  <w:style w:type="character" w:customStyle="1" w:styleId="cat-Dategrp-10rplc-44">
    <w:name w:val="cat-Date grp-10 rplc-44"/>
    <w:basedOn w:val="DefaultParagraphFont"/>
  </w:style>
  <w:style w:type="character" w:customStyle="1" w:styleId="cat-FIOgrp-15rplc-45">
    <w:name w:val="cat-FIO grp-15 rplc-45"/>
    <w:basedOn w:val="DefaultParagraphFont"/>
  </w:style>
  <w:style w:type="character" w:customStyle="1" w:styleId="cat-FIOgrp-15rplc-46">
    <w:name w:val="cat-FIO grp-15 rplc-46"/>
    <w:basedOn w:val="DefaultParagraphFont"/>
  </w:style>
  <w:style w:type="character" w:customStyle="1" w:styleId="cat-FIOgrp-15rplc-47">
    <w:name w:val="cat-FIO grp-15 rplc-47"/>
    <w:basedOn w:val="DefaultParagraphFont"/>
  </w:style>
  <w:style w:type="character" w:customStyle="1" w:styleId="cat-FIOgrp-15rplc-48">
    <w:name w:val="cat-FIO grp-15 rplc-48"/>
    <w:basedOn w:val="DefaultParagraphFont"/>
  </w:style>
  <w:style w:type="character" w:customStyle="1" w:styleId="cat-FIOgrp-17rplc-49">
    <w:name w:val="cat-FIO grp-17 rplc-49"/>
    <w:basedOn w:val="DefaultParagraphFont"/>
  </w:style>
  <w:style w:type="character" w:customStyle="1" w:styleId="cat-FIOgrp-15rplc-50">
    <w:name w:val="cat-FIO grp-15 rplc-50"/>
    <w:basedOn w:val="DefaultParagraphFont"/>
  </w:style>
  <w:style w:type="character" w:customStyle="1" w:styleId="cat-FIOgrp-17rplc-51">
    <w:name w:val="cat-FIO grp-17 rplc-51"/>
    <w:basedOn w:val="DefaultParagraphFont"/>
  </w:style>
  <w:style w:type="character" w:customStyle="1" w:styleId="cat-FIOgrp-17rplc-52">
    <w:name w:val="cat-FIO grp-17 rplc-52"/>
    <w:basedOn w:val="DefaultParagraphFont"/>
  </w:style>
  <w:style w:type="character" w:customStyle="1" w:styleId="cat-FIOgrp-15rplc-53">
    <w:name w:val="cat-FIO grp-15 rplc-53"/>
    <w:basedOn w:val="DefaultParagraphFont"/>
  </w:style>
  <w:style w:type="character" w:customStyle="1" w:styleId="cat-FIOgrp-17rplc-54">
    <w:name w:val="cat-FIO grp-17 rplc-54"/>
    <w:basedOn w:val="DefaultParagraphFont"/>
  </w:style>
  <w:style w:type="character" w:customStyle="1" w:styleId="cat-FIOgrp-15rplc-55">
    <w:name w:val="cat-FIO grp-15 rplc-55"/>
    <w:basedOn w:val="DefaultParagraphFont"/>
  </w:style>
  <w:style w:type="character" w:customStyle="1" w:styleId="cat-FIOgrp-15rplc-56">
    <w:name w:val="cat-FIO grp-15 rplc-56"/>
    <w:basedOn w:val="DefaultParagraphFont"/>
  </w:style>
  <w:style w:type="character" w:customStyle="1" w:styleId="cat-FIOgrp-19rplc-57">
    <w:name w:val="cat-FIO grp-19 rplc-57"/>
    <w:basedOn w:val="DefaultParagraphFont"/>
  </w:style>
  <w:style w:type="character" w:customStyle="1" w:styleId="cat-FIOgrp-13rplc-58">
    <w:name w:val="cat-FIO grp-13 rplc-58"/>
    <w:basedOn w:val="DefaultParagraphFont"/>
  </w:style>
  <w:style w:type="character" w:customStyle="1" w:styleId="cat-FIOgrp-13rplc-59">
    <w:name w:val="cat-FIO grp-13 rplc-59"/>
    <w:basedOn w:val="DefaultParagraphFont"/>
  </w:style>
  <w:style w:type="character" w:customStyle="1" w:styleId="cat-Addressgrp-5rplc-60">
    <w:name w:val="cat-Address grp-5 rplc-60"/>
    <w:basedOn w:val="DefaultParagraphFont"/>
  </w:style>
  <w:style w:type="character" w:customStyle="1" w:styleId="cat-Dategrp-12rplc-61">
    <w:name w:val="cat-Date grp-12 rplc-61"/>
    <w:basedOn w:val="DefaultParagraphFont"/>
  </w:style>
  <w:style w:type="character" w:customStyle="1" w:styleId="cat-Timegrp-25rplc-62">
    <w:name w:val="cat-Time grp-25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Addressgrp-1rplc-65">
    <w:name w:val="cat-Address grp-1 rplc-65"/>
    <w:basedOn w:val="DefaultParagraphFont"/>
  </w:style>
  <w:style w:type="character" w:customStyle="1" w:styleId="cat-FIOgrp-20rplc-66">
    <w:name w:val="cat-FIO grp-20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v/glava-26/statia-26.2/?marker=fdoctlaw" TargetMode="External" /><Relationship Id="rId6" Type="http://schemas.openxmlformats.org/officeDocument/2006/relationships/hyperlink" Target="consultantplus://offline/ref=21BBA9A7103E2CA5EF0BE8B153AD6AD382DB3DD5898F6A18B0BC92B2F9A4EB866C5D79D894E5E29A9568580DC1B6A4364B902B21679E0EF4O2l2J" TargetMode="External" /><Relationship Id="rId7" Type="http://schemas.openxmlformats.org/officeDocument/2006/relationships/hyperlink" Target="consultantplus://offline/ref=21BBA9A7103E2CA5EF0BE8B153AD6AD382DB3DD5898F6A18B0BC92B2F9A4EB866C5D79DE97EDE293C032480988E0A92B4A8C3421799EO0lEJ"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