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5B11">
      <w:pPr>
        <w:spacing w:after="200" w:line="276" w:lineRule="auto"/>
        <w:ind w:right="23"/>
        <w:jc w:val="right"/>
      </w:pPr>
      <w:r>
        <w:t>Дело №5-29-376/2021</w:t>
      </w:r>
    </w:p>
    <w:p w:rsidR="00365B11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65B11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65B11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65B11">
      <w:pPr>
        <w:ind w:firstLine="709"/>
        <w:jc w:val="both"/>
      </w:pPr>
    </w:p>
    <w:p w:rsidR="00365B11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1rplc-6"/>
        </w:rPr>
        <w:t>фио</w:t>
      </w:r>
      <w:r>
        <w:t xml:space="preserve">, </w:t>
      </w:r>
      <w:r>
        <w:rPr>
          <w:rStyle w:val="cat-PassportDatagrp-21rplc-7"/>
        </w:rPr>
        <w:t>паспортные дан</w:t>
      </w:r>
      <w:r>
        <w:rPr>
          <w:rStyle w:val="cat-PassportDatagrp-21rplc-7"/>
        </w:rPr>
        <w:t>ные</w:t>
      </w:r>
      <w:r>
        <w:t xml:space="preserve">, зарегистрированного и </w:t>
      </w:r>
      <w:r>
        <w:rPr>
          <w:rStyle w:val="cat-PassportDatagrp-22rplc-8"/>
        </w:rPr>
        <w:t>паспортные данные</w:t>
      </w:r>
      <w:r>
        <w:t xml:space="preserve">,  выдан ФМС </w:t>
      </w:r>
      <w:r>
        <w:rPr>
          <w:rStyle w:val="cat-PhoneNumbergrp-24rplc-9"/>
        </w:rPr>
        <w:t>телефон</w:t>
      </w:r>
      <w:r>
        <w:t xml:space="preserve">,   </w:t>
      </w:r>
    </w:p>
    <w:p w:rsidR="00365B11">
      <w:pPr>
        <w:ind w:firstLine="709"/>
        <w:jc w:val="center"/>
      </w:pPr>
      <w:r>
        <w:rPr>
          <w:b/>
          <w:bCs/>
        </w:rPr>
        <w:t>УСТАНОВИЛ:</w:t>
      </w:r>
    </w:p>
    <w:p w:rsidR="00365B11">
      <w:pPr>
        <w:ind w:firstLine="709"/>
        <w:jc w:val="both"/>
      </w:pPr>
      <w:r>
        <w:rPr>
          <w:rStyle w:val="cat-Dategrp-9rplc-10"/>
        </w:rPr>
        <w:t>дата</w:t>
      </w:r>
      <w:r>
        <w:t xml:space="preserve"> в 14.20 час, гр. </w:t>
      </w:r>
      <w:r>
        <w:rPr>
          <w:rStyle w:val="cat-FIOgrp-13rplc-11"/>
        </w:rPr>
        <w:t>фио</w:t>
      </w:r>
      <w:r>
        <w:t xml:space="preserve">, по адресу: </w:t>
      </w:r>
      <w:r>
        <w:rPr>
          <w:rStyle w:val="cat-Addressgrp-4rplc-12"/>
        </w:rPr>
        <w:t>адрес</w:t>
      </w:r>
      <w:r>
        <w:t xml:space="preserve">, управлял транспортным средством </w:t>
      </w:r>
      <w:r>
        <w:rPr>
          <w:rStyle w:val="cat-CarMakeModelgrp-23rplc-13"/>
        </w:rPr>
        <w:t>марка автомобиля</w:t>
      </w:r>
      <w:r>
        <w:t xml:space="preserve">, </w:t>
      </w:r>
      <w:r>
        <w:t>г.р.з</w:t>
      </w:r>
      <w:r>
        <w:t>. ***</w:t>
      </w:r>
      <w:r>
        <w:t xml:space="preserve">, осуществлял предпринимательскую деятельность по перевозке пассажиров в пещерный </w:t>
      </w:r>
      <w:r>
        <w:rPr>
          <w:rStyle w:val="cat-Addressgrp-5rplc-14"/>
        </w:rPr>
        <w:t>адрес</w:t>
      </w:r>
      <w:r>
        <w:t xml:space="preserve"> по цене </w:t>
      </w:r>
      <w:r>
        <w:rPr>
          <w:rStyle w:val="cat-Sumgrp-16rplc-15"/>
        </w:rPr>
        <w:t>сумма</w:t>
      </w:r>
      <w:r>
        <w:t xml:space="preserve">, оказывал услуги по перевозке пассажиров за деньги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Федерации об административных правонаруш</w:t>
      </w:r>
      <w:r>
        <w:t xml:space="preserve">ениях. </w:t>
      </w:r>
    </w:p>
    <w:p w:rsidR="00365B11">
      <w:pPr>
        <w:ind w:firstLine="709"/>
        <w:jc w:val="both"/>
      </w:pPr>
      <w:r>
        <w:t xml:space="preserve">При рассмотрении </w:t>
      </w:r>
      <w:r>
        <w:rPr>
          <w:rStyle w:val="cat-Dategrp-8rplc-16"/>
        </w:rPr>
        <w:t>дата</w:t>
      </w:r>
      <w:r>
        <w:t xml:space="preserve"> дела об административном правонарушении </w:t>
      </w:r>
      <w:r>
        <w:rPr>
          <w:rStyle w:val="cat-FIOgrp-13rplc-17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наказывать. Каких-либо заявлений и ходатайств от него мировому судье не п</w:t>
      </w:r>
      <w:r>
        <w:t>оступило.</w:t>
      </w:r>
    </w:p>
    <w:p w:rsidR="00365B11">
      <w:pPr>
        <w:ind w:firstLine="709"/>
        <w:jc w:val="both"/>
      </w:pPr>
      <w:r>
        <w:t xml:space="preserve">Заслушав пояснения </w:t>
      </w:r>
      <w:r>
        <w:rPr>
          <w:rStyle w:val="cat-FIOgrp-14rplc-18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4rplc-19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365B11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</w:t>
      </w:r>
      <w:r>
        <w:t>ийской Федерации об административных правонарушениях установлена административная ответственность.</w:t>
      </w:r>
    </w:p>
    <w:p w:rsidR="00365B11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</w:t>
      </w:r>
      <w:r>
        <w:t>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</w:t>
      </w:r>
      <w:r>
        <w:t>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5B11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</w:t>
      </w:r>
      <w:r>
        <w:t>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>
        <w:t>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65B11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</w:t>
      </w:r>
      <w:r>
        <w:t xml:space="preserve">афа на граждан в размере от двух тысяч до </w:t>
      </w:r>
      <w:r>
        <w:rPr>
          <w:rStyle w:val="cat-SumInWordsgrp-18rplc-20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9rplc-21"/>
        </w:rPr>
        <w:t>сумма</w:t>
      </w:r>
      <w:r>
        <w:rPr>
          <w:rStyle w:val="cat-SumInWordsgrp-19rplc-21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20rplc-22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365B11">
      <w:pPr>
        <w:ind w:firstLine="709"/>
        <w:jc w:val="both"/>
      </w:pPr>
      <w:r>
        <w:t>Исходя из содержания вышеуказа</w:t>
      </w:r>
      <w:r>
        <w:t>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содержащуюся в Кодексе РФ об ад</w:t>
      </w:r>
      <w:r>
        <w:t>министративных правонарушениях.</w:t>
      </w:r>
    </w:p>
    <w:p w:rsidR="00365B11">
      <w:pPr>
        <w:ind w:firstLine="709"/>
        <w:jc w:val="both"/>
      </w:pPr>
      <w:r>
        <w:t xml:space="preserve">Факт совершения </w:t>
      </w:r>
      <w:r>
        <w:rPr>
          <w:rStyle w:val="cat-FIOgrp-14rplc-23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</w:t>
      </w:r>
      <w:r>
        <w:t>ности:</w:t>
      </w:r>
    </w:p>
    <w:p w:rsidR="00365B11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5rplc-24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5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</w:t>
      </w:r>
      <w:r>
        <w:t xml:space="preserve">е отражены. Кроме того, из протокола следует, что </w:t>
      </w:r>
      <w:r>
        <w:rPr>
          <w:rStyle w:val="cat-FIOgrp-14rplc-26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365B11">
      <w:pPr>
        <w:ind w:firstLine="709"/>
        <w:jc w:val="both"/>
      </w:pPr>
      <w:r>
        <w:t xml:space="preserve">- объяснением </w:t>
      </w:r>
      <w:r>
        <w:rPr>
          <w:rStyle w:val="cat-FIOgrp-14rplc-27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0rplc-28"/>
        </w:rPr>
        <w:t>дата</w:t>
      </w:r>
      <w:r>
        <w:t xml:space="preserve"> (</w:t>
      </w:r>
      <w:r>
        <w:t>л.д</w:t>
      </w:r>
      <w:r>
        <w:t>. 3);</w:t>
      </w:r>
    </w:p>
    <w:p w:rsidR="00365B11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0rplc-29"/>
        </w:rPr>
        <w:t>дата</w:t>
      </w:r>
      <w:r>
        <w:t xml:space="preserve"> (</w:t>
      </w:r>
      <w:r>
        <w:t>л.д</w:t>
      </w:r>
      <w:r>
        <w:t>. 4)</w:t>
      </w:r>
      <w:r>
        <w:t>;</w:t>
      </w:r>
    </w:p>
    <w:p w:rsidR="00365B11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(л.д.5-11);</w:t>
      </w:r>
    </w:p>
    <w:p w:rsidR="00365B11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0rplc-30"/>
        </w:rPr>
        <w:t>дата</w:t>
      </w:r>
      <w:r>
        <w:t xml:space="preserve"> (л.д.8).</w:t>
      </w:r>
    </w:p>
    <w:p w:rsidR="00365B11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4rplc-3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</w:t>
      </w:r>
      <w:r>
        <w:t xml:space="preserve"> и непротиворечивы.</w:t>
      </w:r>
    </w:p>
    <w:p w:rsidR="00365B11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</w:t>
      </w:r>
      <w:r>
        <w:t xml:space="preserve"> вменяемого в вину </w:t>
      </w:r>
      <w:r>
        <w:rPr>
          <w:rStyle w:val="cat-FIOgrp-14rplc-32"/>
        </w:rPr>
        <w:t>фио</w:t>
      </w:r>
    </w:p>
    <w:p w:rsidR="00365B11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65B11">
      <w:pPr>
        <w:ind w:firstLine="709"/>
        <w:jc w:val="both"/>
      </w:pPr>
      <w:r>
        <w:t>Обстоятельством, смягчающим административную ответств</w:t>
      </w:r>
      <w:r>
        <w:t xml:space="preserve">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4rplc-34"/>
        </w:rPr>
        <w:t>фио</w:t>
      </w:r>
      <w:r>
        <w:t>, мировым судьёй  не установлено.</w:t>
      </w:r>
    </w:p>
    <w:p w:rsidR="00365B11">
      <w:pPr>
        <w:ind w:firstLine="709"/>
        <w:jc w:val="both"/>
      </w:pPr>
      <w:r>
        <w:t xml:space="preserve">При назначении наказания </w:t>
      </w:r>
      <w:r>
        <w:rPr>
          <w:rStyle w:val="cat-FIOgrp-14rplc-35"/>
        </w:rPr>
        <w:t>фио</w:t>
      </w:r>
      <w:r>
        <w:t xml:space="preserve"> мировой судья учитывает характер совершенного административного правонарушения, его ли</w:t>
      </w:r>
      <w:r>
        <w:t>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</w:t>
        </w:r>
        <w:r>
          <w:rPr>
            <w:color w:val="0000EE"/>
          </w:rPr>
          <w:t>1 КоАП</w:t>
        </w:r>
      </w:hyperlink>
      <w:r>
        <w:t> РФ в виде административного штрафа без конфискации.</w:t>
      </w:r>
    </w:p>
    <w:p w:rsidR="00365B11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Федерации об административных правонарушениях, мировой судья</w:t>
      </w:r>
    </w:p>
    <w:p w:rsidR="00365B11">
      <w:pPr>
        <w:ind w:firstLine="709"/>
        <w:jc w:val="both"/>
      </w:pPr>
      <w:r>
        <w:t xml:space="preserve">                             </w:t>
      </w:r>
      <w:r>
        <w:t xml:space="preserve">                     ПОСТАНОВИЛ:</w:t>
      </w:r>
    </w:p>
    <w:p w:rsidR="00365B11">
      <w:pPr>
        <w:ind w:firstLine="709"/>
        <w:jc w:val="both"/>
      </w:pPr>
      <w:r>
        <w:rPr>
          <w:rStyle w:val="cat-FIOgrp-11rplc-36"/>
        </w:rPr>
        <w:t>фио</w:t>
      </w:r>
      <w:r>
        <w:t xml:space="preserve">, </w:t>
      </w:r>
      <w:r>
        <w:rPr>
          <w:rStyle w:val="cat-PassportDatagrp-21rplc-37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> Кодекса</w:t>
      </w:r>
      <w:r>
        <w:t xml:space="preserve">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7rplc-38"/>
        </w:rPr>
        <w:t>сумма</w:t>
      </w:r>
      <w:r>
        <w:t xml:space="preserve"> без конфискации. </w:t>
      </w:r>
    </w:p>
    <w:p w:rsidR="00365B11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</w:t>
      </w:r>
      <w:r>
        <w:t xml:space="preserve">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следующим банковским реквизитам: Юридический адрес: </w:t>
      </w:r>
      <w:r>
        <w:rPr>
          <w:rStyle w:val="cat-Addressgrp-6rplc-39"/>
        </w:rPr>
        <w:t>адрес</w:t>
      </w:r>
      <w:r>
        <w:t>60-летия СССР, 28 Почтовый адрес:</w:t>
      </w:r>
      <w:r>
        <w:t xml:space="preserve"> </w:t>
      </w:r>
      <w:r>
        <w:rPr>
          <w:rStyle w:val="cat-Addressgrp-6rplc-40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 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7rplc-44"/>
        </w:rPr>
        <w:t>адрес</w:t>
      </w:r>
      <w:r>
        <w:t xml:space="preserve"> ИНН </w:t>
      </w:r>
      <w:r>
        <w:rPr>
          <w:rStyle w:val="cat-PhoneNumbergrp-26rplc-45"/>
        </w:rPr>
        <w:t>телефон</w:t>
      </w:r>
      <w:r>
        <w:t xml:space="preserve"> КПП </w:t>
      </w:r>
      <w:r>
        <w:rPr>
          <w:rStyle w:val="cat-PhoneNumbergrp-27rplc-46"/>
        </w:rPr>
        <w:t>телефон</w:t>
      </w:r>
      <w:r>
        <w:t xml:space="preserve"> БИК </w:t>
      </w:r>
      <w:r>
        <w:rPr>
          <w:rStyle w:val="cat-PhoneNumbergrp-28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9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Код Сводного реестра </w:t>
      </w:r>
      <w:r>
        <w:rPr>
          <w:rStyle w:val="cat-PhoneNumbergrp-30rplc-50"/>
        </w:rPr>
        <w:t>телефон</w:t>
      </w:r>
      <w:r>
        <w:t xml:space="preserve">, ОКТМО </w:t>
      </w:r>
      <w:r>
        <w:rPr>
          <w:rStyle w:val="cat-PhoneNumbergrp-31rplc-51"/>
        </w:rPr>
        <w:t>телефон</w:t>
      </w:r>
      <w:r>
        <w:t xml:space="preserve">, КБК: </w:t>
      </w:r>
      <w:r>
        <w:rPr>
          <w:rStyle w:val="cat-PhoneNumbergrp-32rplc-52"/>
        </w:rPr>
        <w:t>телефон</w:t>
      </w:r>
      <w:r>
        <w:t xml:space="preserve"> </w:t>
      </w:r>
      <w:r>
        <w:rPr>
          <w:rStyle w:val="cat-PhoneNumbergrp-33rplc-53"/>
        </w:rPr>
        <w:t>телефон</w:t>
      </w:r>
      <w:r>
        <w:t>, Статья 1 – штрафы за осуществление предпринимательской деятельности</w:t>
      </w:r>
      <w:r>
        <w:t xml:space="preserve"> без государственной регистрации или без специального разрешения (лицензии).</w:t>
      </w:r>
    </w:p>
    <w:p w:rsidR="00365B11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</w:t>
      </w:r>
      <w:r>
        <w:t>ок со дня вручения или получения копии постановления.</w:t>
      </w:r>
    </w:p>
    <w:p w:rsidR="00365B11">
      <w:pPr>
        <w:ind w:firstLine="709"/>
        <w:jc w:val="both"/>
      </w:pPr>
    </w:p>
    <w:p w:rsidR="00365B11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5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11"/>
    <w:rsid w:val="00365B11"/>
    <w:rsid w:val="00CD3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honeNumbergrp-24rplc-9">
    <w:name w:val="cat-PhoneNumber grp-2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23rplc-13">
    <w:name w:val="cat-CarMakeModel grp-23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InWordsgrp-18rplc-20">
    <w:name w:val="cat-SumInWords grp-18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PhoneNumbergrp-25rplc-24">
    <w:name w:val="cat-PhoneNumber grp-2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PassportDatagrp-21rplc-37">
    <w:name w:val="cat-PassportData grp-21 rplc-37"/>
    <w:basedOn w:val="DefaultParagraphFont"/>
  </w:style>
  <w:style w:type="character" w:customStyle="1" w:styleId="cat-Sumgrp-17rplc-38">
    <w:name w:val="cat-Sum grp-1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15rplc-57">
    <w:name w:val="cat-FIO grp-15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