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29E6">
      <w:pPr>
        <w:ind w:right="23"/>
        <w:jc w:val="right"/>
      </w:pPr>
      <w:r>
        <w:t>Дело №5-29-388/2021</w:t>
      </w:r>
    </w:p>
    <w:p w:rsidR="00D829E6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D829E6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D829E6">
      <w:pPr>
        <w:ind w:right="23"/>
        <w:jc w:val="center"/>
      </w:pPr>
    </w:p>
    <w:p w:rsidR="00D829E6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D829E6">
      <w:pPr>
        <w:ind w:firstLine="851"/>
        <w:jc w:val="both"/>
      </w:pPr>
    </w:p>
    <w:p w:rsidR="00D829E6">
      <w:pPr>
        <w:ind w:firstLine="851"/>
        <w:jc w:val="both"/>
      </w:pPr>
      <w:r>
        <w:t xml:space="preserve">Мировой судья судебного участка № 29 Бахчисарайского 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 </w:t>
      </w:r>
      <w:r>
        <w:rPr>
          <w:rStyle w:val="cat-FIOgrp-32rplc-5"/>
        </w:rPr>
        <w:t>фио</w:t>
      </w:r>
      <w:r>
        <w:t>,  рассмотрев материалы дела об административном правонарушении в отношении должностного лица – завхоза МБОУ «</w:t>
      </w:r>
      <w:r>
        <w:t>Верхореченская</w:t>
      </w:r>
      <w:r>
        <w:t xml:space="preserve"> средняя общеобразовательная школа» </w:t>
      </w:r>
      <w:r>
        <w:rPr>
          <w:rStyle w:val="cat-Addressgrp-4rplc-6"/>
        </w:rPr>
        <w:t>адрес</w:t>
      </w:r>
      <w:r>
        <w:t xml:space="preserve"> </w:t>
      </w:r>
      <w:r>
        <w:rPr>
          <w:rStyle w:val="cat-FIOgrp-33rplc-7"/>
        </w:rPr>
        <w:t>фио</w:t>
      </w:r>
      <w:r>
        <w:t xml:space="preserve">, </w:t>
      </w:r>
      <w:r>
        <w:rPr>
          <w:rStyle w:val="cat-PassportDatagrp-43rplc-8"/>
        </w:rPr>
        <w:t>паспортные данные</w:t>
      </w:r>
      <w:r>
        <w:t xml:space="preserve"> - </w:t>
      </w:r>
      <w:r>
        <w:rPr>
          <w:rStyle w:val="cat-Addressgrp-5rplc-9"/>
        </w:rPr>
        <w:t>адрес</w:t>
      </w:r>
      <w:r>
        <w:t>,</w:t>
      </w:r>
      <w:r>
        <w:t xml:space="preserve"> гражданство РФ, зарегистрированная по адресу: </w:t>
      </w:r>
      <w:r>
        <w:rPr>
          <w:rStyle w:val="cat-Addressgrp-6rplc-10"/>
        </w:rPr>
        <w:t>адрес</w:t>
      </w:r>
      <w:r>
        <w:t xml:space="preserve">, фактическое место проживания: </w:t>
      </w:r>
      <w:r>
        <w:rPr>
          <w:rStyle w:val="cat-Addressgrp-6rplc-11"/>
        </w:rPr>
        <w:t>адрес</w:t>
      </w:r>
      <w:r>
        <w:t>, в совершении административного правонарушения, предусмотренного ч.2 ст.19.20 Кодекса Российской Федерации об административных</w:t>
      </w:r>
      <w:r>
        <w:t xml:space="preserve"> </w:t>
      </w:r>
      <w:r>
        <w:t>правонарушениях</w:t>
      </w:r>
      <w:r>
        <w:t>,</w:t>
      </w:r>
    </w:p>
    <w:p w:rsidR="00D829E6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D829E6">
      <w:pPr>
        <w:ind w:firstLine="851"/>
        <w:jc w:val="both"/>
      </w:pPr>
      <w:r>
        <w:t>Со</w:t>
      </w:r>
      <w:r>
        <w:t xml:space="preserve">гласно протокола об административном правонарушении ПРК № 00525 от </w:t>
      </w:r>
      <w:r>
        <w:rPr>
          <w:rStyle w:val="cat-Dategrp-10rplc-12"/>
        </w:rPr>
        <w:t>дата</w:t>
      </w:r>
      <w:r>
        <w:t xml:space="preserve">, составленному государственным инспектором территориального отдела государственного автодорожного надзора по </w:t>
      </w:r>
      <w:r>
        <w:rPr>
          <w:rStyle w:val="cat-Addressgrp-1rplc-13"/>
        </w:rPr>
        <w:t>адрес</w:t>
      </w:r>
      <w:r>
        <w:t xml:space="preserve"> Крымского межрегионального управления государственного автодорожного надзора Федеральной службы по надзору в сфере транспорта </w:t>
      </w:r>
      <w:r>
        <w:rPr>
          <w:rStyle w:val="cat-FIOgrp-34rplc-14"/>
        </w:rPr>
        <w:t>фио</w:t>
      </w:r>
      <w:r>
        <w:t>, завхоз МБОУ «</w:t>
      </w:r>
      <w:r>
        <w:t>Верхореченская</w:t>
      </w:r>
      <w:r>
        <w:t xml:space="preserve"> средняя общеобразовательная школа» </w:t>
      </w:r>
      <w:r>
        <w:rPr>
          <w:rStyle w:val="cat-Addressgrp-4rplc-15"/>
        </w:rPr>
        <w:t>адрес</w:t>
      </w:r>
      <w:r>
        <w:t xml:space="preserve">, </w:t>
      </w:r>
      <w:r>
        <w:rPr>
          <w:rStyle w:val="cat-FIOgrp-35rplc-16"/>
        </w:rPr>
        <w:t>фио</w:t>
      </w:r>
      <w:r>
        <w:t xml:space="preserve"> совершила правонарушение, ответственность за котор</w:t>
      </w:r>
      <w:r>
        <w:t>ое предусмотрена ч.2 ст. </w:t>
      </w:r>
      <w:hyperlink r:id="rId4" w:tgtFrame="_blank" w:history="1">
        <w:r>
          <w:rPr>
            <w:color w:val="0000EE"/>
          </w:rPr>
          <w:t>19.20  Кодекса Российской Федерации об административных правонарушениях</w:t>
        </w:r>
      </w:hyperlink>
      <w:r>
        <w:t>.</w:t>
      </w:r>
    </w:p>
    <w:p w:rsidR="00D829E6">
      <w:pPr>
        <w:ind w:firstLine="851"/>
        <w:jc w:val="both"/>
      </w:pPr>
      <w:r>
        <w:t xml:space="preserve">В судебном заседании </w:t>
      </w:r>
      <w:r>
        <w:rPr>
          <w:rStyle w:val="cat-Dategrp-9rplc-17"/>
        </w:rPr>
        <w:t>дата</w:t>
      </w:r>
      <w:r>
        <w:t xml:space="preserve"> </w:t>
      </w:r>
      <w:r>
        <w:rPr>
          <w:rStyle w:val="cat-FIOgrp-36rplc-18"/>
        </w:rPr>
        <w:t>фио</w:t>
      </w:r>
      <w:r>
        <w:t xml:space="preserve"> вину свою признала, в соде</w:t>
      </w:r>
      <w:r>
        <w:t>янном раскаялась, просила назначить ей минимальное наказание в виде предупреждения, поскольку данное правонарушение совершено ей впервые.</w:t>
      </w:r>
      <w:r>
        <w:t xml:space="preserve"> Каких-либо других заявлений и ходатайств от нее мировому судье не поступило.</w:t>
      </w:r>
    </w:p>
    <w:p w:rsidR="00D829E6">
      <w:pPr>
        <w:ind w:firstLine="851"/>
        <w:jc w:val="both"/>
      </w:pPr>
      <w:r>
        <w:t>Выслушав правонарушителя, исследовав мате</w:t>
      </w:r>
      <w:r>
        <w:t>риалы дела, мировой судья приходит к выводу о виновности завхоза МБОУ «</w:t>
      </w:r>
      <w:r>
        <w:t>Верхореченская</w:t>
      </w:r>
      <w:r>
        <w:t xml:space="preserve"> средняя общеобразовательная школа» </w:t>
      </w:r>
      <w:r>
        <w:rPr>
          <w:rStyle w:val="cat-Addressgrp-4rplc-19"/>
        </w:rPr>
        <w:t>адрес</w:t>
      </w:r>
      <w:r>
        <w:t xml:space="preserve"> </w:t>
      </w:r>
      <w:r>
        <w:rPr>
          <w:rStyle w:val="cat-FIOgrp-33rplc-20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D829E6">
      <w:pPr>
        <w:ind w:firstLine="851"/>
        <w:jc w:val="both"/>
      </w:pPr>
      <w:r>
        <w:t>МБОУ «</w:t>
      </w:r>
      <w:r>
        <w:t>Верхореченская</w:t>
      </w:r>
      <w:r>
        <w:t xml:space="preserve"> средняя общеобразовательная школа</w:t>
      </w:r>
      <w:r>
        <w:t xml:space="preserve">» </w:t>
      </w:r>
      <w:r>
        <w:rPr>
          <w:rStyle w:val="cat-Addressgrp-4rplc-21"/>
        </w:rPr>
        <w:t>адрес</w:t>
      </w:r>
      <w:r>
        <w:t xml:space="preserve"> осуществляет лицензируемый вид деятельности на основании лицензии № АН - </w:t>
      </w:r>
      <w:r>
        <w:rPr>
          <w:rStyle w:val="cat-PhoneNumbergrp-47rplc-22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1rplc-23"/>
        </w:rPr>
        <w:t>дата</w:t>
      </w:r>
      <w:r>
        <w:t xml:space="preserve"> на осуществление деятельности по перевозкам пассажиров и иных лиц автобусами. Вид выполняемых работ в составе лицензируемого вида деятельности: Перевозка автоб</w:t>
      </w:r>
      <w:r>
        <w:t>усами иных лиц лицензиата для собственных нужд.</w:t>
      </w:r>
    </w:p>
    <w:p w:rsidR="00D829E6">
      <w:pPr>
        <w:ind w:firstLine="851"/>
        <w:jc w:val="both"/>
      </w:pPr>
      <w:r>
        <w:rPr>
          <w:rStyle w:val="cat-Dategrp-12rplc-24"/>
        </w:rPr>
        <w:t>д</w:t>
      </w:r>
      <w:r>
        <w:rPr>
          <w:rStyle w:val="cat-Dategrp-12rplc-24"/>
        </w:rPr>
        <w:t>ата</w:t>
      </w:r>
      <w:r>
        <w:t xml:space="preserve"> в </w:t>
      </w:r>
      <w:r>
        <w:rPr>
          <w:rStyle w:val="cat-Timegrp-45rplc-25"/>
        </w:rPr>
        <w:t>время</w:t>
      </w:r>
      <w:r>
        <w:t xml:space="preserve"> при проведении плановой выездной проверки в период с </w:t>
      </w:r>
      <w:r>
        <w:rPr>
          <w:rStyle w:val="cat-Dategrp-13rplc-26"/>
        </w:rPr>
        <w:t>дата</w:t>
      </w:r>
      <w:r>
        <w:t xml:space="preserve"> по </w:t>
      </w:r>
      <w:r>
        <w:rPr>
          <w:rStyle w:val="cat-Dategrp-12rplc-27"/>
        </w:rPr>
        <w:t>дата</w:t>
      </w:r>
      <w:r>
        <w:t xml:space="preserve">, по адресу: </w:t>
      </w:r>
      <w:r>
        <w:rPr>
          <w:rStyle w:val="cat-Addressgrp-7rplc-28"/>
        </w:rPr>
        <w:t>адрес</w:t>
      </w:r>
      <w:r>
        <w:t xml:space="preserve">, на основании решения о проведении плановой выездной проверки № 054 от </w:t>
      </w:r>
      <w:r>
        <w:rPr>
          <w:rStyle w:val="cat-Dategrp-14rplc-29"/>
        </w:rPr>
        <w:t>дата</w:t>
      </w:r>
      <w:r>
        <w:t xml:space="preserve">, и АКТ выездной проверки № 054 от </w:t>
      </w:r>
      <w:r>
        <w:rPr>
          <w:rStyle w:val="cat-Dategrp-12rplc-30"/>
        </w:rPr>
        <w:t>дата</w:t>
      </w:r>
      <w:r>
        <w:t xml:space="preserve"> установлено, что: </w:t>
      </w:r>
      <w:r>
        <w:rPr>
          <w:rStyle w:val="cat-Dategrp-12rplc-31"/>
        </w:rPr>
        <w:t>дата</w:t>
      </w:r>
      <w:r>
        <w:t xml:space="preserve"> должностное лицо - завхоз МБОУ «</w:t>
      </w:r>
      <w:r>
        <w:t>Верхореченская</w:t>
      </w:r>
      <w:r>
        <w:t xml:space="preserve"> средняя общеобразовательная школа» </w:t>
      </w:r>
      <w:r>
        <w:rPr>
          <w:rStyle w:val="cat-Addressgrp-4rplc-32"/>
        </w:rPr>
        <w:t>адрес</w:t>
      </w:r>
      <w:r>
        <w:t xml:space="preserve"> </w:t>
      </w:r>
      <w:r>
        <w:rPr>
          <w:rStyle w:val="cat-FIOgrp-35rplc-33"/>
        </w:rPr>
        <w:t>фио</w:t>
      </w:r>
      <w:r>
        <w:t xml:space="preserve">, (приказ о назначении на должность № 55-А от </w:t>
      </w:r>
      <w:r>
        <w:rPr>
          <w:rStyle w:val="cat-Dategrp-15rplc-34"/>
        </w:rPr>
        <w:t>дата</w:t>
      </w:r>
      <w:r>
        <w:t xml:space="preserve">, должностная инструкция № 13 от </w:t>
      </w:r>
      <w:r>
        <w:rPr>
          <w:rStyle w:val="cat-Dategrp-16rplc-35"/>
        </w:rPr>
        <w:t>дата</w:t>
      </w:r>
      <w:r>
        <w:t xml:space="preserve">) по адресу: </w:t>
      </w:r>
      <w:r>
        <w:rPr>
          <w:rStyle w:val="cat-Addressgrp-8rplc-36"/>
        </w:rPr>
        <w:t>адрес</w:t>
      </w:r>
      <w:r>
        <w:t>, совершило административные пра</w:t>
      </w:r>
      <w:r>
        <w:t xml:space="preserve">вонарушения </w:t>
      </w:r>
      <w:r>
        <w:t>выразившееся</w:t>
      </w:r>
      <w:r>
        <w:t xml:space="preserve"> в следующем:</w:t>
      </w:r>
    </w:p>
    <w:p w:rsidR="00D829E6">
      <w:pPr>
        <w:ind w:firstLine="851"/>
        <w:jc w:val="both"/>
      </w:pPr>
      <w:r>
        <w:t>1. Не обеспечен контроль должностным лицом - завхозом МБОУ «</w:t>
      </w:r>
      <w:r>
        <w:t>Верхореченская</w:t>
      </w:r>
      <w:r>
        <w:t xml:space="preserve"> СОШ» </w:t>
      </w:r>
      <w:r>
        <w:rPr>
          <w:rStyle w:val="cat-FIOgrp-36rplc-37"/>
        </w:rPr>
        <w:t>фио</w:t>
      </w:r>
      <w:r>
        <w:t>, по учету (регистрации) путевых листов автобуса. Выявлены нарушения по учету путевых листов. Журнал регистрации путевых листов не веде</w:t>
      </w:r>
      <w:r>
        <w:t xml:space="preserve">тся. При проведении проверки «Журнал регистрации путевых листов» - не предоставлен. </w:t>
      </w:r>
      <w:r>
        <w:t xml:space="preserve">Нарушены требования: п. 17 Приказа Минтранса РФ от </w:t>
      </w:r>
      <w:r>
        <w:rPr>
          <w:rStyle w:val="cat-Dategrp-18rplc-38"/>
        </w:rPr>
        <w:t>дата</w:t>
      </w:r>
      <w:r>
        <w:t xml:space="preserve"> № 368 «Об утверждении обязательных реквизитов и порядка заполнения путевых листов»; ст. 6 Федерального закона «Устав автомобильного транспорта и городского наземного электрического транспорта» от </w:t>
      </w:r>
      <w:r>
        <w:rPr>
          <w:rStyle w:val="cat-Dategrp-17rplc-39"/>
        </w:rPr>
        <w:t>дата</w:t>
      </w:r>
      <w:r>
        <w:t xml:space="preserve"> № 259-ФЗ; </w:t>
      </w:r>
      <w:r>
        <w:t>п.п</w:t>
      </w:r>
      <w:r>
        <w:t>. г) ст.8 Постановления Правительства Рос</w:t>
      </w:r>
      <w:r>
        <w:t>сийской Федерации от 07.10.2£)20г. № 1616 «О лицензировании деятельности по перевозкам пассажиров и иных лиц автобусами».</w:t>
      </w:r>
    </w:p>
    <w:p w:rsidR="00D829E6">
      <w:pPr>
        <w:ind w:firstLine="851"/>
        <w:jc w:val="both"/>
      </w:pPr>
      <w:r>
        <w:t>2. Не обеспечен контроль должностным лицом - завхозом МБОУ «</w:t>
      </w:r>
      <w:r>
        <w:t>Верхореченская</w:t>
      </w:r>
      <w:r>
        <w:t xml:space="preserve"> СОШ» </w:t>
      </w:r>
      <w:r>
        <w:rPr>
          <w:rStyle w:val="cat-FIOgrp-36rplc-40"/>
        </w:rPr>
        <w:t>фио</w:t>
      </w:r>
      <w:r>
        <w:t>, по заполнению путевых листов, а именно в представ</w:t>
      </w:r>
      <w:r>
        <w:t xml:space="preserve">ленных путевых листах автобуса </w:t>
      </w:r>
      <w:r>
        <w:rPr>
          <w:rStyle w:val="cat-CarMakeModelgrp-46rplc-41"/>
        </w:rPr>
        <w:t>марка автомобиля</w:t>
      </w:r>
      <w:r>
        <w:t xml:space="preserve"> </w:t>
      </w:r>
      <w:r>
        <w:t>г.р.з</w:t>
      </w:r>
      <w:r>
        <w:t xml:space="preserve">. </w:t>
      </w:r>
      <w:r>
        <w:t xml:space="preserve">В601ЕО82, - № 381? от </w:t>
      </w:r>
      <w:r>
        <w:rPr>
          <w:rStyle w:val="cat-Dategrp-19rplc-42"/>
        </w:rPr>
        <w:t>дата</w:t>
      </w:r>
      <w:r>
        <w:t xml:space="preserve">, № 382 от </w:t>
      </w:r>
      <w:r>
        <w:rPr>
          <w:rStyle w:val="cat-Dategrp-20rplc-43"/>
        </w:rPr>
        <w:t>дата</w:t>
      </w:r>
      <w:r>
        <w:t xml:space="preserve">, № 383 от </w:t>
      </w:r>
      <w:r>
        <w:rPr>
          <w:rStyle w:val="cat-Dategrp-21rplc-44"/>
        </w:rPr>
        <w:t>дата</w:t>
      </w:r>
      <w:r>
        <w:t xml:space="preserve">, № 384 от </w:t>
      </w:r>
      <w:r>
        <w:rPr>
          <w:rStyle w:val="cat-Dategrp-22rplc-45"/>
        </w:rPr>
        <w:t>дата</w:t>
      </w:r>
      <w:r>
        <w:t xml:space="preserve">, № 385 от </w:t>
      </w:r>
      <w:r>
        <w:rPr>
          <w:rStyle w:val="cat-Dategrp-23rplc-46"/>
        </w:rPr>
        <w:t>дата</w:t>
      </w:r>
      <w:r>
        <w:t xml:space="preserve">, № 386 от </w:t>
      </w:r>
      <w:r>
        <w:rPr>
          <w:rStyle w:val="cat-Dategrp-24rplc-47"/>
        </w:rPr>
        <w:t>дата</w:t>
      </w:r>
      <w:r>
        <w:t xml:space="preserve">, № 387 от </w:t>
      </w:r>
      <w:r>
        <w:rPr>
          <w:rStyle w:val="cat-Dategrp-25rplc-48"/>
        </w:rPr>
        <w:t>дата</w:t>
      </w:r>
      <w:r>
        <w:t xml:space="preserve">, № 388 от </w:t>
      </w:r>
      <w:r>
        <w:rPr>
          <w:rStyle w:val="cat-Dategrp-13rplc-49"/>
        </w:rPr>
        <w:t>дата</w:t>
      </w:r>
      <w:r>
        <w:t>, не проставляются уполномоченными лицами юридического лица МБОУ «</w:t>
      </w:r>
      <w:r>
        <w:t>Верх</w:t>
      </w:r>
      <w:r>
        <w:t>ореченская</w:t>
      </w:r>
      <w:r>
        <w:t xml:space="preserve"> СОШ» </w:t>
      </w:r>
      <w:r>
        <w:rPr>
          <w:rStyle w:val="cat-Addressgrp-4rplc-50"/>
        </w:rPr>
        <w:t>адрес</w:t>
      </w:r>
      <w:r>
        <w:t>» - в графе показания одометра отсутствуют дата при выезде транспортного средства с парковки и его заезде на парковку, и не заверяются подписями с указанием фамилий и</w:t>
      </w:r>
      <w:r>
        <w:t xml:space="preserve"> инициалов уполномоченного лица. Отсутствуют обязательные сведения о </w:t>
      </w:r>
      <w:r>
        <w:t xml:space="preserve">перевозке, которые включают информацию о видах сообщения и видах перевозок. Нарушены требования: </w:t>
      </w:r>
      <w:r>
        <w:t>п.п</w:t>
      </w:r>
      <w:r>
        <w:t xml:space="preserve">. г) п.8 раздела III Постановления Правительства Российской Федерации от </w:t>
      </w:r>
      <w:r>
        <w:rPr>
          <w:rStyle w:val="cat-Dategrp-26rplc-51"/>
        </w:rPr>
        <w:t>дата</w:t>
      </w:r>
      <w:r>
        <w:t xml:space="preserve"> № 1616 «О лицензировании деятельности по перевозкам пассажиров и иных лиц авто</w:t>
      </w:r>
      <w:r>
        <w:t>бусами»; п.1 (6), п.6 раздела I, п.12 раздела II Приказа Министерства транспорта РФ от</w:t>
      </w:r>
      <w:r>
        <w:t xml:space="preserve"> И</w:t>
      </w:r>
      <w:r>
        <w:t xml:space="preserve"> </w:t>
      </w:r>
      <w:r>
        <w:rPr>
          <w:rStyle w:val="cat-Dategrp-27rplc-52"/>
        </w:rPr>
        <w:t>дата</w:t>
      </w:r>
      <w:r>
        <w:t xml:space="preserve"> № 368 «Об утверждении обязательных реквизитов и порядка заполнения путевых листов»; п. 4 ст. 20 Федерального закона РФ </w:t>
      </w:r>
      <w:r>
        <w:t>от</w:t>
      </w:r>
      <w:r>
        <w:t xml:space="preserve"> </w:t>
      </w:r>
      <w:r>
        <w:rPr>
          <w:rStyle w:val="cat-Dategrp-28rplc-53"/>
        </w:rPr>
        <w:t>дата</w:t>
      </w:r>
      <w:r>
        <w:t xml:space="preserve"> № 196-ФЗ «О безопасности дорожного движения»; ст. 4,5,6 Федерального закона РФ от 08.1 1.2007 № 259-ФЗ «Устав автомобильного транспорта и городского наземного электрического транспорта».</w:t>
      </w:r>
    </w:p>
    <w:p w:rsidR="00D829E6">
      <w:pPr>
        <w:ind w:firstLine="851"/>
        <w:jc w:val="both"/>
      </w:pPr>
      <w:r>
        <w:t>3. Не обеспечен контроль должностным лицом по проведению медицинских</w:t>
      </w:r>
      <w:r>
        <w:t xml:space="preserve"> осмотров в порядке, предусмотренном законодательством, а именно: не обеспечило наличие отдельного журнала проведения </w:t>
      </w:r>
      <w:r>
        <w:t>послерейсового</w:t>
      </w:r>
      <w:r>
        <w:t xml:space="preserve">, </w:t>
      </w:r>
      <w:r>
        <w:t>послесменного</w:t>
      </w:r>
      <w:r>
        <w:t xml:space="preserve"> медицинского осмотра водителей. При проведении проверки «Журнал регистрации по проведению </w:t>
      </w:r>
      <w:r>
        <w:t>послерейсового</w:t>
      </w:r>
      <w:r>
        <w:t xml:space="preserve">, </w:t>
      </w:r>
      <w:r>
        <w:t>по</w:t>
      </w:r>
      <w:r>
        <w:t>слесменного</w:t>
      </w:r>
      <w:r>
        <w:t xml:space="preserve"> медицинского осмотра водителей» - не предоставлен (отсутствует). </w:t>
      </w:r>
      <w:r>
        <w:t xml:space="preserve">Нарушены требования п. 1 ст. 20 Федерального закона от </w:t>
      </w:r>
      <w:r>
        <w:rPr>
          <w:rStyle w:val="cat-Dategrp-28rplc-54"/>
        </w:rPr>
        <w:t>дата</w:t>
      </w:r>
      <w:r>
        <w:t xml:space="preserve"> N 196-ФЗ "О безопасности дорожного движения"; </w:t>
      </w:r>
      <w:r>
        <w:t>п.п</w:t>
      </w:r>
      <w:r>
        <w:t xml:space="preserve">. н) п. 8 Постановления Правительства Российской Федерации от </w:t>
      </w:r>
      <w:r>
        <w:rPr>
          <w:rStyle w:val="cat-Dategrp-26rplc-55"/>
        </w:rPr>
        <w:t>дата</w:t>
      </w:r>
      <w:r>
        <w:t xml:space="preserve"> № 1</w:t>
      </w:r>
      <w:r>
        <w:t xml:space="preserve">616 «О лицензировании деятельности по перевозкам пассажиров и иных лиц автобусами»; п.14 Порядка проведения </w:t>
      </w:r>
      <w:r>
        <w:t>предсменных</w:t>
      </w:r>
      <w:r>
        <w:t xml:space="preserve">, </w:t>
      </w:r>
      <w:r>
        <w:t>предрейсовых</w:t>
      </w:r>
      <w:r>
        <w:t xml:space="preserve"> и </w:t>
      </w:r>
      <w:r>
        <w:t>послесменных</w:t>
      </w:r>
      <w:r>
        <w:t xml:space="preserve">, </w:t>
      </w:r>
      <w:r>
        <w:t>послерейсовых</w:t>
      </w:r>
      <w:r>
        <w:t xml:space="preserve"> медицинских осмотров, утвержденный Приказом Министерства здравоохранения РФ от </w:t>
      </w:r>
      <w:r>
        <w:rPr>
          <w:rStyle w:val="cat-Dategrp-29rplc-56"/>
        </w:rPr>
        <w:t>дата</w:t>
      </w:r>
      <w:r>
        <w:t xml:space="preserve"> N 835н</w:t>
      </w:r>
    </w:p>
    <w:p w:rsidR="00D829E6">
      <w:pPr>
        <w:ind w:firstLine="851"/>
        <w:jc w:val="both"/>
      </w:pPr>
      <w:r>
        <w:t>В</w:t>
      </w:r>
      <w:r>
        <w:t xml:space="preserve"> соответствии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>
        <w:t>своих служебных обязанностей.</w:t>
      </w:r>
    </w:p>
    <w:p w:rsidR="00D829E6">
      <w:pPr>
        <w:ind w:firstLine="851"/>
        <w:jc w:val="both"/>
      </w:pPr>
      <w:r>
        <w:t>В соответствии с ч.2 ст.19.20 Кодекса Российской Федерации об административных правонарушениях осуществление деятельности, не связанной с извлечением прибыли, с нарушением требований и условий, предусмотренных специальным разр</w:t>
      </w:r>
      <w:r>
        <w:t xml:space="preserve">ешением (лицензией), если такое разрешение (лицензия) обязательно (обязательна), - влечет предупреждение или наложение административного штрафа на граждан в размере от трехсот </w:t>
      </w:r>
      <w:r>
        <w:t>до</w:t>
      </w:r>
      <w:r>
        <w:t xml:space="preserve"> </w:t>
      </w:r>
      <w:r>
        <w:rPr>
          <w:rStyle w:val="cat-SumInWordsgrp-39rplc-57"/>
        </w:rPr>
        <w:t>сумма прописью</w:t>
      </w:r>
      <w:r>
        <w:t xml:space="preserve">; на должностных лиц - от пятнадцати тысяч до </w:t>
      </w:r>
      <w:r>
        <w:rPr>
          <w:rStyle w:val="cat-SumInWordsgrp-40rplc-58"/>
        </w:rPr>
        <w:t>сумма прописью</w:t>
      </w:r>
      <w:r>
        <w:t>; н</w:t>
      </w:r>
      <w:r>
        <w:t xml:space="preserve">а лиц, осуществляющих предпринимательскую деятельность без образования юридического лица, - от пяти тысяч до </w:t>
      </w:r>
      <w:r>
        <w:rPr>
          <w:rStyle w:val="cat-SumInWordsgrp-41rplc-59"/>
        </w:rPr>
        <w:t>сумма прописью</w:t>
      </w:r>
      <w:r>
        <w:t xml:space="preserve">; на юридических лиц - от ста тысяч </w:t>
      </w:r>
      <w:r>
        <w:t>до</w:t>
      </w:r>
      <w:r>
        <w:t xml:space="preserve"> </w:t>
      </w:r>
      <w:r>
        <w:rPr>
          <w:rStyle w:val="cat-SumInWordsgrp-42rplc-60"/>
        </w:rPr>
        <w:t>сумма прописью</w:t>
      </w:r>
      <w:r>
        <w:t>.</w:t>
      </w:r>
    </w:p>
    <w:p w:rsidR="00D829E6">
      <w:pPr>
        <w:ind w:firstLine="851"/>
        <w:jc w:val="both"/>
      </w:pPr>
      <w:r>
        <w:t xml:space="preserve">Вина </w:t>
      </w:r>
      <w:r>
        <w:rPr>
          <w:rStyle w:val="cat-FIOgrp-36rplc-61"/>
        </w:rPr>
        <w:t>фио</w:t>
      </w:r>
      <w:r>
        <w:t xml:space="preserve"> в совершении правонарушения подтверждается исследованными в суде дока</w:t>
      </w:r>
      <w:r>
        <w:t xml:space="preserve">зательствами: протокол об административном правонарушении ПРК № 00525 от </w:t>
      </w:r>
      <w:r>
        <w:rPr>
          <w:rStyle w:val="cat-Dategrp-10rplc-62"/>
        </w:rPr>
        <w:t>дата</w:t>
      </w:r>
      <w:r>
        <w:t xml:space="preserve"> (л.д.2-3), Копия извещения № 05-11/1/0998 от </w:t>
      </w:r>
      <w:r>
        <w:rPr>
          <w:rStyle w:val="cat-Dategrp-12rplc-63"/>
        </w:rPr>
        <w:t>дата</w:t>
      </w:r>
      <w:r>
        <w:t xml:space="preserve"> (л.д.4), Копия АКТ проверки № 054 от </w:t>
      </w:r>
      <w:r>
        <w:rPr>
          <w:rStyle w:val="cat-Dategrp-12rplc-64"/>
        </w:rPr>
        <w:t>дата</w:t>
      </w:r>
      <w:r>
        <w:t xml:space="preserve"> (л.д.5-7), Копия предписания № 054 от </w:t>
      </w:r>
      <w:r>
        <w:rPr>
          <w:rStyle w:val="cat-Dategrp-12rplc-65"/>
        </w:rPr>
        <w:t>дата</w:t>
      </w:r>
      <w:r>
        <w:t xml:space="preserve"> (л.д.8-9), </w:t>
      </w:r>
      <w:r>
        <w:t>Копия решения органа государственного контроля (надзора) о проведении плановой выездной проверки № 054</w:t>
      </w:r>
      <w:r>
        <w:t xml:space="preserve"> </w:t>
      </w:r>
      <w:r>
        <w:t xml:space="preserve">от </w:t>
      </w:r>
      <w:r>
        <w:rPr>
          <w:rStyle w:val="cat-Dategrp-14rplc-66"/>
        </w:rPr>
        <w:t>дата</w:t>
      </w:r>
      <w:r>
        <w:t xml:space="preserve"> (л.д.10-15), Копия лицензии № АН-</w:t>
      </w:r>
      <w:r>
        <w:rPr>
          <w:rStyle w:val="cat-PhoneNumbergrp-48rplc-67"/>
        </w:rPr>
        <w:t>телефон</w:t>
      </w:r>
      <w:r>
        <w:t xml:space="preserve"> от </w:t>
      </w:r>
      <w:r>
        <w:rPr>
          <w:rStyle w:val="cat-Dategrp-30rplc-68"/>
        </w:rPr>
        <w:t>дата</w:t>
      </w:r>
      <w:r>
        <w:t xml:space="preserve"> (л.д.16), Копия выписки из ЕГРНЮЛ (л.д.17-21), Копии доверенности № 135 от </w:t>
      </w:r>
      <w:r>
        <w:rPr>
          <w:rStyle w:val="cat-Dategrp-31rplc-69"/>
        </w:rPr>
        <w:t>дата</w:t>
      </w:r>
      <w:r>
        <w:t xml:space="preserve"> (л.д.22), Копия </w:t>
      </w:r>
      <w:r>
        <w:t xml:space="preserve">объяснительной (л.д.24), Копии документов на автобус (свидетельство о РТС, диагностическая карта, свидетельство на </w:t>
      </w:r>
      <w:r>
        <w:t>глонасс</w:t>
      </w:r>
      <w:r>
        <w:t xml:space="preserve">, свидетельство на </w:t>
      </w:r>
      <w:r>
        <w:t>тахограф</w:t>
      </w:r>
      <w:r>
        <w:t>, сертификат, свидетельство о договоре обязательного страхования (л.д.44-49) и другими документами</w:t>
      </w:r>
      <w:r>
        <w:t xml:space="preserve">, </w:t>
      </w:r>
      <w:r>
        <w:t>имеющим</w:t>
      </w:r>
      <w:r>
        <w:t>ися</w:t>
      </w:r>
      <w:r>
        <w:t xml:space="preserve"> в материалах дела.</w:t>
      </w:r>
    </w:p>
    <w:p w:rsidR="00D829E6">
      <w:pPr>
        <w:ind w:firstLine="851"/>
        <w:jc w:val="both"/>
      </w:pPr>
      <w:r>
        <w:t>Мировой судья данные доказательства оценивает как достоверные, оснований не доверять представленному административному материалу у мирового судьи не имеется.</w:t>
      </w:r>
    </w:p>
    <w:p w:rsidR="00D829E6">
      <w:pPr>
        <w:ind w:firstLine="851"/>
        <w:jc w:val="both"/>
      </w:pPr>
      <w:r>
        <w:t>Из материалов дела усматривается, что все процессуальные действия в отношен</w:t>
      </w:r>
      <w:r>
        <w:t xml:space="preserve">ии </w:t>
      </w:r>
      <w:r>
        <w:rPr>
          <w:rStyle w:val="cat-FIOgrp-36rplc-70"/>
        </w:rPr>
        <w:t>фио</w:t>
      </w:r>
      <w:r>
        <w:t xml:space="preserve"> были проведены в строгой последовательности, составленный в отношении нее протокол логичен, действия последовательны и непротиворечивы.</w:t>
      </w:r>
    </w:p>
    <w:p w:rsidR="00D829E6">
      <w:pPr>
        <w:ind w:firstLine="851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</w:t>
      </w:r>
      <w:r>
        <w:t xml:space="preserve">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36rplc-71"/>
        </w:rPr>
        <w:t>фио</w:t>
      </w:r>
    </w:p>
    <w:p w:rsidR="00D829E6">
      <w:pPr>
        <w:ind w:firstLine="851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36rplc-72"/>
        </w:rPr>
        <w:t>фио</w:t>
      </w:r>
      <w:r>
        <w:t xml:space="preserve"> и иным документам,</w:t>
      </w:r>
      <w:r>
        <w:t xml:space="preserve">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D829E6">
      <w:pPr>
        <w:ind w:firstLine="851"/>
        <w:jc w:val="both"/>
      </w:pPr>
      <w:r>
        <w:t>Исследовав материалы дела об административном правонарушении, мировой су</w:t>
      </w:r>
      <w:r>
        <w:t xml:space="preserve">дья принимает во внимание личность </w:t>
      </w:r>
      <w:r>
        <w:rPr>
          <w:rStyle w:val="cat-FIOgrp-36rplc-73"/>
        </w:rPr>
        <w:t>фио</w:t>
      </w:r>
      <w:r>
        <w:t xml:space="preserve">, ее имущественное положение, характер совершенного ей деяния, и приходит к выводу, что в действиях </w:t>
      </w:r>
      <w:r>
        <w:rPr>
          <w:rStyle w:val="cat-FIOgrp-36rplc-74"/>
        </w:rPr>
        <w:t>фио</w:t>
      </w:r>
      <w:r>
        <w:t xml:space="preserve"> усматривается наличие признаков состава административного правонарушения, вследствие чего она подлежит признанию в</w:t>
      </w:r>
      <w:r>
        <w:t>иновной в совершении административного правонарушения, предусмотренного ч.2 ст.19.20 Кодекса Российской Федерации об административных правонарушениях.</w:t>
      </w:r>
    </w:p>
    <w:p w:rsidR="00D829E6">
      <w:pPr>
        <w:ind w:firstLine="851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36rplc-75"/>
        </w:rPr>
        <w:t>фио</w:t>
      </w:r>
      <w:r>
        <w:t xml:space="preserve">, мировым судьёй  не установлено. </w:t>
      </w:r>
    </w:p>
    <w:p w:rsidR="00D829E6">
      <w:pPr>
        <w:ind w:firstLine="851"/>
        <w:jc w:val="both"/>
      </w:pPr>
      <w:r>
        <w:t xml:space="preserve">Таким образом, принимая во внимание то обстоятельство, что </w:t>
      </w:r>
      <w:r>
        <w:rPr>
          <w:rStyle w:val="cat-FIOgrp-36rplc-76"/>
        </w:rPr>
        <w:t>фи</w:t>
      </w:r>
      <w:r>
        <w:rPr>
          <w:rStyle w:val="cat-FIOgrp-36rplc-76"/>
        </w:rPr>
        <w:t>о</w:t>
      </w:r>
      <w:r>
        <w:t xml:space="preserve"> привлекается к административной ответственности впервые, мировой судья считает целесообразным применить наказание в виде предупреждения, предусмотренного санкцией ч.2 ст.19.20 Кодекса Российской Федерации об административных правонарушениях. </w:t>
      </w:r>
    </w:p>
    <w:p w:rsidR="00D829E6">
      <w:pPr>
        <w:ind w:firstLine="851"/>
        <w:jc w:val="both"/>
      </w:pPr>
      <w:r>
        <w:t>На основани</w:t>
      </w:r>
      <w:r>
        <w:t>и изложенного, руководствуясь статьями ч.2 ст.19.20, 29.10, 29.11 Кодекса Российской Федерации об административных правонарушениях, мировой судья</w:t>
      </w:r>
    </w:p>
    <w:p w:rsidR="00D829E6">
      <w:pPr>
        <w:jc w:val="center"/>
      </w:pPr>
      <w:r>
        <w:t>П</w:t>
      </w:r>
      <w:r>
        <w:t xml:space="preserve"> О С Т А Н О В И Л:</w:t>
      </w:r>
    </w:p>
    <w:p w:rsidR="00D829E6">
      <w:pPr>
        <w:ind w:firstLine="851"/>
        <w:jc w:val="both"/>
      </w:pPr>
      <w:r>
        <w:t>признать должностное лицо – завхоза МБОУ «</w:t>
      </w:r>
      <w:r>
        <w:t>Верхореченская</w:t>
      </w:r>
      <w:r>
        <w:t xml:space="preserve"> средняя общеобразовательная школ</w:t>
      </w:r>
      <w:r>
        <w:t xml:space="preserve">а» </w:t>
      </w:r>
      <w:r>
        <w:rPr>
          <w:rStyle w:val="cat-Addressgrp-4rplc-77"/>
        </w:rPr>
        <w:t>адрес</w:t>
      </w:r>
      <w:r>
        <w:t xml:space="preserve"> </w:t>
      </w:r>
      <w:r>
        <w:rPr>
          <w:rStyle w:val="cat-FIOgrp-37rplc-78"/>
        </w:rPr>
        <w:t>фио</w:t>
      </w:r>
      <w:r>
        <w:t xml:space="preserve">, </w:t>
      </w:r>
      <w:r>
        <w:rPr>
          <w:rStyle w:val="cat-PassportDatagrp-44rplc-79"/>
        </w:rPr>
        <w:t>паспортные данные</w:t>
      </w:r>
      <w:r>
        <w:t>, виновной в совершении административного правонарушения, предусмотренного ч.2 ст.19.20 Кодекса Российской Федерации об административных правонарушениях, и подвергнуть ее административному наказанию в виде предупреждения.</w:t>
      </w:r>
    </w:p>
    <w:p w:rsidR="00D829E6">
      <w:pPr>
        <w:ind w:firstLine="851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0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81"/>
        </w:rPr>
        <w:t>адрес</w:t>
      </w:r>
      <w:r>
        <w:t xml:space="preserve">) </w:t>
      </w:r>
      <w:r>
        <w:rPr>
          <w:rStyle w:val="cat-Addressgrp-1rplc-82"/>
        </w:rPr>
        <w:t>адрес</w:t>
      </w:r>
      <w:r>
        <w:t xml:space="preserve"> в течение 10 суток со дня вручения или получения его копии.</w:t>
      </w:r>
    </w:p>
    <w:p w:rsidR="00D829E6">
      <w:pPr>
        <w:jc w:val="both"/>
      </w:pPr>
      <w:r>
        <w:rPr>
          <w:b/>
          <w:bCs/>
        </w:rPr>
        <w:t> </w:t>
      </w:r>
    </w:p>
    <w:p w:rsidR="00D829E6">
      <w:pPr>
        <w:jc w:val="both"/>
      </w:pPr>
      <w:r>
        <w:rPr>
          <w:b/>
          <w:bCs/>
        </w:rPr>
        <w:t xml:space="preserve">              Мировой судья    </w:t>
      </w:r>
      <w:r>
        <w:rPr>
          <w:b/>
          <w:bCs/>
        </w:rPr>
        <w:t xml:space="preserve">                                                                         </w:t>
      </w:r>
      <w:r>
        <w:rPr>
          <w:rStyle w:val="cat-FIOgrp-38rplc-83"/>
          <w:b/>
          <w:bCs/>
        </w:rPr>
        <w:t>фио</w:t>
      </w:r>
      <w:r>
        <w:rPr>
          <w:b/>
          <w:bCs/>
        </w:rPr>
        <w:t xml:space="preserve"> 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E6"/>
    <w:rsid w:val="00803856"/>
    <w:rsid w:val="008804CE"/>
    <w:rsid w:val="00D82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32rplc-5">
    <w:name w:val="cat-FIO grp-32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33rplc-7">
    <w:name w:val="cat-FIO grp-33 rplc-7"/>
    <w:basedOn w:val="DefaultParagraphFont"/>
  </w:style>
  <w:style w:type="character" w:customStyle="1" w:styleId="cat-PassportDatagrp-43rplc-8">
    <w:name w:val="cat-PassportData grp-43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34rplc-14">
    <w:name w:val="cat-FIO grp-34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35rplc-16">
    <w:name w:val="cat-FIO grp-35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36rplc-18">
    <w:name w:val="cat-FIO grp-36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33rplc-20">
    <w:name w:val="cat-FIO grp-33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PhoneNumbergrp-47rplc-22">
    <w:name w:val="cat-PhoneNumber grp-47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Timegrp-45rplc-25">
    <w:name w:val="cat-Time grp-45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FIOgrp-35rplc-33">
    <w:name w:val="cat-FIO grp-35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FIOgrp-36rplc-37">
    <w:name w:val="cat-FIO grp-36 rplc-37"/>
    <w:basedOn w:val="DefaultParagraphFont"/>
  </w:style>
  <w:style w:type="character" w:customStyle="1" w:styleId="cat-Dategrp-18rplc-38">
    <w:name w:val="cat-Date grp-18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36rplc-40">
    <w:name w:val="cat-FIO grp-36 rplc-40"/>
    <w:basedOn w:val="DefaultParagraphFont"/>
  </w:style>
  <w:style w:type="character" w:customStyle="1" w:styleId="cat-CarMakeModelgrp-46rplc-41">
    <w:name w:val="cat-CarMakeModel grp-46 rplc-41"/>
    <w:basedOn w:val="DefaultParagraphFont"/>
  </w:style>
  <w:style w:type="character" w:customStyle="1" w:styleId="cat-Dategrp-19rplc-42">
    <w:name w:val="cat-Date grp-19 rplc-42"/>
    <w:basedOn w:val="DefaultParagraphFont"/>
  </w:style>
  <w:style w:type="character" w:customStyle="1" w:styleId="cat-Dategrp-20rplc-43">
    <w:name w:val="cat-Date grp-20 rplc-43"/>
    <w:basedOn w:val="DefaultParagraphFont"/>
  </w:style>
  <w:style w:type="character" w:customStyle="1" w:styleId="cat-Dategrp-21rplc-44">
    <w:name w:val="cat-Date grp-21 rplc-44"/>
    <w:basedOn w:val="DefaultParagraphFont"/>
  </w:style>
  <w:style w:type="character" w:customStyle="1" w:styleId="cat-Dategrp-22rplc-45">
    <w:name w:val="cat-Date grp-22 rplc-45"/>
    <w:basedOn w:val="DefaultParagraphFont"/>
  </w:style>
  <w:style w:type="character" w:customStyle="1" w:styleId="cat-Dategrp-23rplc-46">
    <w:name w:val="cat-Date grp-23 rplc-46"/>
    <w:basedOn w:val="DefaultParagraphFont"/>
  </w:style>
  <w:style w:type="character" w:customStyle="1" w:styleId="cat-Dategrp-24rplc-47">
    <w:name w:val="cat-Date grp-24 rplc-47"/>
    <w:basedOn w:val="DefaultParagraphFont"/>
  </w:style>
  <w:style w:type="character" w:customStyle="1" w:styleId="cat-Dategrp-25rplc-48">
    <w:name w:val="cat-Date grp-25 rplc-48"/>
    <w:basedOn w:val="DefaultParagraphFont"/>
  </w:style>
  <w:style w:type="character" w:customStyle="1" w:styleId="cat-Dategrp-13rplc-49">
    <w:name w:val="cat-Date grp-13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Dategrp-26rplc-51">
    <w:name w:val="cat-Date grp-26 rplc-51"/>
    <w:basedOn w:val="DefaultParagraphFont"/>
  </w:style>
  <w:style w:type="character" w:customStyle="1" w:styleId="cat-Dategrp-27rplc-52">
    <w:name w:val="cat-Date grp-27 rplc-52"/>
    <w:basedOn w:val="DefaultParagraphFont"/>
  </w:style>
  <w:style w:type="character" w:customStyle="1" w:styleId="cat-Dategrp-28rplc-53">
    <w:name w:val="cat-Date grp-28 rplc-53"/>
    <w:basedOn w:val="DefaultParagraphFont"/>
  </w:style>
  <w:style w:type="character" w:customStyle="1" w:styleId="cat-Dategrp-28rplc-54">
    <w:name w:val="cat-Date grp-28 rplc-54"/>
    <w:basedOn w:val="DefaultParagraphFont"/>
  </w:style>
  <w:style w:type="character" w:customStyle="1" w:styleId="cat-Dategrp-26rplc-55">
    <w:name w:val="cat-Date grp-26 rplc-55"/>
    <w:basedOn w:val="DefaultParagraphFont"/>
  </w:style>
  <w:style w:type="character" w:customStyle="1" w:styleId="cat-Dategrp-29rplc-56">
    <w:name w:val="cat-Date grp-29 rplc-56"/>
    <w:basedOn w:val="DefaultParagraphFont"/>
  </w:style>
  <w:style w:type="character" w:customStyle="1" w:styleId="cat-SumInWordsgrp-39rplc-57">
    <w:name w:val="cat-SumInWords grp-39 rplc-57"/>
    <w:basedOn w:val="DefaultParagraphFont"/>
  </w:style>
  <w:style w:type="character" w:customStyle="1" w:styleId="cat-SumInWordsgrp-40rplc-58">
    <w:name w:val="cat-SumInWords grp-40 rplc-58"/>
    <w:basedOn w:val="DefaultParagraphFont"/>
  </w:style>
  <w:style w:type="character" w:customStyle="1" w:styleId="cat-SumInWordsgrp-41rplc-59">
    <w:name w:val="cat-SumInWords grp-41 rplc-59"/>
    <w:basedOn w:val="DefaultParagraphFont"/>
  </w:style>
  <w:style w:type="character" w:customStyle="1" w:styleId="cat-SumInWordsgrp-42rplc-60">
    <w:name w:val="cat-SumInWords grp-42 rplc-60"/>
    <w:basedOn w:val="DefaultParagraphFont"/>
  </w:style>
  <w:style w:type="character" w:customStyle="1" w:styleId="cat-FIOgrp-36rplc-61">
    <w:name w:val="cat-FIO grp-36 rplc-61"/>
    <w:basedOn w:val="DefaultParagraphFont"/>
  </w:style>
  <w:style w:type="character" w:customStyle="1" w:styleId="cat-Dategrp-10rplc-62">
    <w:name w:val="cat-Date grp-10 rplc-62"/>
    <w:basedOn w:val="DefaultParagraphFont"/>
  </w:style>
  <w:style w:type="character" w:customStyle="1" w:styleId="cat-Dategrp-12rplc-63">
    <w:name w:val="cat-Date grp-12 rplc-63"/>
    <w:basedOn w:val="DefaultParagraphFont"/>
  </w:style>
  <w:style w:type="character" w:customStyle="1" w:styleId="cat-Dategrp-12rplc-64">
    <w:name w:val="cat-Date grp-12 rplc-64"/>
    <w:basedOn w:val="DefaultParagraphFont"/>
  </w:style>
  <w:style w:type="character" w:customStyle="1" w:styleId="cat-Dategrp-12rplc-65">
    <w:name w:val="cat-Date grp-12 rplc-65"/>
    <w:basedOn w:val="DefaultParagraphFont"/>
  </w:style>
  <w:style w:type="character" w:customStyle="1" w:styleId="cat-Dategrp-14rplc-66">
    <w:name w:val="cat-Date grp-14 rplc-66"/>
    <w:basedOn w:val="DefaultParagraphFont"/>
  </w:style>
  <w:style w:type="character" w:customStyle="1" w:styleId="cat-PhoneNumbergrp-48rplc-67">
    <w:name w:val="cat-PhoneNumber grp-48 rplc-67"/>
    <w:basedOn w:val="DefaultParagraphFont"/>
  </w:style>
  <w:style w:type="character" w:customStyle="1" w:styleId="cat-Dategrp-30rplc-68">
    <w:name w:val="cat-Date grp-30 rplc-68"/>
    <w:basedOn w:val="DefaultParagraphFont"/>
  </w:style>
  <w:style w:type="character" w:customStyle="1" w:styleId="cat-Dategrp-31rplc-69">
    <w:name w:val="cat-Date grp-31 rplc-69"/>
    <w:basedOn w:val="DefaultParagraphFont"/>
  </w:style>
  <w:style w:type="character" w:customStyle="1" w:styleId="cat-FIOgrp-36rplc-70">
    <w:name w:val="cat-FIO grp-36 rplc-70"/>
    <w:basedOn w:val="DefaultParagraphFont"/>
  </w:style>
  <w:style w:type="character" w:customStyle="1" w:styleId="cat-FIOgrp-36rplc-71">
    <w:name w:val="cat-FIO grp-36 rplc-71"/>
    <w:basedOn w:val="DefaultParagraphFont"/>
  </w:style>
  <w:style w:type="character" w:customStyle="1" w:styleId="cat-FIOgrp-36rplc-72">
    <w:name w:val="cat-FIO grp-36 rplc-72"/>
    <w:basedOn w:val="DefaultParagraphFont"/>
  </w:style>
  <w:style w:type="character" w:customStyle="1" w:styleId="cat-FIOgrp-36rplc-73">
    <w:name w:val="cat-FIO grp-36 rplc-73"/>
    <w:basedOn w:val="DefaultParagraphFont"/>
  </w:style>
  <w:style w:type="character" w:customStyle="1" w:styleId="cat-FIOgrp-36rplc-74">
    <w:name w:val="cat-FIO grp-36 rplc-74"/>
    <w:basedOn w:val="DefaultParagraphFont"/>
  </w:style>
  <w:style w:type="character" w:customStyle="1" w:styleId="cat-FIOgrp-36rplc-75">
    <w:name w:val="cat-FIO grp-36 rplc-75"/>
    <w:basedOn w:val="DefaultParagraphFont"/>
  </w:style>
  <w:style w:type="character" w:customStyle="1" w:styleId="cat-FIOgrp-36rplc-76">
    <w:name w:val="cat-FIO grp-36 rplc-76"/>
    <w:basedOn w:val="DefaultParagraphFont"/>
  </w:style>
  <w:style w:type="character" w:customStyle="1" w:styleId="cat-Addressgrp-4rplc-77">
    <w:name w:val="cat-Address grp-4 rplc-77"/>
    <w:basedOn w:val="DefaultParagraphFont"/>
  </w:style>
  <w:style w:type="character" w:customStyle="1" w:styleId="cat-FIOgrp-37rplc-78">
    <w:name w:val="cat-FIO grp-37 rplc-78"/>
    <w:basedOn w:val="DefaultParagraphFont"/>
  </w:style>
  <w:style w:type="character" w:customStyle="1" w:styleId="cat-PassportDatagrp-44rplc-79">
    <w:name w:val="cat-PassportData grp-44 rplc-79"/>
    <w:basedOn w:val="DefaultParagraphFont"/>
  </w:style>
  <w:style w:type="character" w:customStyle="1" w:styleId="cat-Addressgrp-1rplc-80">
    <w:name w:val="cat-Address grp-1 rplc-80"/>
    <w:basedOn w:val="DefaultParagraphFont"/>
  </w:style>
  <w:style w:type="character" w:customStyle="1" w:styleId="cat-Addressgrp-2rplc-81">
    <w:name w:val="cat-Address grp-2 rplc-81"/>
    <w:basedOn w:val="DefaultParagraphFont"/>
  </w:style>
  <w:style w:type="character" w:customStyle="1" w:styleId="cat-Addressgrp-1rplc-82">
    <w:name w:val="cat-Address grp-1 rplc-82"/>
    <w:basedOn w:val="DefaultParagraphFont"/>
  </w:style>
  <w:style w:type="character" w:customStyle="1" w:styleId="cat-FIOgrp-38rplc-83">
    <w:name w:val="cat-FIO grp-38 rplc-8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7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