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408A">
      <w:pPr>
        <w:spacing w:after="160" w:line="259" w:lineRule="auto"/>
        <w:ind w:right="23"/>
        <w:jc w:val="right"/>
      </w:pPr>
      <w:r>
        <w:t>Дело №5-29-464/2021</w:t>
      </w:r>
    </w:p>
    <w:p w:rsidR="008E408A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8E408A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8E408A">
      <w:pPr>
        <w:spacing w:after="120" w:line="259" w:lineRule="auto"/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8E408A">
      <w:pPr>
        <w:ind w:firstLine="851"/>
        <w:jc w:val="both"/>
      </w:pPr>
    </w:p>
    <w:p w:rsidR="008E408A">
      <w:pPr>
        <w:ind w:right="23" w:firstLine="851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0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8E408A">
      <w:pPr>
        <w:ind w:left="4536" w:right="23"/>
        <w:jc w:val="both"/>
      </w:pPr>
      <w:r>
        <w:rPr>
          <w:rStyle w:val="cat-FIOgrp-21rplc-6"/>
        </w:rPr>
        <w:t>фио</w:t>
      </w:r>
      <w:r>
        <w:t xml:space="preserve">, </w:t>
      </w:r>
      <w:r>
        <w:rPr>
          <w:rStyle w:val="cat-PassportDatagrp-28rplc-7"/>
        </w:rPr>
        <w:t>паспортные данные</w:t>
      </w:r>
      <w:r>
        <w:t xml:space="preserve">, </w:t>
      </w:r>
      <w:r>
        <w:t>работающего</w:t>
      </w:r>
      <w:r>
        <w:t xml:space="preserve"> грузчиком в </w:t>
      </w:r>
      <w:r>
        <w:rPr>
          <w:rStyle w:val="cat-OrganizationNamegrp-30rplc-8"/>
        </w:rPr>
        <w:t>наименование организации</w:t>
      </w:r>
      <w:r>
        <w:t xml:space="preserve">, зарегистрированного по адресу: </w:t>
      </w:r>
      <w:r>
        <w:rPr>
          <w:rStyle w:val="cat-Addressgrp-4rplc-9"/>
        </w:rPr>
        <w:t>адрес</w:t>
      </w:r>
      <w:r>
        <w:t xml:space="preserve">, </w:t>
      </w:r>
      <w:r>
        <w:t>Перекопская</w:t>
      </w:r>
      <w:r>
        <w:t>, д.58/1, и п</w:t>
      </w:r>
      <w:r>
        <w:t xml:space="preserve">роживающего по адресу: </w:t>
      </w:r>
      <w:r>
        <w:rPr>
          <w:rStyle w:val="cat-Addressgrp-5rplc-10"/>
        </w:rPr>
        <w:t>адрес</w:t>
      </w:r>
      <w:r>
        <w:t xml:space="preserve">, водительское удостоверение </w:t>
      </w:r>
      <w:r>
        <w:rPr>
          <w:rStyle w:val="cat-PhoneNumbergrp-35rplc-11"/>
        </w:rPr>
        <w:t>телефон</w:t>
      </w:r>
      <w:r>
        <w:t xml:space="preserve"> от </w:t>
      </w:r>
      <w:r>
        <w:rPr>
          <w:rStyle w:val="cat-Dategrp-9rplc-12"/>
        </w:rPr>
        <w:t>дата</w:t>
      </w:r>
      <w:r>
        <w:t>,</w:t>
      </w:r>
    </w:p>
    <w:p w:rsidR="008E408A">
      <w:pPr>
        <w:jc w:val="both"/>
      </w:pPr>
      <w:r>
        <w:t>по ч. 1 ст. 12.26 Кодекса Российской Федерации об административных правонарушениях,</w:t>
      </w:r>
    </w:p>
    <w:p w:rsidR="008E408A">
      <w:pPr>
        <w:jc w:val="center"/>
      </w:pPr>
      <w:r>
        <w:t>УСТАНОВИЛ:</w:t>
      </w:r>
    </w:p>
    <w:p w:rsidR="008E408A">
      <w:pPr>
        <w:ind w:firstLine="709"/>
        <w:jc w:val="both"/>
      </w:pPr>
      <w:r>
        <w:rPr>
          <w:rStyle w:val="cat-Dategrp-10rplc-13"/>
        </w:rPr>
        <w:t>дата</w:t>
      </w:r>
      <w:r>
        <w:t xml:space="preserve"> в </w:t>
      </w:r>
      <w:r>
        <w:rPr>
          <w:rStyle w:val="cat-Timegrp-32rplc-14"/>
        </w:rPr>
        <w:t>время</w:t>
      </w:r>
      <w:r>
        <w:t xml:space="preserve"> водитель </w:t>
      </w:r>
      <w:r>
        <w:rPr>
          <w:rStyle w:val="cat-FIOgrp-22rplc-15"/>
        </w:rPr>
        <w:t>фио</w:t>
      </w:r>
      <w:r>
        <w:t xml:space="preserve"> на </w:t>
      </w:r>
      <w:r>
        <w:rPr>
          <w:rStyle w:val="cat-Addressgrp-7rplc-16"/>
        </w:rPr>
        <w:t>адрес</w:t>
      </w:r>
      <w:r>
        <w:t xml:space="preserve"> на 4 км. + 200м., управлял транспортным средством – </w:t>
      </w:r>
      <w:r>
        <w:rPr>
          <w:rStyle w:val="cat-CarMakeModelgrp-33rplc-17"/>
        </w:rPr>
        <w:t>марка автомобиля</w:t>
      </w:r>
      <w:r>
        <w:t xml:space="preserve">, </w:t>
      </w:r>
      <w:r>
        <w:rPr>
          <w:rStyle w:val="cat-CarNumbergrp-34rplc-18"/>
        </w:rPr>
        <w:t>регистрационный знак ТС</w:t>
      </w:r>
      <w:r>
        <w:t xml:space="preserve">, принадлежащим </w:t>
      </w:r>
      <w:r>
        <w:rPr>
          <w:rStyle w:val="cat-FIOgrp-23rplc-19"/>
        </w:rPr>
        <w:t>фио</w:t>
      </w:r>
      <w:r>
        <w:t>, при наличии признаков опьянения (запах алкоголя изо рта, нарушение речи) не выполнил законного требования уполномоченного должностного лица</w:t>
      </w:r>
      <w:r>
        <w:t xml:space="preserve"> –  инспектора ДПС ОДПС ГИБДД ОМВД России по </w:t>
      </w:r>
      <w:r>
        <w:rPr>
          <w:rStyle w:val="cat-Addressgrp-6rplc-20"/>
        </w:rPr>
        <w:t>адрес</w:t>
      </w:r>
      <w:r>
        <w:t xml:space="preserve"> </w:t>
      </w:r>
      <w:r>
        <w:t>мл</w:t>
      </w:r>
      <w:r>
        <w:t>.л</w:t>
      </w:r>
      <w:r>
        <w:t>ейтенанта</w:t>
      </w:r>
      <w:r>
        <w:t xml:space="preserve"> полиции </w:t>
      </w:r>
      <w:r>
        <w:rPr>
          <w:rStyle w:val="cat-FIOgrp-24rplc-21"/>
        </w:rPr>
        <w:t>фио</w:t>
      </w:r>
      <w:r>
        <w:t xml:space="preserve">, отказался от прохождения освидетельствования на состояние опьянения с помощью прибора </w:t>
      </w:r>
      <w:r>
        <w:t>Алкотектор</w:t>
      </w:r>
      <w:r>
        <w:t xml:space="preserve"> «Юпитер-К», а так же отказался от прохождения медицинского освидетельствования на состояние опьянения в медицинском учреждении, при этом</w:t>
      </w:r>
      <w:r>
        <w:t xml:space="preserve"> его действи</w:t>
      </w:r>
      <w:r>
        <w:t>я(</w:t>
      </w:r>
      <w:r>
        <w:t xml:space="preserve">бездействия) не содержат уголовно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11rplc-22"/>
        </w:rPr>
        <w:t>дата</w:t>
      </w:r>
      <w:r>
        <w:t xml:space="preserve"> № 1090.  </w:t>
      </w:r>
    </w:p>
    <w:p w:rsidR="008E408A">
      <w:pPr>
        <w:ind w:firstLine="709"/>
        <w:jc w:val="both"/>
      </w:pPr>
      <w:r>
        <w:rPr>
          <w:rStyle w:val="cat-FIOgrp-22rplc-23"/>
        </w:rPr>
        <w:t>фио</w:t>
      </w:r>
      <w:r>
        <w:t xml:space="preserve"> в судебное заседание, назначенное</w:t>
      </w:r>
      <w:r>
        <w:t xml:space="preserve"> </w:t>
      </w:r>
      <w:r>
        <w:t>на</w:t>
      </w:r>
      <w:r>
        <w:t xml:space="preserve"> </w:t>
      </w:r>
      <w:r>
        <w:rPr>
          <w:rStyle w:val="cat-Dategrp-8rplc-24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</w:t>
      </w:r>
      <w:r>
        <w:t>месте</w:t>
      </w:r>
      <w:r>
        <w:t xml:space="preserve"> рассмотрения дела </w:t>
      </w:r>
      <w:r>
        <w:rPr>
          <w:rStyle w:val="cat-Dategrp-8rplc-25"/>
        </w:rPr>
        <w:t>дата</w:t>
      </w:r>
      <w:r>
        <w:t xml:space="preserve"> </w:t>
      </w:r>
      <w:r>
        <w:rPr>
          <w:rStyle w:val="cat-FIOgrp-22rplc-26"/>
        </w:rPr>
        <w:t>фио</w:t>
      </w:r>
      <w:r>
        <w:t xml:space="preserve"> извещался по номеру телефона надлежащим образом телефонограммой.</w:t>
      </w:r>
    </w:p>
    <w:p w:rsidR="008E408A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2rplc-27"/>
        </w:rPr>
        <w:t>фио</w:t>
      </w:r>
      <w:r>
        <w:t xml:space="preserve"> мировой судья исходит из следующего</w:t>
      </w:r>
      <w:r>
        <w:t>.</w:t>
      </w:r>
    </w:p>
    <w:p w:rsidR="008E408A">
      <w:pPr>
        <w:ind w:firstLine="709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</w:t>
      </w:r>
      <w:r>
        <w:t>истративных правонарушениях.</w:t>
      </w:r>
    </w:p>
    <w:p w:rsidR="008E408A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</w:t>
      </w:r>
      <w:r>
        <w:t>от</w:t>
      </w:r>
      <w:r>
        <w:t xml:space="preserve"> </w:t>
      </w:r>
      <w:r>
        <w:rPr>
          <w:rStyle w:val="cat-Dategrp-12rplc-28"/>
        </w:rPr>
        <w:t>дата</w:t>
      </w:r>
      <w:r>
        <w:t xml:space="preserve"> N 5 "О некоторых вопросах, возникающих у судов при применении </w:t>
      </w:r>
      <w:r>
        <w:t>Кодекса Российской Федерации об административных правонарушениях" лицо,</w:t>
      </w:r>
      <w: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</w:t>
      </w:r>
      <w:r>
        <w:t>лицо фактически не проживает по этому адресу либо отказалось от получения почтового отправления, а также в случае</w:t>
      </w:r>
      <w:r>
        <w:t xml:space="preserve"> возвращения почтового отправления с отметкой об истечении срока хранения, если были соблюдены положения Особых условий приема, вручения, хране</w:t>
      </w:r>
      <w:r>
        <w:t xml:space="preserve">ния и возврата почтовых отправлений разряда "Судебное", утвержденных приказом </w:t>
      </w:r>
      <w:r>
        <w:rPr>
          <w:rStyle w:val="cat-OrganizationNamegrp-31rplc-29"/>
        </w:rPr>
        <w:t>наименование организации</w:t>
      </w:r>
      <w:r>
        <w:t xml:space="preserve"> </w:t>
      </w:r>
      <w:r>
        <w:t>от</w:t>
      </w:r>
      <w:r>
        <w:t xml:space="preserve"> </w:t>
      </w:r>
      <w:r>
        <w:rPr>
          <w:rStyle w:val="cat-Dategrp-13rplc-30"/>
        </w:rPr>
        <w:t>дата</w:t>
      </w:r>
      <w:r>
        <w:t xml:space="preserve"> N 343.</w:t>
      </w:r>
    </w:p>
    <w:p w:rsidR="008E408A">
      <w:pPr>
        <w:ind w:firstLine="709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4rplc-31"/>
        </w:rPr>
        <w:t>дата</w:t>
      </w:r>
      <w:r>
        <w:t xml:space="preserve"> № 52 «О сроках рас</w:t>
      </w:r>
      <w:r>
        <w:t xml:space="preserve">смотрения судами Российской Федерации уголовных, гражданских дел и дел об административных </w:t>
      </w:r>
      <w:r>
        <w:t>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</w:t>
      </w:r>
      <w:r>
        <w:t>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8E408A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</w:t>
      </w:r>
      <w:r>
        <w:t>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</w:t>
      </w:r>
      <w:r>
        <w:t xml:space="preserve">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</w:t>
      </w:r>
      <w:r>
        <w:t>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8E408A">
      <w:pPr>
        <w:ind w:firstLine="709"/>
        <w:jc w:val="both"/>
      </w:pPr>
      <w:r>
        <w:t>При установленных обстоятельствах мировой судья прих</w:t>
      </w:r>
      <w:r>
        <w:t>одит к выводу, что оснований для отложения рассмотрения дела не имеется.</w:t>
      </w:r>
    </w:p>
    <w:p w:rsidR="008E408A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22rplc-32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8E408A">
      <w:pPr>
        <w:ind w:firstLine="709"/>
        <w:jc w:val="both"/>
      </w:pPr>
      <w:r>
        <w:t>Исследовав материалы дела об админ</w:t>
      </w:r>
      <w:r>
        <w:t xml:space="preserve">истративном правонарушении, мировой судья приходит к выводу о виновности </w:t>
      </w:r>
      <w:r>
        <w:rPr>
          <w:rStyle w:val="cat-FIOgrp-22rplc-33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8E408A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</w:t>
      </w:r>
      <w:r>
        <w:t>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</w:t>
      </w:r>
      <w:r>
        <w:t>вильного разрешения дела.</w:t>
      </w:r>
    </w:p>
    <w:p w:rsidR="008E408A">
      <w:pPr>
        <w:ind w:firstLine="709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12.26</w:t>
        </w:r>
      </w:hyperlink>
      <w:r>
        <w:t xml:space="preserve"> Кодекса Российской Федерации об административных правонарушениях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</w:t>
      </w:r>
      <w:r>
        <w:t xml:space="preserve"> наложение административного штрафа в размере </w:t>
      </w:r>
      <w:r>
        <w:rPr>
          <w:rStyle w:val="cat-SumInWordsgrp-26rplc-34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8E408A">
      <w:pPr>
        <w:ind w:firstLine="709"/>
        <w:jc w:val="both"/>
      </w:pPr>
      <w:r>
        <w:t xml:space="preserve">Пунктом 2.3.2. Постановления Совета Министров - Правительства РФ </w:t>
      </w:r>
      <w:r>
        <w:t>от</w:t>
      </w:r>
      <w:r>
        <w:t xml:space="preserve"> </w:t>
      </w:r>
      <w:r>
        <w:rPr>
          <w:rStyle w:val="cat-Dategrp-11rplc-35"/>
        </w:rPr>
        <w:t>дата</w:t>
      </w:r>
      <w:r>
        <w:t xml:space="preserve"> № 1090 "О правилах дорожного движени</w:t>
      </w:r>
      <w:r>
        <w:t>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</w:t>
      </w:r>
      <w:r>
        <w:t xml:space="preserve">ного опьянения и медицинское освидетельствование на состояние опьянения. </w:t>
      </w:r>
      <w:r>
        <w:t>Согласно пункта</w:t>
      </w:r>
      <w: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E408A">
      <w:pPr>
        <w:ind w:firstLine="709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</w:t>
      </w:r>
      <w:r>
        <w:t xml:space="preserve">транспортным средством </w:t>
      </w:r>
      <w:r>
        <w:t>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</w:t>
      </w:r>
      <w:r>
        <w:t xml:space="preserve">ении, предусмотренном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состояние алкогольного опьянения в соответс</w:t>
      </w:r>
      <w:r>
        <w:t>твии</w:t>
      </w:r>
      <w:r>
        <w:t xml:space="preserve"> </w:t>
      </w:r>
      <w:r>
        <w:t xml:space="preserve">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>. При отказе от прохождения освидетельствования на состояние алкогольного опьянения либо несоглас</w:t>
      </w:r>
      <w: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>
        <w:t>направлению на медицинское освидетельствование на состояние опьянения.</w:t>
      </w:r>
    </w:p>
    <w:p w:rsidR="008E408A">
      <w:pPr>
        <w:widowControl w:val="0"/>
        <w:ind w:firstLine="709"/>
        <w:jc w:val="both"/>
      </w:pPr>
      <w:r>
        <w:t xml:space="preserve">В соответствии с подпунктом «а» пункта 10 Постановления Правительства РФ от </w:t>
      </w:r>
      <w:r>
        <w:rPr>
          <w:rStyle w:val="cat-Dategrp-15rplc-36"/>
        </w:rPr>
        <w:t>дата</w:t>
      </w:r>
      <w:r>
        <w:t xml:space="preserve"> № 475 "Об утверждении Правил освидетельствования лица, которое управляет транспортным средством, на сост</w:t>
      </w:r>
      <w:r>
        <w:t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</w:t>
      </w:r>
      <w:r>
        <w:t>еления наличия наркотических средств или психотропных веществ в</w:t>
      </w:r>
      <w:r>
        <w:t xml:space="preserve"> </w:t>
      </w:r>
      <w:r>
        <w:t>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</w:t>
      </w:r>
      <w:r>
        <w:t>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8E408A">
      <w:pPr>
        <w:widowControl w:val="0"/>
        <w:ind w:firstLine="709"/>
        <w:jc w:val="both"/>
      </w:pPr>
      <w:r>
        <w:t>Пунктом 3 данных Правил установлено, что достаточными основаниями полагать, что водитель транспортного средства нахо</w:t>
      </w:r>
      <w:r>
        <w:t>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E408A">
      <w:pPr>
        <w:widowControl w:val="0"/>
        <w:ind w:firstLine="709"/>
        <w:jc w:val="both"/>
      </w:pPr>
      <w:r>
        <w:t>Согласно разъясне</w:t>
      </w:r>
      <w:r>
        <w:t xml:space="preserve">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16rplc-37"/>
        </w:rPr>
        <w:t>дата</w:t>
      </w:r>
      <w:r>
        <w:t xml:space="preserve"> N 18 (в редакции от </w:t>
      </w:r>
      <w:r>
        <w:rPr>
          <w:rStyle w:val="cat-Dategrp-17rplc-38"/>
        </w:rPr>
        <w:t>дата</w:t>
      </w:r>
      <w:r>
        <w:t>) "О некоторых вопросах, возника</w:t>
      </w:r>
      <w:r>
        <w:t xml:space="preserve">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</w:t>
      </w:r>
      <w:r>
        <w:t xml:space="preserve"> опьянения, </w:t>
      </w:r>
      <w:r>
        <w:t>заявленный</w:t>
      </w:r>
      <w:r>
        <w:t xml:space="preserve"> как непосредственно должностн</w:t>
      </w:r>
      <w:r>
        <w:t>ому лицу Государственной инспекции безопасности дорожного движения, так и медицинскому работнику.</w:t>
      </w:r>
    </w:p>
    <w:p w:rsidR="008E408A">
      <w:pPr>
        <w:widowControl w:val="0"/>
        <w:ind w:firstLine="709"/>
        <w:jc w:val="both"/>
      </w:pPr>
      <w:r>
        <w:t xml:space="preserve">С объективной стороны правонарушение, предусмотренное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КоАП РФ, заключается в нарушении пункта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8rplc-39"/>
        </w:rPr>
        <w:t>дата</w:t>
      </w:r>
      <w:r>
        <w:t xml:space="preserve"> N 1090, которым на водителя</w:t>
      </w:r>
      <w:r>
        <w:t xml:space="preserve"> транспортного средства возложена обязанность пройти по требованию должностного лица, уполномоченного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</w:t>
      </w:r>
      <w:r>
        <w:t xml:space="preserve"> </w:t>
      </w:r>
      <w:r>
        <w:t>и медицинское освидетельствование на состояние опьянения. Невыполнение законного требования сотрудника полиции представляет собой оконченное административное правонарушение.</w:t>
      </w:r>
    </w:p>
    <w:p w:rsidR="008E408A">
      <w:pPr>
        <w:widowControl w:val="0"/>
        <w:ind w:firstLine="709"/>
        <w:jc w:val="both"/>
      </w:pPr>
      <w:r>
        <w:t xml:space="preserve">Факт совершения </w:t>
      </w:r>
      <w:r>
        <w:rPr>
          <w:rStyle w:val="cat-FIOgrp-22rplc-40"/>
        </w:rPr>
        <w:t>фио</w:t>
      </w:r>
      <w:r>
        <w:t xml:space="preserve"> вышеуказанного административного правонарушения подтверждается</w:t>
      </w:r>
      <w:r>
        <w:t xml:space="preserve">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8E408A">
      <w:pPr>
        <w:widowControl w:val="0"/>
        <w:ind w:firstLine="709"/>
        <w:jc w:val="both"/>
      </w:pPr>
      <w:r>
        <w:t xml:space="preserve">- протоколом об административном правонарушении 82 АП № 128985 </w:t>
      </w:r>
      <w:r>
        <w:t>от</w:t>
      </w:r>
      <w:r>
        <w:t xml:space="preserve"> </w:t>
      </w:r>
      <w:r>
        <w:rPr>
          <w:rStyle w:val="cat-Dategrp-19rplc-41"/>
        </w:rPr>
        <w:t>дата</w:t>
      </w:r>
      <w:r>
        <w:t>, составленным уполномоченным должн</w:t>
      </w:r>
      <w:r>
        <w:t xml:space="preserve">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2rplc-42"/>
        </w:rPr>
        <w:t>фио</w:t>
      </w:r>
      <w:r>
        <w:t xml:space="preserve"> права, предусмотренные ст.25.1 КоАП РФ, ст.51 Конституц</w:t>
      </w:r>
      <w:r>
        <w:t>ии Российской Федерации, были разъяснены, с протоколом он ознакомлен, копию протокола получил.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2rplc-43"/>
        </w:rPr>
        <w:t>фио</w:t>
      </w:r>
      <w:r>
        <w:t xml:space="preserve"> собственноручно написал: «вину призн</w:t>
      </w:r>
      <w:r>
        <w:t>аю»  (</w:t>
      </w:r>
      <w:r>
        <w:t>л.д</w:t>
      </w:r>
      <w:r>
        <w:t xml:space="preserve">. 1); </w:t>
      </w:r>
    </w:p>
    <w:p w:rsidR="008E408A">
      <w:pPr>
        <w:ind w:firstLine="709"/>
        <w:jc w:val="both"/>
      </w:pPr>
      <w:r>
        <w:t xml:space="preserve">- протоколом 82 ОТ №035463 от </w:t>
      </w:r>
      <w:r>
        <w:rPr>
          <w:rStyle w:val="cat-Dategrp-19rplc-44"/>
        </w:rPr>
        <w:t>дата</w:t>
      </w:r>
      <w:r>
        <w:t xml:space="preserve"> об отстранении </w:t>
      </w:r>
      <w:r>
        <w:rPr>
          <w:rStyle w:val="cat-FIOgrp-22rplc-45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22rplc-46"/>
        </w:rPr>
        <w:t>фио</w:t>
      </w:r>
      <w:r>
        <w:t xml:space="preserve"> управлял транспортным средством с признаками опьянения, в </w:t>
      </w:r>
      <w:r>
        <w:t>связи</w:t>
      </w:r>
      <w:r>
        <w:t xml:space="preserve"> с чем был отстранен от управления транспортным средством, копию протокола </w:t>
      </w:r>
      <w:r>
        <w:rPr>
          <w:rStyle w:val="cat-FIOgrp-22rplc-47"/>
        </w:rPr>
        <w:t>фио</w:t>
      </w:r>
      <w:r>
        <w:t xml:space="preserve"> получил. При этом</w:t>
      </w:r>
      <w:r>
        <w:t>,</w:t>
      </w:r>
      <w:r>
        <w:t xml:space="preserve"> данный протокол был составлен с применением </w:t>
      </w:r>
      <w:r>
        <w:t>видеофиксации</w:t>
      </w:r>
      <w:r>
        <w:t xml:space="preserve"> (</w:t>
      </w:r>
      <w:r>
        <w:t>л.д</w:t>
      </w:r>
      <w:r>
        <w:t>. 2);</w:t>
      </w:r>
    </w:p>
    <w:p w:rsidR="008E408A">
      <w:pPr>
        <w:ind w:firstLine="709"/>
        <w:jc w:val="both"/>
      </w:pPr>
      <w:r>
        <w:t xml:space="preserve">- протоколом 61 АК </w:t>
      </w:r>
      <w:r>
        <w:rPr>
          <w:rStyle w:val="cat-PhoneNumbergrp-36rplc-48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9rplc-49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22rplc-50"/>
        </w:rPr>
        <w:t>фио</w:t>
      </w:r>
      <w:r>
        <w:t xml:space="preserve"> при наличии признаков опьянения (запах алкоголя изо рта, нарушение речи) отказался пройти медицинское освидетельствование на состояние опьянения, что по</w:t>
      </w:r>
      <w:r>
        <w:t xml:space="preserve">дтверждается видеозаписью, копию протокола </w:t>
      </w:r>
      <w:r>
        <w:rPr>
          <w:rStyle w:val="cat-FIOgrp-22rplc-51"/>
        </w:rPr>
        <w:t>фио</w:t>
      </w:r>
      <w:r>
        <w:t xml:space="preserve"> получил. При этом</w:t>
      </w:r>
      <w:r>
        <w:t>,</w:t>
      </w:r>
      <w:r>
        <w:t xml:space="preserve"> данный протокол был составлен с применением </w:t>
      </w:r>
      <w:r>
        <w:t>видеофиксации</w:t>
      </w:r>
      <w:r>
        <w:t xml:space="preserve">  (л.д.3); </w:t>
      </w:r>
    </w:p>
    <w:p w:rsidR="008E408A">
      <w:pPr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9rplc-52"/>
        </w:rPr>
        <w:t>дата</w:t>
      </w:r>
      <w:r>
        <w:t xml:space="preserve"> о задержании транспортного средства </w:t>
      </w:r>
      <w:r>
        <w:rPr>
          <w:rStyle w:val="cat-FIOgrp-22rplc-53"/>
        </w:rPr>
        <w:t>фио</w:t>
      </w:r>
      <w:r>
        <w:t>, копию протокола получил. При этом</w:t>
      </w:r>
      <w:r>
        <w:t>,</w:t>
      </w:r>
      <w:r>
        <w:t xml:space="preserve"> данный протокол был сост</w:t>
      </w:r>
      <w:r>
        <w:t xml:space="preserve">авлен с применением </w:t>
      </w:r>
      <w:r>
        <w:t>видеофиксации</w:t>
      </w:r>
      <w:r>
        <w:t xml:space="preserve">  (л.д.4); </w:t>
      </w:r>
    </w:p>
    <w:p w:rsidR="008E408A">
      <w:pPr>
        <w:ind w:firstLine="709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22rplc-54"/>
        </w:rPr>
        <w:t>фио</w:t>
      </w:r>
      <w: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в медиц</w:t>
      </w:r>
      <w:r>
        <w:t>инском учреждении (</w:t>
      </w:r>
      <w:r>
        <w:t>л.д</w:t>
      </w:r>
      <w:r>
        <w:t>. 5);</w:t>
      </w:r>
    </w:p>
    <w:p w:rsidR="008E408A">
      <w:pPr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9rplc-55"/>
        </w:rPr>
        <w:t>дата</w:t>
      </w:r>
      <w:r>
        <w:t xml:space="preserve"> (л.д.6); </w:t>
      </w:r>
    </w:p>
    <w:p w:rsidR="008E408A">
      <w:pPr>
        <w:ind w:firstLine="709"/>
        <w:jc w:val="both"/>
      </w:pPr>
      <w:r>
        <w:t xml:space="preserve">- схемой места совершения </w:t>
      </w:r>
      <w:r>
        <w:t>от</w:t>
      </w:r>
      <w:r>
        <w:t xml:space="preserve"> </w:t>
      </w:r>
      <w:r>
        <w:rPr>
          <w:rStyle w:val="cat-Dategrp-19rplc-56"/>
        </w:rPr>
        <w:t>дата</w:t>
      </w:r>
      <w:r>
        <w:t xml:space="preserve"> (л.д.7); </w:t>
      </w:r>
    </w:p>
    <w:p w:rsidR="008E408A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9rplc-57"/>
        </w:rPr>
        <w:t>дата</w:t>
      </w:r>
      <w:r>
        <w:t xml:space="preserve"> (л.д.8); </w:t>
      </w:r>
    </w:p>
    <w:p w:rsidR="008E408A">
      <w:pPr>
        <w:ind w:firstLine="709"/>
        <w:jc w:val="both"/>
      </w:pPr>
      <w:r>
        <w:t xml:space="preserve">- справкой о том, что </w:t>
      </w:r>
      <w:r>
        <w:rPr>
          <w:rStyle w:val="cat-FIOgrp-22rplc-58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привлекался  (л.д.9); </w:t>
      </w:r>
    </w:p>
    <w:p w:rsidR="008E408A">
      <w:pPr>
        <w:ind w:firstLine="709"/>
        <w:jc w:val="both"/>
      </w:pPr>
      <w:r>
        <w:t xml:space="preserve">- выпиской КАИС (л.д.10). </w:t>
      </w:r>
    </w:p>
    <w:p w:rsidR="008E408A">
      <w:pPr>
        <w:ind w:firstLine="709"/>
        <w:jc w:val="both"/>
      </w:pPr>
      <w:r>
        <w:t>Из мате</w:t>
      </w:r>
      <w:r>
        <w:t xml:space="preserve">риалов дела усматривается, что все процессуальные действия в отношении </w:t>
      </w:r>
      <w:r>
        <w:rPr>
          <w:rStyle w:val="cat-FIOgrp-22rplc-5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8E408A">
      <w:pPr>
        <w:ind w:firstLine="709"/>
        <w:jc w:val="both"/>
      </w:pPr>
      <w:r>
        <w:t>Мировым судьей оценивались доказательства по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2rplc-60"/>
        </w:rPr>
        <w:t>фио</w:t>
      </w:r>
    </w:p>
    <w:p w:rsidR="008E408A">
      <w:pPr>
        <w:ind w:firstLine="709"/>
        <w:jc w:val="both"/>
      </w:pPr>
      <w:r>
        <w:t>Мировой судья не усматривает оснований не</w:t>
      </w:r>
      <w:r>
        <w:t xml:space="preserve"> доверять протоколу, составленному в отношении </w:t>
      </w:r>
      <w:r>
        <w:rPr>
          <w:rStyle w:val="cat-FIOgrp-22rplc-6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8E408A">
      <w:pPr>
        <w:widowControl w:val="0"/>
        <w:ind w:firstLine="708"/>
        <w:jc w:val="both"/>
      </w:pPr>
      <w:r>
        <w:t>Так</w:t>
      </w:r>
      <w:r>
        <w:t xml:space="preserve">им образом, меры обеспечения производства по делу об административном правонарушении применены в отношении </w:t>
      </w:r>
      <w:r>
        <w:rPr>
          <w:rStyle w:val="cat-FIOgrp-22rplc-62"/>
        </w:rPr>
        <w:t>фио</w:t>
      </w:r>
      <w:r>
        <w:t xml:space="preserve"> в соответствии с требованиями </w:t>
      </w:r>
      <w:r>
        <w:t>ст.ст</w:t>
      </w:r>
      <w:r>
        <w:t xml:space="preserve">. 27.12, 27.12.1 КоАП РФ. Существенных нарушений процессуальных требований КоАП РФ при применении к </w:t>
      </w:r>
      <w:r>
        <w:rPr>
          <w:rStyle w:val="cat-FIOgrp-22rplc-63"/>
        </w:rPr>
        <w:t>фио</w:t>
      </w:r>
      <w:r>
        <w:t xml:space="preserve"> мер об</w:t>
      </w:r>
      <w:r>
        <w:t>еспечения производства по делу об административном правонарушении допущено не было.</w:t>
      </w:r>
    </w:p>
    <w:p w:rsidR="008E408A">
      <w:pPr>
        <w:ind w:firstLine="709"/>
        <w:jc w:val="both"/>
      </w:pPr>
      <w:r>
        <w:t xml:space="preserve">При этом, исходя из положений ч. 1 ст. 12.26 Кодекса Российской Федерации об административных правонарушениях, правонарушение </w:t>
      </w:r>
      <w:r>
        <w:rPr>
          <w:rStyle w:val="cat-FIOgrp-22rplc-64"/>
        </w:rPr>
        <w:t>фио</w:t>
      </w:r>
      <w:r>
        <w:t xml:space="preserve"> состоит именно в отказе им как водителем о</w:t>
      </w:r>
      <w:r>
        <w:t>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</w:t>
      </w:r>
      <w:r>
        <w:t>ения не имеют.</w:t>
      </w:r>
      <w:r>
        <w:t xml:space="preserve"> Оснований полагать, что указанное правонарушение </w:t>
      </w:r>
      <w:r>
        <w:t>совершено в состоянии крайней необходимости при рассмотрении дела мировым судьей не установлено</w:t>
      </w:r>
      <w:r>
        <w:t>.</w:t>
      </w:r>
    </w:p>
    <w:p w:rsidR="008E408A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2rplc-65"/>
        </w:rPr>
        <w:t>фио</w:t>
      </w:r>
      <w:r>
        <w:t>, мировым судьёй  не</w:t>
      </w:r>
      <w:r>
        <w:t xml:space="preserve"> установлено. </w:t>
      </w:r>
    </w:p>
    <w:p w:rsidR="008E408A">
      <w:pPr>
        <w:ind w:firstLine="709"/>
        <w:jc w:val="both"/>
      </w:pPr>
      <w: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2rplc-66"/>
        </w:rPr>
        <w:t>фио</w:t>
      </w:r>
      <w:r>
        <w:t xml:space="preserve"> административного пр</w:t>
      </w:r>
      <w:r>
        <w:t xml:space="preserve">авонарушения, личность правонарушителя. </w:t>
      </w:r>
    </w:p>
    <w:p w:rsidR="008E408A">
      <w:pPr>
        <w:widowControl w:val="0"/>
        <w:ind w:firstLine="708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нео</w:t>
      </w:r>
      <w:r>
        <w:t xml:space="preserve">бходимо назначить </w:t>
      </w:r>
      <w:r>
        <w:rPr>
          <w:rStyle w:val="cat-FIOgrp-22rplc-67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8E408A">
      <w:pPr>
        <w:widowControl w:val="0"/>
        <w:ind w:firstLine="708"/>
        <w:jc w:val="both"/>
      </w:pPr>
      <w:r>
        <w:t xml:space="preserve">Руководствуясь ч. 1 ст. 12.26, </w:t>
      </w:r>
      <w:r>
        <w:t>ст.ст</w:t>
      </w:r>
      <w:r>
        <w:t xml:space="preserve">. 29.9, </w:t>
      </w:r>
      <w:r>
        <w:t>29.10, 29.11 Кодекса Российской Федерации об административных правонарушениях, мировой судья</w:t>
      </w:r>
    </w:p>
    <w:p w:rsidR="008E408A">
      <w:pPr>
        <w:jc w:val="center"/>
      </w:pPr>
      <w:r>
        <w:t>ПОСТАНОВИЛ:</w:t>
      </w:r>
    </w:p>
    <w:p w:rsidR="008E408A">
      <w:pPr>
        <w:ind w:firstLine="709"/>
        <w:jc w:val="both"/>
      </w:pPr>
      <w:r>
        <w:t xml:space="preserve">признать </w:t>
      </w:r>
      <w:r>
        <w:rPr>
          <w:rStyle w:val="cat-FIOgrp-21rplc-68"/>
        </w:rPr>
        <w:t>фио</w:t>
      </w:r>
      <w:r>
        <w:t xml:space="preserve">, </w:t>
      </w:r>
      <w:r>
        <w:rPr>
          <w:rStyle w:val="cat-PassportDatagrp-29rplc-69"/>
        </w:rPr>
        <w:t>паспортные данные</w:t>
      </w:r>
      <w:r>
        <w:t xml:space="preserve">, виновным в совершении административного правонарушения, предусмотренного ч. 1 ст. 12.26 Кодекса Российской Федерации </w:t>
      </w:r>
      <w:r>
        <w:t xml:space="preserve">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7rplc-70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8E408A">
      <w:pPr>
        <w:ind w:firstLine="709"/>
        <w:jc w:val="both"/>
      </w:pPr>
      <w:r>
        <w:t>В соответствии с частью 1 статьи 32.2 Кодек</w:t>
      </w:r>
      <w:r>
        <w:t xml:space="preserve">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по следующим банковским реквизитам: </w:t>
      </w:r>
      <w:r>
        <w:t>кор</w:t>
      </w:r>
      <w:r>
        <w:t>./</w:t>
      </w:r>
      <w:r>
        <w:t>сч</w:t>
      </w:r>
      <w:r>
        <w:t xml:space="preserve">. 40102810645370000035 в Отделении </w:t>
      </w:r>
      <w:r>
        <w:rPr>
          <w:rStyle w:val="cat-Addressgrp-1rplc-71"/>
        </w:rPr>
        <w:t>адрес</w:t>
      </w:r>
      <w:r>
        <w:t xml:space="preserve"> Банка России, БИК </w:t>
      </w:r>
      <w:r>
        <w:rPr>
          <w:rStyle w:val="cat-PhoneNumbergrp-37rplc-72"/>
        </w:rPr>
        <w:t>телефон</w:t>
      </w:r>
      <w:r>
        <w:t xml:space="preserve">, КПП </w:t>
      </w:r>
      <w:r>
        <w:rPr>
          <w:rStyle w:val="cat-PhoneNumbergrp-38rplc-73"/>
        </w:rPr>
        <w:t>телефон</w:t>
      </w:r>
      <w:r>
        <w:t xml:space="preserve">, ОКТМО </w:t>
      </w:r>
      <w:r>
        <w:rPr>
          <w:rStyle w:val="cat-PhoneNumbergrp-39rplc-74"/>
        </w:rPr>
        <w:t>телефон</w:t>
      </w:r>
      <w:r>
        <w:t xml:space="preserve">, ИНН </w:t>
      </w:r>
      <w:r>
        <w:rPr>
          <w:rStyle w:val="cat-PhoneNumbergrp-40rplc-75"/>
        </w:rPr>
        <w:t>телефон</w:t>
      </w:r>
      <w:r>
        <w:t>, КБК 18811601123010001140</w:t>
      </w:r>
      <w:r>
        <w:t xml:space="preserve">, получатель: УФК по </w:t>
      </w:r>
      <w:r>
        <w:rPr>
          <w:rStyle w:val="cat-Addressgrp-1rplc-76"/>
        </w:rPr>
        <w:t>адрес</w:t>
      </w:r>
      <w:r>
        <w:t xml:space="preserve"> (ОМВД России по </w:t>
      </w:r>
      <w:r>
        <w:rPr>
          <w:rStyle w:val="cat-Addressgrp-6rplc-77"/>
        </w:rPr>
        <w:t>адрес</w:t>
      </w:r>
      <w:r>
        <w:t xml:space="preserve">), </w:t>
      </w:r>
      <w:r>
        <w:t>р</w:t>
      </w:r>
      <w:r>
        <w:t>/с № 0310064</w:t>
      </w:r>
      <w:r>
        <w:t>3000000017500, УИН 18810491211600004752.</w:t>
      </w:r>
    </w:p>
    <w:p w:rsidR="008E408A">
      <w:pPr>
        <w:ind w:firstLine="709"/>
        <w:jc w:val="both"/>
      </w:pPr>
      <w:r>
        <w:t xml:space="preserve">Разъяснить </w:t>
      </w:r>
      <w:r>
        <w:rPr>
          <w:rStyle w:val="cat-FIOgrp-22rplc-78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</w:t>
      </w:r>
      <w:r>
        <w:t xml:space="preserve">азначении административного наказания в виде лишения соответствующего специального права; </w:t>
      </w:r>
    </w:p>
    <w:p w:rsidR="008E408A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t xml:space="preserve">ва </w:t>
      </w:r>
      <w:r>
        <w:rPr>
          <w:rStyle w:val="cat-FIOgrp-22rplc-79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6rplc-80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8E408A">
      <w:pPr>
        <w:ind w:firstLine="567"/>
        <w:jc w:val="both"/>
      </w:pPr>
      <w:r>
        <w:t>в случае уклонения лица, лишенного специального права, от сдачи соот</w:t>
      </w:r>
      <w:r>
        <w:t xml:space="preserve">ветствующего удостоверения (специального разрешения) или иных документов срок лишения специального </w:t>
      </w:r>
      <w:r>
        <w:t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</w:t>
      </w:r>
      <w:r>
        <w:t>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E408A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1"/>
        </w:rPr>
        <w:t>адрес</w:t>
      </w:r>
      <w:r>
        <w:t xml:space="preserve"> через мирового судью </w:t>
      </w:r>
      <w:r>
        <w:t>судебного участка №29 Бахчисарайского судебного района (</w:t>
      </w:r>
      <w:r>
        <w:rPr>
          <w:rStyle w:val="cat-Addressgrp-2rplc-82"/>
        </w:rPr>
        <w:t>адрес</w:t>
      </w:r>
      <w:r>
        <w:t xml:space="preserve">) </w:t>
      </w:r>
      <w:r>
        <w:rPr>
          <w:rStyle w:val="cat-Addressgrp-1rplc-8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8E408A">
      <w:pPr>
        <w:ind w:firstLine="709"/>
        <w:jc w:val="both"/>
      </w:pPr>
    </w:p>
    <w:p w:rsidR="008E408A">
      <w:pPr>
        <w:ind w:firstLine="851"/>
        <w:jc w:val="both"/>
      </w:pPr>
    </w:p>
    <w:p w:rsidR="008E408A">
      <w:pPr>
        <w:ind w:firstLine="851"/>
        <w:jc w:val="both"/>
      </w:pPr>
      <w:r>
        <w:t xml:space="preserve">Мировой судья                                                        </w:t>
      </w:r>
      <w:r>
        <w:rPr>
          <w:rStyle w:val="cat-FIOgrp-25rplc-84"/>
        </w:rPr>
        <w:t>фио</w:t>
      </w:r>
    </w:p>
    <w:sectPr>
      <w:headerReference w:type="default" r:id="rId12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08A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7A258E" w:rsidR="007A258E">
      <w:rPr>
        <w:rFonts w:ascii="Calibri" w:eastAsia="Calibri" w:hAnsi="Calibri" w:cs="Calibri"/>
        <w:noProof/>
        <w:sz w:val="22"/>
        <w:szCs w:val="22"/>
      </w:rPr>
      <w:t>6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8E408A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8A"/>
    <w:rsid w:val="005D0CB0"/>
    <w:rsid w:val="007A258E"/>
    <w:rsid w:val="008E4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21rplc-6">
    <w:name w:val="cat-FIO grp-21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OrganizationNamegrp-30rplc-8">
    <w:name w:val="cat-OrganizationName grp-3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PhoneNumbergrp-35rplc-11">
    <w:name w:val="cat-PhoneNumber grp-3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32rplc-14">
    <w:name w:val="cat-Time grp-32 rplc-14"/>
    <w:basedOn w:val="DefaultParagraphFont"/>
  </w:style>
  <w:style w:type="character" w:customStyle="1" w:styleId="cat-FIOgrp-22rplc-15">
    <w:name w:val="cat-FIO grp-22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CarMakeModelgrp-33rplc-17">
    <w:name w:val="cat-CarMakeModel grp-33 rplc-17"/>
    <w:basedOn w:val="DefaultParagraphFont"/>
  </w:style>
  <w:style w:type="character" w:customStyle="1" w:styleId="cat-CarNumbergrp-34rplc-18">
    <w:name w:val="cat-CarNumber grp-34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24rplc-21">
    <w:name w:val="cat-FIO grp-2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OrganizationNamegrp-31rplc-29">
    <w:name w:val="cat-OrganizationName grp-31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SumInWordsgrp-26rplc-34">
    <w:name w:val="cat-SumInWords grp-26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Dategrp-19rplc-44">
    <w:name w:val="cat-Date grp-19 rplc-44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PhoneNumbergrp-36rplc-48">
    <w:name w:val="cat-PhoneNumber grp-36 rplc-48"/>
    <w:basedOn w:val="DefaultParagraphFont"/>
  </w:style>
  <w:style w:type="character" w:customStyle="1" w:styleId="cat-Dategrp-19rplc-49">
    <w:name w:val="cat-Date grp-19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Dategrp-19rplc-52">
    <w:name w:val="cat-Date grp-19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Dategrp-19rplc-55">
    <w:name w:val="cat-Date grp-19 rplc-55"/>
    <w:basedOn w:val="DefaultParagraphFont"/>
  </w:style>
  <w:style w:type="character" w:customStyle="1" w:styleId="cat-Dategrp-19rplc-56">
    <w:name w:val="cat-Date grp-19 rplc-56"/>
    <w:basedOn w:val="DefaultParagraphFont"/>
  </w:style>
  <w:style w:type="character" w:customStyle="1" w:styleId="cat-Dategrp-19rplc-57">
    <w:name w:val="cat-Date grp-19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FIOgrp-22rplc-60">
    <w:name w:val="cat-FIO grp-22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FIOgrp-22rplc-62">
    <w:name w:val="cat-FIO grp-22 rplc-62"/>
    <w:basedOn w:val="DefaultParagraphFont"/>
  </w:style>
  <w:style w:type="character" w:customStyle="1" w:styleId="cat-FIOgrp-22rplc-63">
    <w:name w:val="cat-FIO grp-22 rplc-63"/>
    <w:basedOn w:val="DefaultParagraphFont"/>
  </w:style>
  <w:style w:type="character" w:customStyle="1" w:styleId="cat-FIOgrp-22rplc-64">
    <w:name w:val="cat-FIO grp-22 rplc-64"/>
    <w:basedOn w:val="DefaultParagraphFont"/>
  </w:style>
  <w:style w:type="character" w:customStyle="1" w:styleId="cat-FIOgrp-22rplc-65">
    <w:name w:val="cat-FIO grp-22 rplc-65"/>
    <w:basedOn w:val="DefaultParagraphFont"/>
  </w:style>
  <w:style w:type="character" w:customStyle="1" w:styleId="cat-FIOgrp-22rplc-66">
    <w:name w:val="cat-FIO grp-22 rplc-66"/>
    <w:basedOn w:val="DefaultParagraphFont"/>
  </w:style>
  <w:style w:type="character" w:customStyle="1" w:styleId="cat-FIOgrp-22rplc-67">
    <w:name w:val="cat-FIO grp-22 rplc-67"/>
    <w:basedOn w:val="DefaultParagraphFont"/>
  </w:style>
  <w:style w:type="character" w:customStyle="1" w:styleId="cat-FIOgrp-21rplc-68">
    <w:name w:val="cat-FIO grp-21 rplc-68"/>
    <w:basedOn w:val="DefaultParagraphFont"/>
  </w:style>
  <w:style w:type="character" w:customStyle="1" w:styleId="cat-PassportDatagrp-29rplc-69">
    <w:name w:val="cat-PassportData grp-29 rplc-69"/>
    <w:basedOn w:val="DefaultParagraphFont"/>
  </w:style>
  <w:style w:type="character" w:customStyle="1" w:styleId="cat-Sumgrp-27rplc-70">
    <w:name w:val="cat-Sum grp-27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PhoneNumbergrp-37rplc-72">
    <w:name w:val="cat-PhoneNumber grp-37 rplc-72"/>
    <w:basedOn w:val="DefaultParagraphFont"/>
  </w:style>
  <w:style w:type="character" w:customStyle="1" w:styleId="cat-PhoneNumbergrp-38rplc-73">
    <w:name w:val="cat-PhoneNumber grp-38 rplc-73"/>
    <w:basedOn w:val="DefaultParagraphFont"/>
  </w:style>
  <w:style w:type="character" w:customStyle="1" w:styleId="cat-PhoneNumbergrp-39rplc-74">
    <w:name w:val="cat-PhoneNumber grp-39 rplc-74"/>
    <w:basedOn w:val="DefaultParagraphFont"/>
  </w:style>
  <w:style w:type="character" w:customStyle="1" w:styleId="cat-PhoneNumbergrp-40rplc-75">
    <w:name w:val="cat-PhoneNumber grp-40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6rplc-77">
    <w:name w:val="cat-Address grp-6 rplc-77"/>
    <w:basedOn w:val="DefaultParagraphFont"/>
  </w:style>
  <w:style w:type="character" w:customStyle="1" w:styleId="cat-FIOgrp-22rplc-78">
    <w:name w:val="cat-FIO grp-22 rplc-78"/>
    <w:basedOn w:val="DefaultParagraphFont"/>
  </w:style>
  <w:style w:type="character" w:customStyle="1" w:styleId="cat-FIOgrp-22rplc-79">
    <w:name w:val="cat-FIO grp-22 rplc-79"/>
    <w:basedOn w:val="DefaultParagraphFont"/>
  </w:style>
  <w:style w:type="character" w:customStyle="1" w:styleId="cat-Addressgrp-6rplc-80">
    <w:name w:val="cat-Address grp-6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2rplc-82">
    <w:name w:val="cat-Address grp-2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FIOgrp-25rplc-84">
    <w:name w:val="cat-FIO grp-25 rplc-8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