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E4A" w:rsidRPr="00105C74" w:rsidP="00251AD1">
      <w:pPr>
        <w:pStyle w:val="Title"/>
        <w:ind w:right="-450" w:firstLine="709"/>
        <w:jc w:val="right"/>
        <w:rPr>
          <w:sz w:val="22"/>
          <w:szCs w:val="22"/>
        </w:rPr>
      </w:pPr>
      <w:r w:rsidRPr="00105C74">
        <w:rPr>
          <w:sz w:val="22"/>
          <w:szCs w:val="22"/>
        </w:rPr>
        <w:t>Дело№5-3-</w:t>
      </w:r>
      <w:r w:rsidRPr="00105C74" w:rsidR="005B1F17">
        <w:rPr>
          <w:sz w:val="22"/>
          <w:szCs w:val="22"/>
        </w:rPr>
        <w:t>345</w:t>
      </w:r>
      <w:r w:rsidRPr="00105C74">
        <w:rPr>
          <w:sz w:val="22"/>
          <w:szCs w:val="22"/>
        </w:rPr>
        <w:t>/2025</w:t>
      </w:r>
    </w:p>
    <w:p w:rsidR="00A11E4A" w:rsidRPr="00105C74" w:rsidP="00A11E4A">
      <w:pPr>
        <w:pStyle w:val="Title"/>
        <w:ind w:right="-450" w:firstLine="709"/>
        <w:rPr>
          <w:sz w:val="22"/>
          <w:szCs w:val="22"/>
        </w:rPr>
      </w:pPr>
      <w:r w:rsidRPr="00105C74">
        <w:rPr>
          <w:sz w:val="22"/>
          <w:szCs w:val="22"/>
        </w:rPr>
        <w:t>П</w:t>
      </w:r>
      <w:r w:rsidRPr="00105C74">
        <w:rPr>
          <w:sz w:val="22"/>
          <w:szCs w:val="22"/>
        </w:rPr>
        <w:t xml:space="preserve"> О С Т А Н О В Л Е Н И Е</w:t>
      </w:r>
    </w:p>
    <w:p w:rsidR="00A11E4A" w:rsidP="00A11E4A">
      <w:pPr>
        <w:ind w:right="-450" w:firstLine="709"/>
        <w:jc w:val="both"/>
      </w:pPr>
    </w:p>
    <w:p w:rsidR="00A11E4A" w:rsidRPr="00105C74" w:rsidP="00A11E4A">
      <w:pPr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>22 октября</w:t>
      </w:r>
      <w:r w:rsidRPr="00105C74">
        <w:rPr>
          <w:sz w:val="22"/>
          <w:szCs w:val="22"/>
        </w:rPr>
        <w:t xml:space="preserve"> 2025 года </w:t>
      </w:r>
      <w:r w:rsidRPr="00105C74">
        <w:rPr>
          <w:sz w:val="22"/>
          <w:szCs w:val="22"/>
        </w:rPr>
        <w:tab/>
      </w:r>
      <w:r w:rsidRPr="00105C74">
        <w:rPr>
          <w:sz w:val="22"/>
          <w:szCs w:val="22"/>
        </w:rPr>
        <w:tab/>
      </w:r>
      <w:r w:rsidRPr="00105C74">
        <w:rPr>
          <w:sz w:val="22"/>
          <w:szCs w:val="22"/>
        </w:rPr>
        <w:tab/>
      </w:r>
      <w:r w:rsidRPr="00105C74">
        <w:rPr>
          <w:sz w:val="22"/>
          <w:szCs w:val="22"/>
        </w:rPr>
        <w:tab/>
        <w:t xml:space="preserve"> </w:t>
      </w:r>
      <w:r w:rsidR="00105C74">
        <w:rPr>
          <w:sz w:val="22"/>
          <w:szCs w:val="22"/>
        </w:rPr>
        <w:t xml:space="preserve">                </w:t>
      </w:r>
      <w:r w:rsidRPr="00105C74">
        <w:rPr>
          <w:sz w:val="22"/>
          <w:szCs w:val="22"/>
        </w:rPr>
        <w:tab/>
        <w:t xml:space="preserve"> </w:t>
      </w:r>
      <w:r w:rsidRPr="00105C74">
        <w:rPr>
          <w:sz w:val="22"/>
          <w:szCs w:val="22"/>
        </w:rPr>
        <w:tab/>
        <w:t xml:space="preserve">        г. Симферополь</w:t>
      </w:r>
    </w:p>
    <w:p w:rsidR="00A11E4A" w:rsidP="00A11E4A">
      <w:pPr>
        <w:jc w:val="both"/>
      </w:pPr>
    </w:p>
    <w:p w:rsidR="00A11E4A" w:rsidRPr="00105C74" w:rsidP="00A11E4A">
      <w:pPr>
        <w:ind w:right="-425"/>
        <w:jc w:val="both"/>
        <w:rPr>
          <w:sz w:val="22"/>
          <w:szCs w:val="22"/>
        </w:rPr>
      </w:pPr>
      <w:r>
        <w:t xml:space="preserve">            </w:t>
      </w:r>
      <w:r w:rsidRPr="00105C74">
        <w:rPr>
          <w:sz w:val="22"/>
          <w:szCs w:val="22"/>
        </w:rPr>
        <w:t xml:space="preserve">Мировой судья судебного участка </w:t>
      </w:r>
      <w:r w:rsidRPr="00105C74">
        <w:rPr>
          <w:color w:val="000000"/>
          <w:sz w:val="22"/>
          <w:szCs w:val="22"/>
          <w:shd w:val="clear" w:color="auto" w:fill="FFFFFF"/>
        </w:rPr>
        <w:t xml:space="preserve">№3 </w:t>
      </w:r>
      <w:r w:rsidRPr="00105C74">
        <w:rPr>
          <w:sz w:val="22"/>
          <w:szCs w:val="22"/>
        </w:rPr>
        <w:t xml:space="preserve">Железнодорожного судебного района города  Симферополь </w:t>
      </w:r>
      <w:r w:rsidRPr="00105C74">
        <w:rPr>
          <w:color w:val="000000"/>
          <w:sz w:val="22"/>
          <w:szCs w:val="22"/>
          <w:shd w:val="clear" w:color="auto" w:fill="FFFFFF"/>
        </w:rPr>
        <w:t xml:space="preserve">(г. Симферополь, ул. Киевская 55/2) </w:t>
      </w:r>
      <w:r w:rsidRPr="00105C74">
        <w:rPr>
          <w:sz w:val="22"/>
          <w:szCs w:val="22"/>
        </w:rPr>
        <w:t xml:space="preserve">Киселёва Е.Н., </w:t>
      </w:r>
    </w:p>
    <w:p w:rsidR="00A11E4A" w:rsidRPr="00105C74" w:rsidP="00A11E4A">
      <w:pPr>
        <w:ind w:right="-425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>с участием:</w:t>
      </w:r>
    </w:p>
    <w:p w:rsidR="0053593B" w:rsidRPr="00105C74" w:rsidP="00D32511">
      <w:pPr>
        <w:tabs>
          <w:tab w:val="left" w:pos="915"/>
        </w:tabs>
        <w:ind w:right="-425"/>
        <w:jc w:val="both"/>
        <w:rPr>
          <w:sz w:val="22"/>
          <w:szCs w:val="22"/>
        </w:rPr>
      </w:pPr>
      <w:r w:rsidRPr="00105C74">
        <w:rPr>
          <w:sz w:val="22"/>
          <w:szCs w:val="22"/>
          <w:lang w:bidi="ru-RU"/>
        </w:rPr>
        <w:t xml:space="preserve">лица, в отношении которого ведется производство по делу об административном правонарушении, - </w:t>
      </w:r>
      <w:r w:rsidRPr="00105C74" w:rsidR="00C24099">
        <w:rPr>
          <w:sz w:val="22"/>
          <w:szCs w:val="22"/>
          <w:lang w:bidi="ru-RU"/>
        </w:rPr>
        <w:t>Тараненко А.А</w:t>
      </w:r>
      <w:r w:rsidRPr="00105C74">
        <w:rPr>
          <w:sz w:val="22"/>
          <w:szCs w:val="22"/>
          <w:lang w:bidi="ru-RU"/>
        </w:rPr>
        <w:t>.,</w:t>
      </w:r>
    </w:p>
    <w:p w:rsidR="00A11E4A" w:rsidRPr="00105C74" w:rsidP="00A11E4A">
      <w:pPr>
        <w:ind w:right="-425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прокурора </w:t>
      </w:r>
      <w:r w:rsidRPr="00105C74" w:rsidR="0053593B">
        <w:rPr>
          <w:sz w:val="22"/>
          <w:szCs w:val="22"/>
        </w:rPr>
        <w:t>отдела прокуратуры Республики Крым</w:t>
      </w:r>
      <w:r w:rsidRPr="00105C74">
        <w:rPr>
          <w:sz w:val="22"/>
          <w:szCs w:val="22"/>
        </w:rPr>
        <w:t xml:space="preserve"> – </w:t>
      </w:r>
      <w:r w:rsidR="0001753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>,</w:t>
      </w:r>
    </w:p>
    <w:p w:rsidR="00FF61E1" w:rsidRPr="00105C74" w:rsidP="00251AD1">
      <w:pPr>
        <w:ind w:right="-425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предусмотренном ст. 5.59 КоАП РФ, в отношении должностного лица </w:t>
      </w:r>
      <w:r w:rsidRPr="00105C74">
        <w:rPr>
          <w:sz w:val="22"/>
          <w:szCs w:val="22"/>
        </w:rPr>
        <w:t>–</w:t>
      </w:r>
      <w:r w:rsidRPr="00105C74" w:rsidR="00C24099">
        <w:rPr>
          <w:sz w:val="22"/>
          <w:szCs w:val="22"/>
        </w:rPr>
        <w:t>н</w:t>
      </w:r>
      <w:r w:rsidRPr="00105C74" w:rsidR="00C24099">
        <w:rPr>
          <w:sz w:val="22"/>
          <w:szCs w:val="22"/>
        </w:rPr>
        <w:t xml:space="preserve">ачальника </w:t>
      </w:r>
      <w:r w:rsidR="00017537">
        <w:rPr>
          <w:sz w:val="28"/>
          <w:szCs w:val="28"/>
        </w:rPr>
        <w:t>/данные изъяты/</w:t>
      </w:r>
      <w:r w:rsidRPr="00105C74" w:rsidR="00B74888">
        <w:rPr>
          <w:sz w:val="22"/>
          <w:szCs w:val="22"/>
        </w:rPr>
        <w:t xml:space="preserve"> администрации города Симферополя Тараненко А</w:t>
      </w:r>
      <w:r w:rsidR="00017537">
        <w:rPr>
          <w:sz w:val="22"/>
          <w:szCs w:val="22"/>
        </w:rPr>
        <w:t>.</w:t>
      </w:r>
      <w:r w:rsidRPr="00105C74" w:rsidR="00B74888">
        <w:rPr>
          <w:sz w:val="22"/>
          <w:szCs w:val="22"/>
        </w:rPr>
        <w:t>А</w:t>
      </w:r>
      <w:r w:rsidR="00017537">
        <w:rPr>
          <w:sz w:val="22"/>
          <w:szCs w:val="22"/>
        </w:rPr>
        <w:t>.</w:t>
      </w:r>
      <w:r w:rsidRPr="00105C74">
        <w:rPr>
          <w:sz w:val="22"/>
          <w:szCs w:val="22"/>
        </w:rPr>
        <w:t xml:space="preserve">, </w:t>
      </w:r>
      <w:r w:rsidR="00017537">
        <w:rPr>
          <w:sz w:val="28"/>
          <w:szCs w:val="28"/>
        </w:rPr>
        <w:t>/данные изъяты/</w:t>
      </w:r>
      <w:r w:rsidR="00017537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года рождения, уроженца </w:t>
      </w:r>
      <w:r w:rsidR="0001753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паспорт гражданина РФ, серии </w:t>
      </w:r>
      <w:r w:rsidR="0001753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  №</w:t>
      </w:r>
      <w:r w:rsidR="00017537">
        <w:rPr>
          <w:sz w:val="22"/>
          <w:szCs w:val="22"/>
        </w:rPr>
        <w:t xml:space="preserve"> </w:t>
      </w:r>
      <w:r w:rsidR="0001753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выдан </w:t>
      </w:r>
      <w:r w:rsidR="00017537">
        <w:rPr>
          <w:sz w:val="28"/>
          <w:szCs w:val="28"/>
        </w:rPr>
        <w:t>/данные изъяты/</w:t>
      </w:r>
      <w:r w:rsidRPr="00105C74" w:rsidR="00BD3E7F">
        <w:rPr>
          <w:sz w:val="22"/>
          <w:szCs w:val="22"/>
        </w:rPr>
        <w:t xml:space="preserve">, код подразделения </w:t>
      </w:r>
      <w:r w:rsidR="00D308E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зарегистрированного по адресу: Республика Крым, г. Симферополь, ул. </w:t>
      </w:r>
      <w:r w:rsidR="00D308E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>, -</w:t>
      </w:r>
    </w:p>
    <w:p w:rsidR="00105C74" w:rsidRPr="004B00C4" w:rsidP="00251AD1">
      <w:pPr>
        <w:ind w:right="-425" w:firstLine="708"/>
        <w:jc w:val="both"/>
      </w:pPr>
    </w:p>
    <w:p w:rsidR="00B65F99" w:rsidRPr="00105C74" w:rsidP="00251AD1">
      <w:pPr>
        <w:pStyle w:val="NormalWeb"/>
        <w:spacing w:before="0" w:beforeAutospacing="0" w:after="0" w:afterAutospacing="0"/>
        <w:ind w:right="-450" w:firstLine="709"/>
        <w:jc w:val="center"/>
        <w:rPr>
          <w:b/>
          <w:sz w:val="22"/>
          <w:szCs w:val="22"/>
        </w:rPr>
      </w:pPr>
      <w:r w:rsidRPr="00105C74">
        <w:rPr>
          <w:b/>
          <w:sz w:val="22"/>
          <w:szCs w:val="22"/>
        </w:rPr>
        <w:t>УСТАНОВИЛ:</w:t>
      </w:r>
    </w:p>
    <w:p w:rsidR="00105C74" w:rsidRPr="00D9576E" w:rsidP="00251AD1">
      <w:pPr>
        <w:pStyle w:val="NormalWeb"/>
        <w:spacing w:before="0" w:beforeAutospacing="0" w:after="0" w:afterAutospacing="0"/>
        <w:ind w:right="-450" w:firstLine="709"/>
        <w:jc w:val="center"/>
        <w:rPr>
          <w:b/>
        </w:rPr>
      </w:pPr>
    </w:p>
    <w:p w:rsidR="00A11E4A" w:rsidRPr="00105C74" w:rsidP="00E81E8F">
      <w:pPr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Тараненко А.А., занимая должность начальника </w:t>
      </w:r>
      <w:r w:rsidR="00D308E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 администрации города Симферополя, будучи ответственным  за рассмотрение обращений </w:t>
      </w:r>
      <w:r w:rsidR="00D308E7">
        <w:rPr>
          <w:sz w:val="28"/>
          <w:szCs w:val="28"/>
        </w:rPr>
        <w:t>/данные изъяты/</w:t>
      </w:r>
      <w:r w:rsidR="00D308E7">
        <w:rPr>
          <w:sz w:val="28"/>
          <w:szCs w:val="28"/>
        </w:rPr>
        <w:t xml:space="preserve"> </w:t>
      </w:r>
      <w:r w:rsidRPr="00105C74" w:rsidR="008E71DC">
        <w:rPr>
          <w:sz w:val="22"/>
          <w:szCs w:val="22"/>
        </w:rPr>
        <w:t xml:space="preserve">в интересах </w:t>
      </w:r>
      <w:r w:rsidR="00D308E7">
        <w:rPr>
          <w:sz w:val="28"/>
          <w:szCs w:val="28"/>
        </w:rPr>
        <w:t>/данные изъяты/</w:t>
      </w:r>
      <w:r w:rsidR="00D91FF5">
        <w:rPr>
          <w:sz w:val="22"/>
          <w:szCs w:val="22"/>
        </w:rPr>
        <w:t xml:space="preserve">, </w:t>
      </w:r>
      <w:r w:rsidRPr="00105C74">
        <w:rPr>
          <w:sz w:val="22"/>
          <w:szCs w:val="22"/>
        </w:rPr>
        <w:t xml:space="preserve"> поступивших в Администраци</w:t>
      </w:r>
      <w:r w:rsidR="00D91FF5">
        <w:rPr>
          <w:sz w:val="22"/>
          <w:szCs w:val="22"/>
        </w:rPr>
        <w:t>ю</w:t>
      </w:r>
      <w:r w:rsidRPr="00105C74">
        <w:rPr>
          <w:sz w:val="22"/>
          <w:szCs w:val="22"/>
        </w:rPr>
        <w:t xml:space="preserve"> города Симферополя Республики Крым </w:t>
      </w:r>
      <w:r w:rsidR="00D308E7">
        <w:rPr>
          <w:sz w:val="28"/>
          <w:szCs w:val="28"/>
        </w:rPr>
        <w:t>/данные изъяты/</w:t>
      </w:r>
      <w:r w:rsidR="00D308E7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года под </w:t>
      </w:r>
      <w:r w:rsidRPr="00105C74">
        <w:rPr>
          <w:sz w:val="22"/>
          <w:szCs w:val="22"/>
        </w:rPr>
        <w:t>вх</w:t>
      </w:r>
      <w:r w:rsidRPr="00105C74">
        <w:rPr>
          <w:sz w:val="22"/>
          <w:szCs w:val="22"/>
        </w:rPr>
        <w:t>. №</w:t>
      </w:r>
      <w:r w:rsidR="00D308E7">
        <w:rPr>
          <w:sz w:val="28"/>
          <w:szCs w:val="28"/>
        </w:rPr>
        <w:t>/данные изъяты/</w:t>
      </w:r>
      <w:r w:rsidRPr="00105C74" w:rsidR="00B72C57">
        <w:rPr>
          <w:sz w:val="22"/>
          <w:szCs w:val="22"/>
        </w:rPr>
        <w:t>;</w:t>
      </w:r>
      <w:r w:rsidRPr="00105C74" w:rsidR="007D1069">
        <w:rPr>
          <w:sz w:val="22"/>
          <w:szCs w:val="22"/>
        </w:rPr>
        <w:t xml:space="preserve"> </w:t>
      </w:r>
      <w:r w:rsidR="00D308E7">
        <w:rPr>
          <w:sz w:val="28"/>
          <w:szCs w:val="28"/>
        </w:rPr>
        <w:t>/</w:t>
      </w:r>
      <w:r w:rsidR="00D308E7">
        <w:rPr>
          <w:sz w:val="28"/>
          <w:szCs w:val="28"/>
        </w:rPr>
        <w:t>данные изъяты/</w:t>
      </w:r>
      <w:r w:rsidR="00D308E7">
        <w:rPr>
          <w:sz w:val="28"/>
          <w:szCs w:val="28"/>
        </w:rPr>
        <w:t xml:space="preserve"> </w:t>
      </w:r>
      <w:r w:rsidRPr="00105C74" w:rsidR="007D1069">
        <w:rPr>
          <w:sz w:val="22"/>
          <w:szCs w:val="22"/>
        </w:rPr>
        <w:t xml:space="preserve">года под </w:t>
      </w:r>
      <w:r w:rsidRPr="00105C74" w:rsidR="007D1069">
        <w:rPr>
          <w:sz w:val="22"/>
          <w:szCs w:val="22"/>
        </w:rPr>
        <w:t>вх</w:t>
      </w:r>
      <w:r w:rsidRPr="00105C74" w:rsidR="007D1069">
        <w:rPr>
          <w:sz w:val="22"/>
          <w:szCs w:val="22"/>
        </w:rPr>
        <w:t>.№</w:t>
      </w:r>
      <w:r w:rsidRPr="00D308E7" w:rsidR="00D308E7">
        <w:rPr>
          <w:sz w:val="28"/>
          <w:szCs w:val="28"/>
        </w:rPr>
        <w:t xml:space="preserve"> </w:t>
      </w:r>
      <w:r w:rsidR="00D308E7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>, нарушил</w:t>
      </w:r>
      <w:r w:rsidRPr="00105C74">
        <w:rPr>
          <w:sz w:val="22"/>
          <w:szCs w:val="22"/>
          <w:lang w:val="uk-UA"/>
        </w:rPr>
        <w:t xml:space="preserve"> ч.1 ст.12 </w:t>
      </w:r>
      <w:r w:rsidRPr="00105C74">
        <w:rPr>
          <w:sz w:val="22"/>
          <w:szCs w:val="22"/>
        </w:rPr>
        <w:t xml:space="preserve">Федерального закона </w:t>
      </w:r>
      <w:r w:rsidRPr="00105C74">
        <w:rPr>
          <w:sz w:val="22"/>
          <w:szCs w:val="22"/>
          <w:lang w:val="uk-UA"/>
        </w:rPr>
        <w:t xml:space="preserve">от 02.05.2006 </w:t>
      </w:r>
      <w:r w:rsidRPr="00105C74">
        <w:rPr>
          <w:sz w:val="22"/>
          <w:szCs w:val="22"/>
        </w:rPr>
        <w:t>года</w:t>
      </w:r>
      <w:r w:rsidRPr="00105C74">
        <w:rPr>
          <w:sz w:val="22"/>
          <w:szCs w:val="22"/>
          <w:lang w:val="uk-UA"/>
        </w:rPr>
        <w:t xml:space="preserve"> № 59 -  ФЗ </w:t>
      </w:r>
      <w:r w:rsidRPr="00105C74">
        <w:rPr>
          <w:sz w:val="22"/>
          <w:szCs w:val="22"/>
        </w:rPr>
        <w:t xml:space="preserve">«О порядке рассмотрения обращений граждан Российской Федерации», ввиду того, что ответы на указанные обращения направлены </w:t>
      </w:r>
      <w:r w:rsidRPr="00105C74">
        <w:rPr>
          <w:sz w:val="22"/>
          <w:szCs w:val="22"/>
          <w:lang w:val="uk-UA"/>
        </w:rPr>
        <w:t xml:space="preserve">с нарушением установленого </w:t>
      </w:r>
      <w:r w:rsidRPr="00105C74">
        <w:rPr>
          <w:sz w:val="22"/>
          <w:szCs w:val="22"/>
        </w:rPr>
        <w:t>законодательством</w:t>
      </w:r>
      <w:r w:rsidRPr="00105C74">
        <w:rPr>
          <w:sz w:val="22"/>
          <w:szCs w:val="22"/>
          <w:lang w:val="uk-UA"/>
        </w:rPr>
        <w:t xml:space="preserve"> </w:t>
      </w:r>
      <w:r w:rsidRPr="00105C74">
        <w:rPr>
          <w:sz w:val="22"/>
          <w:szCs w:val="22"/>
        </w:rPr>
        <w:t>срока</w:t>
      </w:r>
      <w:r w:rsidRPr="00105C74">
        <w:rPr>
          <w:sz w:val="22"/>
          <w:szCs w:val="22"/>
          <w:lang w:val="uk-UA"/>
        </w:rPr>
        <w:t xml:space="preserve">, а </w:t>
      </w:r>
      <w:r w:rsidRPr="00105C74">
        <w:rPr>
          <w:sz w:val="22"/>
          <w:szCs w:val="22"/>
        </w:rPr>
        <w:t>именно</w:t>
      </w:r>
      <w:r w:rsidRPr="00105C74">
        <w:rPr>
          <w:sz w:val="22"/>
          <w:szCs w:val="22"/>
          <w:lang w:val="uk-UA"/>
        </w:rPr>
        <w:t xml:space="preserve"> </w:t>
      </w:r>
      <w:r w:rsidR="00D53D45">
        <w:rPr>
          <w:sz w:val="28"/>
          <w:szCs w:val="28"/>
        </w:rPr>
        <w:t>/данные изъяты/</w:t>
      </w:r>
      <w:r w:rsidR="00D53D45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года и </w:t>
      </w:r>
      <w:r w:rsidR="00D53D45">
        <w:rPr>
          <w:sz w:val="28"/>
          <w:szCs w:val="28"/>
        </w:rPr>
        <w:t>/данные изъяты/</w:t>
      </w:r>
      <w:r w:rsidR="00D53D45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года.</w:t>
      </w:r>
    </w:p>
    <w:p w:rsidR="00A11E4A" w:rsidRPr="00105C74" w:rsidP="00A11E4A">
      <w:pPr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Таким образом, </w:t>
      </w:r>
      <w:r w:rsidRPr="00105C74" w:rsidR="00F71A7A">
        <w:rPr>
          <w:sz w:val="22"/>
          <w:szCs w:val="22"/>
        </w:rPr>
        <w:t>Тараненко А.А</w:t>
      </w:r>
      <w:r w:rsidRPr="00105C74">
        <w:rPr>
          <w:sz w:val="22"/>
          <w:szCs w:val="22"/>
        </w:rPr>
        <w:t xml:space="preserve">. совершил административное правонарушение, предусмотренное ст. 5.59 КоАП РФ. </w:t>
      </w:r>
    </w:p>
    <w:p w:rsidR="00C72282" w:rsidRPr="00D91FF5" w:rsidP="00C72282">
      <w:pPr>
        <w:ind w:right="-450" w:firstLine="709"/>
        <w:jc w:val="both"/>
        <w:rPr>
          <w:sz w:val="22"/>
          <w:szCs w:val="22"/>
        </w:rPr>
      </w:pPr>
      <w:r w:rsidRPr="00D91FF5">
        <w:rPr>
          <w:sz w:val="22"/>
          <w:szCs w:val="22"/>
        </w:rPr>
        <w:t xml:space="preserve">В судебном заседании Тараненко А.А. </w:t>
      </w:r>
      <w:r w:rsidRPr="00D91FF5" w:rsidR="00D91FF5">
        <w:rPr>
          <w:sz w:val="22"/>
          <w:szCs w:val="22"/>
        </w:rPr>
        <w:t>признал вину</w:t>
      </w:r>
      <w:r w:rsidRPr="00D91FF5" w:rsidR="00AC4393">
        <w:rPr>
          <w:sz w:val="22"/>
          <w:szCs w:val="22"/>
        </w:rPr>
        <w:t>, пояснил, что правонарушение совершено впервые</w:t>
      </w:r>
      <w:r w:rsidRPr="00D91FF5" w:rsidR="004070F0">
        <w:rPr>
          <w:sz w:val="22"/>
          <w:szCs w:val="22"/>
        </w:rPr>
        <w:t xml:space="preserve">, </w:t>
      </w:r>
      <w:r w:rsidRPr="00D91FF5" w:rsidR="00D91FF5">
        <w:rPr>
          <w:sz w:val="22"/>
          <w:szCs w:val="22"/>
        </w:rPr>
        <w:t xml:space="preserve">ущерб жизни и здоровью не причинен, </w:t>
      </w:r>
      <w:r w:rsidRPr="00D91FF5" w:rsidR="004070F0">
        <w:rPr>
          <w:sz w:val="22"/>
          <w:szCs w:val="22"/>
        </w:rPr>
        <w:t>проси</w:t>
      </w:r>
      <w:r w:rsidRPr="00D91FF5" w:rsidR="00D91FF5">
        <w:rPr>
          <w:sz w:val="22"/>
          <w:szCs w:val="22"/>
        </w:rPr>
        <w:t>л</w:t>
      </w:r>
      <w:r w:rsidRPr="00D91FF5" w:rsidR="004070F0">
        <w:rPr>
          <w:sz w:val="22"/>
          <w:szCs w:val="22"/>
        </w:rPr>
        <w:t xml:space="preserve"> назначить предупреждение. </w:t>
      </w:r>
      <w:r w:rsidRPr="00D91FF5">
        <w:rPr>
          <w:sz w:val="22"/>
          <w:szCs w:val="22"/>
        </w:rPr>
        <w:t xml:space="preserve"> </w:t>
      </w:r>
    </w:p>
    <w:p w:rsidR="00A11E4A" w:rsidRPr="00105C74" w:rsidP="00726C0A">
      <w:pPr>
        <w:pStyle w:val="BodyText"/>
        <w:ind w:right="-450" w:firstLine="708"/>
        <w:rPr>
          <w:sz w:val="22"/>
          <w:szCs w:val="22"/>
          <w:shd w:val="clear" w:color="auto" w:fill="FFFFFF"/>
        </w:rPr>
      </w:pPr>
      <w:r w:rsidRPr="00105C74">
        <w:rPr>
          <w:sz w:val="22"/>
          <w:szCs w:val="22"/>
        </w:rPr>
        <w:t xml:space="preserve">В судебное заседание потерпевшие  не явились, о времени и месте судебного заседания извещены надлежащим образом. О причинах неявки в судебное заседание суд не уведомили. Ходатайств об отложении рассмотрения дела или о рассмотрении дела в их отсутствие суду не представили.  В соответствии с ч.3 ст.25.2 КоАП РФ, </w:t>
      </w:r>
      <w:r w:rsidRPr="00105C74">
        <w:rPr>
          <w:sz w:val="22"/>
          <w:szCs w:val="22"/>
          <w:shd w:val="clear" w:color="auto" w:fill="FFFFFF"/>
        </w:rPr>
        <w:t>присутствие</w:t>
      </w:r>
      <w:r w:rsidRPr="00105C74">
        <w:rPr>
          <w:sz w:val="22"/>
          <w:szCs w:val="22"/>
        </w:rPr>
        <w:t xml:space="preserve"> потерпевших </w:t>
      </w:r>
      <w:r w:rsidRPr="00105C74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  <w:r w:rsidRPr="00105C74">
        <w:rPr>
          <w:sz w:val="22"/>
          <w:szCs w:val="22"/>
        </w:rPr>
        <w:t xml:space="preserve">   </w:t>
      </w:r>
    </w:p>
    <w:p w:rsidR="00A11E4A" w:rsidRPr="00105C74" w:rsidP="00A11E4A">
      <w:pPr>
        <w:pStyle w:val="BodyText"/>
        <w:ind w:right="-450"/>
        <w:rPr>
          <w:sz w:val="22"/>
          <w:szCs w:val="22"/>
          <w:shd w:val="clear" w:color="auto" w:fill="FFFFFF"/>
        </w:rPr>
      </w:pPr>
      <w:r w:rsidRPr="00105C74">
        <w:rPr>
          <w:sz w:val="22"/>
          <w:szCs w:val="22"/>
          <w:shd w:val="clear" w:color="auto" w:fill="FFFFFF"/>
        </w:rPr>
        <w:t xml:space="preserve">            </w:t>
      </w:r>
      <w:r w:rsidRPr="00105C74">
        <w:rPr>
          <w:sz w:val="22"/>
          <w:szCs w:val="22"/>
        </w:rPr>
        <w:t>При таких обстоятельствах, мировой судья  признает лицо, в отношении которого ведется про</w:t>
      </w:r>
      <w:r w:rsidRPr="00105C74" w:rsidR="00B72C57">
        <w:rPr>
          <w:sz w:val="22"/>
          <w:szCs w:val="22"/>
        </w:rPr>
        <w:t>изводство по делу и потерпевших</w:t>
      </w:r>
      <w:r w:rsidRPr="00105C74">
        <w:rPr>
          <w:sz w:val="22"/>
          <w:szCs w:val="22"/>
        </w:rPr>
        <w:t xml:space="preserve"> надлежаще извещенными  о времени и месте судебного заседания и считает возможным рассмотреть дело в  их отсутствие, по предоставленным доказательствам.</w:t>
      </w:r>
    </w:p>
    <w:p w:rsidR="00C759B8" w:rsidRPr="00105C74" w:rsidP="00C759B8">
      <w:pPr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Прокурор  поддержал </w:t>
      </w:r>
      <w:r w:rsidRPr="00105C74">
        <w:rPr>
          <w:sz w:val="22"/>
          <w:szCs w:val="22"/>
        </w:rPr>
        <w:t>изложенное</w:t>
      </w:r>
      <w:r w:rsidRPr="00105C74">
        <w:rPr>
          <w:sz w:val="22"/>
          <w:szCs w:val="22"/>
        </w:rPr>
        <w:t xml:space="preserve"> в постановлении о возбуждении дела об административном правонарушении заместителя  прокурора Республики Крым от </w:t>
      </w:r>
      <w:r w:rsidR="00D53D45">
        <w:rPr>
          <w:sz w:val="28"/>
          <w:szCs w:val="28"/>
        </w:rPr>
        <w:t>/данные изъяты/</w:t>
      </w:r>
      <w:r w:rsidR="00D53D45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года.</w:t>
      </w:r>
    </w:p>
    <w:p w:rsidR="00833C0E" w:rsidRPr="00105C74" w:rsidP="00C759B8">
      <w:pPr>
        <w:ind w:right="-450" w:firstLine="709"/>
        <w:jc w:val="both"/>
        <w:rPr>
          <w:b/>
          <w:sz w:val="22"/>
          <w:szCs w:val="22"/>
        </w:rPr>
      </w:pPr>
      <w:r w:rsidRPr="00105C74">
        <w:rPr>
          <w:sz w:val="22"/>
          <w:szCs w:val="22"/>
        </w:rPr>
        <w:t xml:space="preserve">Исследовав материалы дела, мировой судья находит вину Тараненко А.А. установленной и подтвержденной следующими доказательствами, имеющимися в материалах дела об административном правонарушении: 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-постановлением заместителя прокурора Республики Крым о возбуждении дела об административном правонарушении </w:t>
      </w:r>
      <w:r w:rsidRPr="00105C74">
        <w:rPr>
          <w:sz w:val="22"/>
          <w:szCs w:val="22"/>
        </w:rPr>
        <w:t>от</w:t>
      </w:r>
      <w:r w:rsidRPr="00105C74">
        <w:rPr>
          <w:sz w:val="22"/>
          <w:szCs w:val="22"/>
        </w:rPr>
        <w:t xml:space="preserve"> </w:t>
      </w:r>
      <w:r w:rsidR="00D53D45">
        <w:rPr>
          <w:sz w:val="28"/>
          <w:szCs w:val="28"/>
        </w:rPr>
        <w:t>/</w:t>
      </w:r>
      <w:r w:rsidR="00D53D45">
        <w:rPr>
          <w:sz w:val="28"/>
          <w:szCs w:val="28"/>
        </w:rPr>
        <w:t>данные</w:t>
      </w:r>
      <w:r w:rsidR="00D53D45">
        <w:rPr>
          <w:sz w:val="28"/>
          <w:szCs w:val="28"/>
        </w:rPr>
        <w:t xml:space="preserve"> изъяты/</w:t>
      </w:r>
      <w:r w:rsidR="00D53D45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 в отношении Тараненко А.А. по ст.5.59 КоАП РФ, с приложением объяснения Тараненко А.А. о согласии  с правонарушением,  в котором просит назначить ему предупреждение;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  <w:lang w:bidi="ru-RU"/>
        </w:rPr>
        <w:t xml:space="preserve">-копией </w:t>
      </w:r>
      <w:r w:rsidR="00D91FF5">
        <w:rPr>
          <w:sz w:val="22"/>
          <w:szCs w:val="22"/>
          <w:lang w:bidi="ru-RU"/>
        </w:rPr>
        <w:t>заявления</w:t>
      </w:r>
      <w:r w:rsidRPr="00105C74">
        <w:rPr>
          <w:sz w:val="22"/>
          <w:szCs w:val="22"/>
          <w:lang w:bidi="ru-RU"/>
        </w:rPr>
        <w:t xml:space="preserve"> </w:t>
      </w:r>
      <w:r w:rsidR="00D53D45">
        <w:rPr>
          <w:sz w:val="28"/>
          <w:szCs w:val="28"/>
        </w:rPr>
        <w:t>/данные изъяты/</w:t>
      </w:r>
      <w:r w:rsidRPr="00105C74" w:rsidR="00635D6A">
        <w:rPr>
          <w:sz w:val="22"/>
          <w:szCs w:val="22"/>
        </w:rPr>
        <w:t xml:space="preserve"> в лице </w:t>
      </w:r>
      <w:r w:rsidR="00D53D45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поступившего и зарегистрированного в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 w:rsidR="00D91FF5">
        <w:rPr>
          <w:sz w:val="22"/>
          <w:szCs w:val="22"/>
        </w:rPr>
        <w:t xml:space="preserve">администрации города </w:t>
      </w:r>
      <w:r w:rsidRPr="00105C74" w:rsidR="00D91FF5">
        <w:rPr>
          <w:sz w:val="22"/>
          <w:szCs w:val="22"/>
        </w:rPr>
        <w:t>Симферополя</w:t>
      </w:r>
      <w:r w:rsidRPr="00105C74" w:rsidR="00D91FF5">
        <w:rPr>
          <w:sz w:val="22"/>
          <w:szCs w:val="22"/>
        </w:rPr>
        <w:t xml:space="preserve">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 w:rsidR="00635D6A">
        <w:rPr>
          <w:sz w:val="22"/>
          <w:szCs w:val="22"/>
        </w:rPr>
        <w:t xml:space="preserve">года под </w:t>
      </w:r>
      <w:r w:rsidRPr="00105C74">
        <w:rPr>
          <w:sz w:val="22"/>
          <w:szCs w:val="22"/>
        </w:rPr>
        <w:t>вх</w:t>
      </w:r>
      <w:r w:rsidRPr="00105C74">
        <w:rPr>
          <w:sz w:val="22"/>
          <w:szCs w:val="22"/>
        </w:rPr>
        <w:t>. №</w:t>
      </w:r>
      <w:r w:rsidR="003E3533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>;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>-</w:t>
      </w:r>
      <w:r w:rsidRPr="00105C74">
        <w:rPr>
          <w:sz w:val="22"/>
          <w:szCs w:val="22"/>
          <w:lang w:bidi="ru-RU"/>
        </w:rPr>
        <w:t xml:space="preserve"> копией обращения </w:t>
      </w:r>
      <w:r w:rsidR="003E3533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поступившего и зарегистрированного в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 w:rsidR="00D91FF5">
        <w:rPr>
          <w:sz w:val="22"/>
          <w:szCs w:val="22"/>
        </w:rPr>
        <w:t xml:space="preserve">администрации города </w:t>
      </w:r>
      <w:r w:rsidRPr="00105C74" w:rsidR="00D91FF5">
        <w:rPr>
          <w:sz w:val="22"/>
          <w:szCs w:val="22"/>
        </w:rPr>
        <w:t>Симферополя</w:t>
      </w:r>
      <w:r w:rsidRPr="00105C74" w:rsidR="00D91FF5">
        <w:rPr>
          <w:sz w:val="22"/>
          <w:szCs w:val="22"/>
        </w:rPr>
        <w:t xml:space="preserve">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 под</w:t>
      </w:r>
      <w:r w:rsidR="00503CE5">
        <w:rPr>
          <w:sz w:val="22"/>
          <w:szCs w:val="22"/>
        </w:rPr>
        <w:t xml:space="preserve"> </w:t>
      </w:r>
      <w:r w:rsidRPr="00105C74">
        <w:rPr>
          <w:sz w:val="22"/>
          <w:szCs w:val="22"/>
        </w:rPr>
        <w:t>вх</w:t>
      </w:r>
      <w:r w:rsidRPr="00105C74">
        <w:rPr>
          <w:sz w:val="22"/>
          <w:szCs w:val="22"/>
        </w:rPr>
        <w:t>. №</w:t>
      </w:r>
      <w:r w:rsidR="003E3533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; 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-копией ответа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Администрации города Симферополя Республики Крым от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года, исх. №</w:t>
      </w:r>
      <w:r w:rsidR="003E3533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на обращение </w:t>
      </w:r>
      <w:r w:rsidR="003E3533">
        <w:rPr>
          <w:sz w:val="28"/>
          <w:szCs w:val="28"/>
        </w:rPr>
        <w:t>/данные изъяты/</w:t>
      </w:r>
      <w:r w:rsidR="003E3533">
        <w:rPr>
          <w:sz w:val="28"/>
          <w:szCs w:val="28"/>
        </w:rPr>
        <w:t xml:space="preserve"> </w:t>
      </w:r>
      <w:r w:rsidRPr="00105C74" w:rsidR="00BA0E3A">
        <w:rPr>
          <w:sz w:val="22"/>
          <w:szCs w:val="22"/>
        </w:rPr>
        <w:t xml:space="preserve">в интересах </w:t>
      </w:r>
      <w:r w:rsidR="003E3533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за подписью начальника управления </w:t>
      </w:r>
      <w:r w:rsidR="006749A9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 администрации города Симферополя Тараненко А.А.; 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-копией ответа 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Администрации города Симферополя Республики Крым </w:t>
      </w:r>
      <w:r w:rsidRPr="00105C74">
        <w:rPr>
          <w:sz w:val="22"/>
          <w:szCs w:val="22"/>
        </w:rPr>
        <w:t>от</w:t>
      </w:r>
      <w:r w:rsidRPr="00105C74">
        <w:rPr>
          <w:sz w:val="22"/>
          <w:szCs w:val="22"/>
        </w:rPr>
        <w:t xml:space="preserve"> </w:t>
      </w:r>
      <w:r w:rsidR="006749A9">
        <w:rPr>
          <w:sz w:val="28"/>
          <w:szCs w:val="28"/>
        </w:rPr>
        <w:t>/</w:t>
      </w:r>
      <w:r w:rsidR="006749A9">
        <w:rPr>
          <w:sz w:val="28"/>
          <w:szCs w:val="28"/>
        </w:rPr>
        <w:t>данные</w:t>
      </w:r>
      <w:r w:rsidR="006749A9">
        <w:rPr>
          <w:sz w:val="28"/>
          <w:szCs w:val="28"/>
        </w:rPr>
        <w:t xml:space="preserve">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года, исх. №</w:t>
      </w:r>
      <w:r w:rsidR="006749A9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на обращение </w:t>
      </w:r>
      <w:r w:rsidR="006749A9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, за подписью начальника 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администрации города Симферополя Тараненко А.А.;</w:t>
      </w:r>
    </w:p>
    <w:p w:rsidR="00833C0E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-копией распоряжения Главы администрации г. Симферополя </w:t>
      </w:r>
      <w:r w:rsidRPr="00105C74">
        <w:rPr>
          <w:sz w:val="22"/>
          <w:szCs w:val="22"/>
        </w:rPr>
        <w:t>от</w:t>
      </w:r>
      <w:r w:rsidRPr="00105C74">
        <w:rPr>
          <w:sz w:val="22"/>
          <w:szCs w:val="22"/>
        </w:rPr>
        <w:t xml:space="preserve"> </w:t>
      </w:r>
      <w:r w:rsidR="006749A9">
        <w:rPr>
          <w:sz w:val="28"/>
          <w:szCs w:val="28"/>
        </w:rPr>
        <w:t>/</w:t>
      </w:r>
      <w:r w:rsidR="006749A9">
        <w:rPr>
          <w:sz w:val="28"/>
          <w:szCs w:val="28"/>
        </w:rPr>
        <w:t>данные</w:t>
      </w:r>
      <w:r w:rsidR="006749A9">
        <w:rPr>
          <w:sz w:val="28"/>
          <w:szCs w:val="28"/>
        </w:rPr>
        <w:t xml:space="preserve">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 №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о переводе Тараненко А.А. на должность начальника 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с 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>года;</w:t>
      </w:r>
    </w:p>
    <w:p w:rsidR="00A11E4A" w:rsidRPr="00105C74" w:rsidP="00833C0E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-копией Должностной инструкции начальника </w:t>
      </w:r>
      <w:r w:rsidR="006749A9">
        <w:rPr>
          <w:sz w:val="28"/>
          <w:szCs w:val="28"/>
        </w:rPr>
        <w:t>/данные изъяты/</w:t>
      </w:r>
      <w:r w:rsidR="006749A9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Администрации города Симферополя Республики Крым, утвержденной Главой администрации города Симферополя </w:t>
      </w:r>
      <w:r w:rsidRPr="00105C74" w:rsidR="006E4D22">
        <w:rPr>
          <w:sz w:val="22"/>
          <w:szCs w:val="22"/>
        </w:rPr>
        <w:t>М.С. Афанасьев</w:t>
      </w:r>
      <w:r w:rsidRPr="00105C74">
        <w:rPr>
          <w:sz w:val="22"/>
          <w:szCs w:val="22"/>
        </w:rPr>
        <w:t>.</w:t>
      </w:r>
    </w:p>
    <w:p w:rsidR="00A11E4A" w:rsidRPr="00105C74" w:rsidP="00A11E4A">
      <w:pPr>
        <w:pStyle w:val="NoSpacing"/>
        <w:ind w:right="-450" w:firstLine="709"/>
        <w:jc w:val="both"/>
        <w:rPr>
          <w:sz w:val="22"/>
          <w:szCs w:val="22"/>
        </w:rPr>
      </w:pPr>
      <w:r w:rsidRPr="00105C74">
        <w:rPr>
          <w:bCs/>
          <w:sz w:val="22"/>
          <w:szCs w:val="22"/>
        </w:rPr>
        <w:t>В ст.</w:t>
      </w:r>
      <w:hyperlink r:id="rId4" w:tgtFrame="_blank" w:tooltip="КОАП &gt;  Раздел II. Особенная часть &gt; Глава 5. Административные правонарушения, посягающие на права граждан &gt;&lt;span class=" w:history="1">
        <w:r w:rsidRPr="00105C74">
          <w:rPr>
            <w:bCs/>
            <w:sz w:val="22"/>
            <w:szCs w:val="22"/>
          </w:rPr>
          <w:t xml:space="preserve">5.59 </w:t>
        </w:r>
        <w:r w:rsidRPr="00105C74">
          <w:rPr>
            <w:sz w:val="22"/>
            <w:szCs w:val="22"/>
          </w:rPr>
          <w:t>КоАП</w:t>
        </w:r>
      </w:hyperlink>
      <w:r w:rsidRPr="00105C74">
        <w:rPr>
          <w:bCs/>
          <w:sz w:val="22"/>
          <w:szCs w:val="22"/>
        </w:rPr>
        <w:t xml:space="preserve"> РФ предусмотрена </w:t>
      </w:r>
      <w:r w:rsidRPr="00105C74">
        <w:rPr>
          <w:sz w:val="22"/>
          <w:szCs w:val="22"/>
        </w:rPr>
        <w:t xml:space="preserve">административная ответственность за </w:t>
      </w:r>
      <w:r w:rsidRPr="00105C74">
        <w:rPr>
          <w:rFonts w:eastAsiaTheme="minorHAnsi"/>
          <w:sz w:val="22"/>
          <w:szCs w:val="22"/>
          <w:lang w:eastAsia="en-US"/>
        </w:rPr>
        <w:t xml:space="preserve">нарушение установленного законодательством Российской Федерации </w:t>
      </w:r>
      <w:hyperlink r:id="rId5" w:history="1">
        <w:r w:rsidRPr="00105C74">
          <w:rPr>
            <w:rFonts w:eastAsiaTheme="minorHAnsi"/>
            <w:sz w:val="22"/>
            <w:szCs w:val="22"/>
            <w:lang w:eastAsia="en-US"/>
          </w:rPr>
          <w:t>порядка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history="1">
        <w:r w:rsidRPr="00105C74">
          <w:rPr>
            <w:rFonts w:eastAsiaTheme="minorHAnsi"/>
            <w:sz w:val="22"/>
            <w:szCs w:val="22"/>
            <w:lang w:eastAsia="en-US"/>
          </w:rPr>
          <w:t>статьями 5.39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, </w:t>
      </w:r>
      <w:hyperlink r:id="rId7" w:history="1">
        <w:r w:rsidRPr="00105C74">
          <w:rPr>
            <w:rFonts w:eastAsiaTheme="minorHAnsi"/>
            <w:sz w:val="22"/>
            <w:szCs w:val="22"/>
            <w:lang w:eastAsia="en-US"/>
          </w:rPr>
          <w:t>5.63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 настоящего Кодекса.</w:t>
      </w:r>
      <w:r w:rsidRPr="00105C74">
        <w:rPr>
          <w:sz w:val="22"/>
          <w:szCs w:val="22"/>
        </w:rPr>
        <w:t xml:space="preserve"> </w:t>
      </w:r>
    </w:p>
    <w:p w:rsidR="00A11E4A" w:rsidRPr="00105C74" w:rsidP="00A11E4A">
      <w:pPr>
        <w:autoSpaceDE w:val="0"/>
        <w:autoSpaceDN w:val="0"/>
        <w:adjustRightInd w:val="0"/>
        <w:ind w:right="-450" w:firstLine="709"/>
        <w:jc w:val="both"/>
        <w:rPr>
          <w:sz w:val="22"/>
          <w:szCs w:val="22"/>
          <w:lang w:bidi="ru-RU"/>
        </w:rPr>
      </w:pPr>
      <w:hyperlink r:id="rId5" w:history="1">
        <w:r w:rsidRPr="00105C74">
          <w:rPr>
            <w:rFonts w:eastAsiaTheme="minorHAnsi"/>
            <w:sz w:val="22"/>
            <w:szCs w:val="22"/>
            <w:lang w:eastAsia="en-US"/>
          </w:rPr>
          <w:t>Порядок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 рассмотрения обращений граждан предусмотрен </w:t>
      </w:r>
      <w:r w:rsidRPr="00105C74">
        <w:rPr>
          <w:sz w:val="22"/>
          <w:szCs w:val="22"/>
          <w:lang w:bidi="ru-RU"/>
        </w:rPr>
        <w:t>Федеральным законом «О порядке рассмотрения обращений граждан Российской Федерации» от 02.05.2006 N 59-ФЗ.</w:t>
      </w:r>
    </w:p>
    <w:p w:rsidR="009F756A" w:rsidRPr="00105C74" w:rsidP="009F756A">
      <w:pPr>
        <w:autoSpaceDE w:val="0"/>
        <w:autoSpaceDN w:val="0"/>
        <w:adjustRightInd w:val="0"/>
        <w:ind w:right="-450" w:firstLine="709"/>
        <w:jc w:val="both"/>
        <w:rPr>
          <w:rFonts w:eastAsiaTheme="minorHAnsi"/>
          <w:sz w:val="22"/>
          <w:szCs w:val="22"/>
          <w:lang w:eastAsia="en-US"/>
        </w:rPr>
      </w:pPr>
      <w:r w:rsidRPr="00105C74">
        <w:rPr>
          <w:rFonts w:eastAsiaTheme="minorHAnsi"/>
          <w:sz w:val="22"/>
          <w:szCs w:val="22"/>
          <w:lang w:eastAsia="en-US"/>
        </w:rPr>
        <w:t xml:space="preserve">В соответствии с ч.1-2 ст.12 Федерального </w:t>
      </w:r>
      <w:r w:rsidRPr="00105C74">
        <w:rPr>
          <w:sz w:val="22"/>
          <w:szCs w:val="22"/>
          <w:lang w:bidi="ru-RU"/>
        </w:rPr>
        <w:t>закона № 59-ФЗ,</w:t>
      </w:r>
      <w:r w:rsidRPr="00105C74">
        <w:rPr>
          <w:rFonts w:eastAsiaTheme="minorHAnsi"/>
          <w:sz w:val="22"/>
          <w:szCs w:val="22"/>
          <w:lang w:eastAsia="en-US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r:id="rId8" w:history="1">
        <w:r w:rsidRPr="00105C74">
          <w:rPr>
            <w:rFonts w:eastAsiaTheme="minorHAnsi"/>
            <w:sz w:val="22"/>
            <w:szCs w:val="22"/>
            <w:lang w:eastAsia="en-US"/>
          </w:rPr>
          <w:t>части 1.1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 настоящей статьи.</w:t>
      </w:r>
    </w:p>
    <w:p w:rsidR="009F756A" w:rsidRPr="00105C74" w:rsidP="009F756A">
      <w:pPr>
        <w:autoSpaceDE w:val="0"/>
        <w:autoSpaceDN w:val="0"/>
        <w:adjustRightInd w:val="0"/>
        <w:ind w:right="-450" w:firstLine="708"/>
        <w:jc w:val="both"/>
        <w:rPr>
          <w:rFonts w:eastAsiaTheme="minorHAnsi"/>
          <w:sz w:val="22"/>
          <w:szCs w:val="22"/>
          <w:lang w:eastAsia="en-US"/>
        </w:rPr>
      </w:pPr>
      <w:r w:rsidRPr="00105C74">
        <w:rPr>
          <w:rFonts w:eastAsiaTheme="minorHAnsi"/>
          <w:sz w:val="22"/>
          <w:szCs w:val="22"/>
          <w:lang w:eastAsia="en-US"/>
        </w:rPr>
        <w:t xml:space="preserve">В исключительных случаях, а также в случае направления запроса, предусмотренного       частью     2   </w:t>
      </w:r>
      <w:hyperlink r:id="rId9" w:history="1">
        <w:r w:rsidRPr="00105C74">
          <w:rPr>
            <w:rFonts w:eastAsiaTheme="minorHAnsi"/>
            <w:sz w:val="22"/>
            <w:szCs w:val="22"/>
            <w:lang w:eastAsia="en-US"/>
          </w:rPr>
          <w:t>статьи    10</w:t>
        </w:r>
      </w:hyperlink>
      <w:r w:rsidRPr="00105C74">
        <w:rPr>
          <w:rFonts w:eastAsiaTheme="minorHAnsi"/>
          <w:sz w:val="22"/>
          <w:szCs w:val="22"/>
          <w:lang w:eastAsia="en-US"/>
        </w:rPr>
        <w:t xml:space="preserve">     настоящего   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r w:rsidRPr="00105C74">
        <w:rPr>
          <w:sz w:val="22"/>
          <w:szCs w:val="22"/>
        </w:rPr>
        <w:tab/>
      </w:r>
      <w:r w:rsidRPr="00105C74">
        <w:rPr>
          <w:sz w:val="22"/>
          <w:szCs w:val="22"/>
        </w:rPr>
        <w:tab/>
      </w:r>
    </w:p>
    <w:p w:rsidR="009F756A" w:rsidRPr="00105C74" w:rsidP="009F756A">
      <w:pPr>
        <w:autoSpaceDE w:val="0"/>
        <w:autoSpaceDN w:val="0"/>
        <w:adjustRightInd w:val="0"/>
        <w:ind w:right="-450"/>
        <w:jc w:val="both"/>
        <w:rPr>
          <w:rFonts w:eastAsiaTheme="minorHAnsi"/>
          <w:sz w:val="22"/>
          <w:szCs w:val="22"/>
          <w:lang w:eastAsia="en-US"/>
        </w:rPr>
      </w:pPr>
      <w:r w:rsidRPr="00105C74">
        <w:rPr>
          <w:rFonts w:eastAsiaTheme="minorHAnsi"/>
          <w:sz w:val="22"/>
          <w:szCs w:val="22"/>
          <w:lang w:eastAsia="en-US"/>
        </w:rPr>
        <w:t xml:space="preserve">              Таким образом,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вопросов.</w:t>
      </w:r>
    </w:p>
    <w:p w:rsidR="009F756A" w:rsidRPr="00105C74" w:rsidP="009F756A">
      <w:pPr>
        <w:autoSpaceDE w:val="0"/>
        <w:autoSpaceDN w:val="0"/>
        <w:adjustRightInd w:val="0"/>
        <w:ind w:right="-450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            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03CE5" w:rsidP="00503CE5">
      <w:pPr>
        <w:autoSpaceDE w:val="0"/>
        <w:autoSpaceDN w:val="0"/>
        <w:adjustRightInd w:val="0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Согласно  Должностной инструкции начальника </w:t>
      </w:r>
      <w:r w:rsidR="006D2398">
        <w:rPr>
          <w:sz w:val="28"/>
          <w:szCs w:val="28"/>
        </w:rPr>
        <w:t>/данные изъяты/</w:t>
      </w:r>
      <w:r w:rsidR="006D2398">
        <w:rPr>
          <w:sz w:val="28"/>
          <w:szCs w:val="28"/>
        </w:rPr>
        <w:t xml:space="preserve"> </w:t>
      </w:r>
      <w:r w:rsidRPr="00105C74">
        <w:rPr>
          <w:sz w:val="22"/>
          <w:szCs w:val="22"/>
        </w:rPr>
        <w:t xml:space="preserve">Администрации города Симферополя Республики Крым, утвержденной Главой администрации города Симферополя </w:t>
      </w:r>
      <w:r w:rsidRPr="00105C74" w:rsidR="00DB552B">
        <w:rPr>
          <w:sz w:val="22"/>
          <w:szCs w:val="22"/>
        </w:rPr>
        <w:t>М.С. Афанасьев</w:t>
      </w:r>
      <w:r w:rsidRPr="00105C74">
        <w:rPr>
          <w:sz w:val="22"/>
          <w:szCs w:val="22"/>
        </w:rPr>
        <w:t>, на начальника Управления возлагается обеспечение выполнения возложенных на Управление  задач и функций. Начальник организовывает, регулирует и контролирует своевременное и качественное рассмотрение работниками Управления, обращений от органов государственной власти, общественных объединений, предприятий, учреждений и организаций, граждан, по направлениям деятельности Управления.</w:t>
      </w:r>
    </w:p>
    <w:p w:rsidR="009F756A" w:rsidRPr="00503CE5" w:rsidP="00503CE5">
      <w:pPr>
        <w:autoSpaceDE w:val="0"/>
        <w:autoSpaceDN w:val="0"/>
        <w:adjustRightInd w:val="0"/>
        <w:ind w:right="-450" w:firstLine="709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 Начальник Управления  несет персональную ответственность   </w:t>
      </w:r>
      <w:r w:rsidRPr="00105C74">
        <w:rPr>
          <w:rFonts w:eastAsiaTheme="minorHAnsi"/>
          <w:sz w:val="22"/>
          <w:szCs w:val="22"/>
          <w:lang w:eastAsia="en-US"/>
        </w:rPr>
        <w:t>в     соответствии     с действующим законодательством за неисполнение или ненадлежащее исполнение возложенных на Управление  задач и функций.</w:t>
      </w:r>
    </w:p>
    <w:p w:rsidR="001A285D" w:rsidRPr="00105C74" w:rsidP="001A285D">
      <w:pPr>
        <w:autoSpaceDE w:val="0"/>
        <w:autoSpaceDN w:val="0"/>
        <w:adjustRightInd w:val="0"/>
        <w:ind w:right="-450" w:firstLine="708"/>
        <w:jc w:val="both"/>
        <w:rPr>
          <w:b/>
          <w:sz w:val="22"/>
          <w:szCs w:val="22"/>
        </w:rPr>
      </w:pPr>
      <w:r w:rsidRPr="00105C74">
        <w:rPr>
          <w:sz w:val="22"/>
          <w:szCs w:val="22"/>
        </w:rPr>
        <w:t xml:space="preserve">Действия должностного лица – начальника </w:t>
      </w:r>
      <w:r w:rsidR="006D2398">
        <w:rPr>
          <w:sz w:val="28"/>
          <w:szCs w:val="28"/>
        </w:rPr>
        <w:t>/данные изъяты/</w:t>
      </w:r>
      <w:r w:rsidRPr="00105C74">
        <w:rPr>
          <w:sz w:val="22"/>
          <w:szCs w:val="22"/>
        </w:rPr>
        <w:t xml:space="preserve"> администрации города Симферополя Тараненко А.А. правильно  квалифицированы  по ст. 5.59 КоАП РФ, как нарушение установленного законодательством Российской </w:t>
      </w:r>
      <w:r w:rsidRPr="00105C74">
        <w:rPr>
          <w:sz w:val="22"/>
          <w:szCs w:val="22"/>
        </w:rPr>
        <w:t xml:space="preserve">Федерации </w:t>
      </w:r>
      <w:hyperlink r:id="rId5" w:history="1">
        <w:r w:rsidRPr="00105C74">
          <w:rPr>
            <w:sz w:val="22"/>
            <w:szCs w:val="22"/>
          </w:rPr>
          <w:t>порядка</w:t>
        </w:r>
      </w:hyperlink>
      <w:r w:rsidRPr="00105C74">
        <w:rPr>
          <w:sz w:val="22"/>
          <w:szCs w:val="22"/>
        </w:rPr>
        <w:t xml:space="preserve"> рассмотрения обращений граждан</w:t>
      </w:r>
      <w:r w:rsidRPr="00105C74" w:rsidR="00A11E4A">
        <w:rPr>
          <w:sz w:val="22"/>
          <w:szCs w:val="22"/>
        </w:rPr>
        <w:t>.</w:t>
      </w:r>
    </w:p>
    <w:p w:rsidR="001A285D" w:rsidRPr="00105C74" w:rsidP="00D91FF5">
      <w:pPr>
        <w:autoSpaceDE w:val="0"/>
        <w:autoSpaceDN w:val="0"/>
        <w:adjustRightInd w:val="0"/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При назначении административного наказания следует учесть характер совершенного </w:t>
      </w:r>
      <w:r w:rsidRPr="00105C74" w:rsidR="00AE6A4F">
        <w:rPr>
          <w:sz w:val="22"/>
          <w:szCs w:val="22"/>
        </w:rPr>
        <w:t>Тараненко А.А.</w:t>
      </w:r>
      <w:r w:rsidRPr="00105C74">
        <w:rPr>
          <w:b/>
          <w:sz w:val="22"/>
          <w:szCs w:val="22"/>
        </w:rPr>
        <w:t xml:space="preserve"> </w:t>
      </w:r>
      <w:r w:rsidRPr="00105C74">
        <w:rPr>
          <w:sz w:val="22"/>
          <w:szCs w:val="22"/>
        </w:rPr>
        <w:t xml:space="preserve">административного правонарушения, обстоятельства его совершения, его личность, имущественное положение, </w:t>
      </w:r>
      <w:r w:rsidR="00D91FF5">
        <w:rPr>
          <w:sz w:val="22"/>
          <w:szCs w:val="22"/>
        </w:rPr>
        <w:t xml:space="preserve">наличие обстоятельств, </w:t>
      </w:r>
      <w:r w:rsidRPr="00105C74">
        <w:rPr>
          <w:sz w:val="22"/>
          <w:szCs w:val="22"/>
        </w:rPr>
        <w:t xml:space="preserve"> смягчающих </w:t>
      </w:r>
      <w:r w:rsidRPr="00105C74" w:rsidR="00D91FF5">
        <w:rPr>
          <w:sz w:val="22"/>
          <w:szCs w:val="22"/>
        </w:rPr>
        <w:t>административную ответственность</w:t>
      </w:r>
      <w:r w:rsidR="00D91FF5">
        <w:rPr>
          <w:sz w:val="22"/>
          <w:szCs w:val="22"/>
        </w:rPr>
        <w:t xml:space="preserve"> – признание вины, </w:t>
      </w:r>
      <w:r w:rsidRPr="00105C74" w:rsidR="00D91FF5">
        <w:rPr>
          <w:sz w:val="22"/>
          <w:szCs w:val="22"/>
        </w:rPr>
        <w:t>отсутствие обстоятельств</w:t>
      </w:r>
      <w:r w:rsidR="00D91FF5">
        <w:rPr>
          <w:sz w:val="22"/>
          <w:szCs w:val="22"/>
        </w:rPr>
        <w:t>,</w:t>
      </w:r>
      <w:r w:rsidRPr="00105C74" w:rsidR="00D91FF5">
        <w:rPr>
          <w:sz w:val="22"/>
          <w:szCs w:val="22"/>
        </w:rPr>
        <w:t xml:space="preserve"> </w:t>
      </w:r>
      <w:r w:rsidRPr="00105C74">
        <w:rPr>
          <w:sz w:val="22"/>
          <w:szCs w:val="22"/>
        </w:rPr>
        <w:t>отягчающих административную ответственность.</w:t>
      </w:r>
    </w:p>
    <w:p w:rsidR="00A11E4A" w:rsidRPr="00105C74" w:rsidP="001A285D">
      <w:pPr>
        <w:autoSpaceDE w:val="0"/>
        <w:autoSpaceDN w:val="0"/>
        <w:adjustRightInd w:val="0"/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1AD1" w:rsidRPr="00105C74" w:rsidP="00A11E4A">
      <w:pPr>
        <w:ind w:right="-450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          </w:t>
      </w:r>
      <w:r w:rsidRPr="00105C74">
        <w:rPr>
          <w:sz w:val="22"/>
          <w:szCs w:val="22"/>
        </w:rPr>
        <w:t xml:space="preserve">В соответствии с ч. 1 ст. 4.1.1 Кодекса РФ об административных правонарушениях за впервые совершенное административное правонарушение, выявленное в ходе осуществления </w:t>
      </w:r>
      <w:r w:rsidRPr="00105C74">
        <w:rPr>
          <w:sz w:val="22"/>
          <w:szCs w:val="22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105C74">
        <w:rPr>
          <w:sz w:val="22"/>
          <w:szCs w:val="22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</w:t>
      </w:r>
      <w:r w:rsidRPr="00105C74">
        <w:rPr>
          <w:sz w:val="22"/>
          <w:szCs w:val="22"/>
        </w:rPr>
        <w:t xml:space="preserve">нных частью 2 настоящей статьи. </w:t>
      </w:r>
    </w:p>
    <w:p w:rsidR="00A11E4A" w:rsidRPr="00105C74" w:rsidP="00251AD1">
      <w:pPr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>В силу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105C74">
        <w:rPr>
          <w:sz w:val="22"/>
          <w:szCs w:val="22"/>
        </w:rPr>
        <w:t xml:space="preserve">. С учетом взаимосвязанных положений части 2 статьи 3.4 и части 1 статьи 4.1.1 КоАП РФ возможность замены наказания в виде административного штрафа предупреждением допускается при наличии совокупности условий, приведенных в указанных выше правовых нормах.  </w:t>
      </w:r>
    </w:p>
    <w:p w:rsidR="00251AD1" w:rsidRPr="00105C74" w:rsidP="00A11E4A">
      <w:pPr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Материалы дела не содержат сведений о том, что должностное лицо </w:t>
      </w:r>
      <w:r w:rsidRPr="00105C74" w:rsidR="00B9400A">
        <w:rPr>
          <w:sz w:val="22"/>
          <w:szCs w:val="22"/>
        </w:rPr>
        <w:t>Тараненко А.А.</w:t>
      </w:r>
      <w:r w:rsidRPr="00105C74">
        <w:rPr>
          <w:sz w:val="22"/>
          <w:szCs w:val="22"/>
        </w:rPr>
        <w:t xml:space="preserve">  ранее привлекался к административной ответственности. Рассматриваемым правонарушением не </w:t>
      </w:r>
      <w:r w:rsidRPr="00105C74">
        <w:rPr>
          <w:sz w:val="22"/>
          <w:szCs w:val="22"/>
        </w:rPr>
        <w:t>был причинен вред и не возникла</w:t>
      </w:r>
      <w:r w:rsidRPr="00105C74">
        <w:rPr>
          <w:sz w:val="22"/>
          <w:szCs w:val="22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 w:rsidR="00503CE5">
        <w:rPr>
          <w:sz w:val="22"/>
          <w:szCs w:val="22"/>
        </w:rPr>
        <w:t xml:space="preserve">также имущественного ущерба. </w:t>
      </w:r>
      <w:r w:rsidR="00503CE5">
        <w:rPr>
          <w:sz w:val="22"/>
          <w:szCs w:val="22"/>
        </w:rPr>
        <w:tab/>
      </w:r>
      <w:r w:rsidR="00503CE5">
        <w:rPr>
          <w:sz w:val="22"/>
          <w:szCs w:val="22"/>
        </w:rPr>
        <w:tab/>
      </w:r>
    </w:p>
    <w:p w:rsidR="00A11E4A" w:rsidRPr="00105C74" w:rsidP="00A11E4A">
      <w:pPr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При данных обстоятельствах и учитывая, что санкция ст. 5.59 КоАП РФ не предусматривает наказание в виде предупреждения, при этом имеется совокупность юридически значимых обстоятельств, позволяющих применить в данном случае положения ч. 1 ст. 4.1.1 КоАП РФ, суд считает возможным заменить </w:t>
      </w:r>
      <w:r w:rsidRPr="00105C74" w:rsidR="00FA3CC1">
        <w:rPr>
          <w:sz w:val="22"/>
          <w:szCs w:val="22"/>
        </w:rPr>
        <w:t>Тараненко А.А.</w:t>
      </w:r>
      <w:r w:rsidRPr="00105C74">
        <w:rPr>
          <w:sz w:val="22"/>
          <w:szCs w:val="22"/>
        </w:rPr>
        <w:t xml:space="preserve">  наказание в виде административного штрафа на предупреждение. </w:t>
      </w:r>
      <w:r w:rsidRPr="00105C74">
        <w:rPr>
          <w:sz w:val="22"/>
          <w:szCs w:val="22"/>
        </w:rPr>
        <w:tab/>
      </w:r>
    </w:p>
    <w:p w:rsidR="00597A1B" w:rsidRPr="00105C74" w:rsidP="00251AD1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05C74">
        <w:rPr>
          <w:rFonts w:ascii="Times New Roman" w:hAnsi="Times New Roman" w:cs="Times New Roman"/>
          <w:b w:val="0"/>
          <w:color w:val="auto"/>
          <w:sz w:val="22"/>
          <w:szCs w:val="22"/>
        </w:rPr>
        <w:t>Руководствуясь ст.ст.29.9-29.11 КоАП РФ, -</w:t>
      </w:r>
    </w:p>
    <w:p w:rsidR="00105C74" w:rsidRPr="00105C74" w:rsidP="00105C74">
      <w:pPr>
        <w:rPr>
          <w:lang w:eastAsia="en-US"/>
        </w:rPr>
      </w:pPr>
    </w:p>
    <w:p w:rsidR="00A11E4A" w:rsidRPr="00105C74" w:rsidP="00251AD1">
      <w:pPr>
        <w:ind w:right="-450" w:firstLine="709"/>
        <w:jc w:val="center"/>
        <w:rPr>
          <w:b/>
          <w:bCs/>
          <w:sz w:val="22"/>
          <w:szCs w:val="22"/>
        </w:rPr>
      </w:pPr>
      <w:r w:rsidRPr="00105C74">
        <w:rPr>
          <w:b/>
          <w:bCs/>
          <w:sz w:val="22"/>
          <w:szCs w:val="22"/>
        </w:rPr>
        <w:t>ПОСТАНОВИЛ:</w:t>
      </w:r>
    </w:p>
    <w:p w:rsidR="00105C74" w:rsidP="00251AD1">
      <w:pPr>
        <w:ind w:right="-450" w:firstLine="709"/>
        <w:jc w:val="center"/>
        <w:rPr>
          <w:b/>
          <w:bCs/>
        </w:rPr>
      </w:pPr>
    </w:p>
    <w:p w:rsidR="00A11E4A" w:rsidRPr="00105C74" w:rsidP="00A11E4A">
      <w:pPr>
        <w:ind w:right="-450" w:firstLine="708"/>
        <w:jc w:val="both"/>
        <w:rPr>
          <w:sz w:val="22"/>
          <w:szCs w:val="22"/>
        </w:rPr>
      </w:pPr>
      <w:r w:rsidRPr="00105C74">
        <w:rPr>
          <w:sz w:val="22"/>
          <w:szCs w:val="22"/>
        </w:rPr>
        <w:t xml:space="preserve">Признать начальника </w:t>
      </w:r>
      <w:r w:rsidR="006D2398">
        <w:rPr>
          <w:sz w:val="28"/>
          <w:szCs w:val="28"/>
        </w:rPr>
        <w:t>/данные изъяты/</w:t>
      </w:r>
      <w:r w:rsidRPr="00105C74" w:rsidR="00FA3CC1">
        <w:rPr>
          <w:sz w:val="22"/>
          <w:szCs w:val="22"/>
        </w:rPr>
        <w:t xml:space="preserve"> администрации города Симферополя Тараненко </w:t>
      </w:r>
      <w:r w:rsidRPr="00105C74" w:rsidR="00597A1B">
        <w:rPr>
          <w:sz w:val="22"/>
          <w:szCs w:val="22"/>
        </w:rPr>
        <w:t>А</w:t>
      </w:r>
      <w:r w:rsidR="00A73A17">
        <w:rPr>
          <w:sz w:val="22"/>
          <w:szCs w:val="22"/>
        </w:rPr>
        <w:t>.</w:t>
      </w:r>
      <w:r w:rsidRPr="00105C74" w:rsidR="00597A1B">
        <w:rPr>
          <w:sz w:val="22"/>
          <w:szCs w:val="22"/>
        </w:rPr>
        <w:t xml:space="preserve"> А</w:t>
      </w:r>
      <w:r w:rsidR="00A73A17">
        <w:rPr>
          <w:sz w:val="22"/>
          <w:szCs w:val="22"/>
        </w:rPr>
        <w:t>.</w:t>
      </w:r>
      <w:r w:rsidRPr="00105C74" w:rsidR="00597A1B">
        <w:rPr>
          <w:sz w:val="22"/>
          <w:szCs w:val="22"/>
        </w:rPr>
        <w:t xml:space="preserve"> </w:t>
      </w:r>
      <w:r w:rsidRPr="00105C74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r w:rsidRPr="00105C74">
        <w:rPr>
          <w:bCs/>
          <w:sz w:val="22"/>
          <w:szCs w:val="22"/>
        </w:rPr>
        <w:t>ст</w:t>
      </w:r>
      <w:r w:rsidRPr="00105C74">
        <w:rPr>
          <w:sz w:val="22"/>
          <w:szCs w:val="22"/>
        </w:rPr>
        <w:t xml:space="preserve">.5.59 КоАП РФ, и назначить административное наказание с применением ч. 1 ст. 4.1.1 Кодекса РФ об административных правонарушениях в виде предупреждения. </w:t>
      </w:r>
    </w:p>
    <w:p w:rsidR="00A11E4A" w:rsidP="00A11E4A">
      <w:pPr>
        <w:ind w:right="-450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05C74">
        <w:rPr>
          <w:color w:val="000000"/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105C74" w:rsidR="00597A1B">
        <w:rPr>
          <w:color w:val="000000"/>
          <w:sz w:val="22"/>
          <w:szCs w:val="22"/>
          <w:shd w:val="clear" w:color="auto" w:fill="FFFFFF"/>
        </w:rPr>
        <w:t>дней</w:t>
      </w:r>
      <w:r w:rsidRPr="00105C74">
        <w:rPr>
          <w:color w:val="000000"/>
          <w:sz w:val="22"/>
          <w:szCs w:val="22"/>
          <w:shd w:val="clear" w:color="auto" w:fill="FFFFFF"/>
        </w:rPr>
        <w:t xml:space="preserve"> со дня вручения 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503CE5" w:rsidRPr="00105C74" w:rsidP="00A11E4A">
      <w:pPr>
        <w:ind w:right="-450" w:firstLine="708"/>
        <w:jc w:val="both"/>
        <w:rPr>
          <w:sz w:val="22"/>
          <w:szCs w:val="22"/>
        </w:rPr>
      </w:pPr>
    </w:p>
    <w:p w:rsidR="00A11E4A" w:rsidP="00A11E4A">
      <w:pPr>
        <w:ind w:right="-450" w:firstLine="709"/>
        <w:jc w:val="both"/>
      </w:pPr>
    </w:p>
    <w:p w:rsidR="00A11E4A" w:rsidRPr="00105C74" w:rsidP="00A11E4A">
      <w:pPr>
        <w:ind w:right="-450"/>
        <w:jc w:val="both"/>
        <w:rPr>
          <w:sz w:val="22"/>
          <w:szCs w:val="22"/>
        </w:rPr>
      </w:pPr>
      <w:r>
        <w:t xml:space="preserve">            </w:t>
      </w:r>
      <w:r w:rsidRPr="00105C74">
        <w:rPr>
          <w:color w:val="000000"/>
          <w:sz w:val="22"/>
          <w:szCs w:val="22"/>
        </w:rPr>
        <w:t>Мировой  судья</w:t>
      </w:r>
      <w:r w:rsidRPr="00105C74">
        <w:rPr>
          <w:color w:val="000000"/>
          <w:sz w:val="22"/>
          <w:szCs w:val="22"/>
        </w:rPr>
        <w:tab/>
      </w:r>
      <w:r w:rsidRPr="00105C74">
        <w:rPr>
          <w:color w:val="000000"/>
          <w:sz w:val="22"/>
          <w:szCs w:val="22"/>
        </w:rPr>
        <w:tab/>
      </w:r>
      <w:r w:rsidR="00A73A17">
        <w:rPr>
          <w:color w:val="000000"/>
          <w:sz w:val="22"/>
          <w:szCs w:val="22"/>
        </w:rPr>
        <w:t>/подпись/</w:t>
      </w:r>
      <w:r w:rsidRPr="00105C74">
        <w:rPr>
          <w:color w:val="000000"/>
          <w:sz w:val="22"/>
          <w:szCs w:val="22"/>
        </w:rPr>
        <w:tab/>
      </w:r>
      <w:r w:rsidRPr="00105C74">
        <w:rPr>
          <w:color w:val="000000"/>
          <w:sz w:val="22"/>
          <w:szCs w:val="22"/>
        </w:rPr>
        <w:tab/>
      </w:r>
      <w:r w:rsidRPr="00105C74">
        <w:rPr>
          <w:color w:val="000000"/>
          <w:sz w:val="22"/>
          <w:szCs w:val="22"/>
        </w:rPr>
        <w:tab/>
        <w:t xml:space="preserve">                          Е.Н. Киселёва </w:t>
      </w:r>
    </w:p>
    <w:p w:rsidR="00CD19D9"/>
    <w:sectPr w:rsidSect="00105C74">
      <w:pgSz w:w="11906" w:h="16838" w:code="9"/>
      <w:pgMar w:top="284" w:right="1558" w:bottom="284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A9"/>
    <w:rsid w:val="00017537"/>
    <w:rsid w:val="00055F35"/>
    <w:rsid w:val="00105C74"/>
    <w:rsid w:val="001556F2"/>
    <w:rsid w:val="001A285D"/>
    <w:rsid w:val="00243D53"/>
    <w:rsid w:val="00251AD1"/>
    <w:rsid w:val="003E3533"/>
    <w:rsid w:val="004070F0"/>
    <w:rsid w:val="0044255C"/>
    <w:rsid w:val="004B00C4"/>
    <w:rsid w:val="00503CE5"/>
    <w:rsid w:val="0053593B"/>
    <w:rsid w:val="00596D0A"/>
    <w:rsid w:val="00597A1B"/>
    <w:rsid w:val="005B1F17"/>
    <w:rsid w:val="00635D6A"/>
    <w:rsid w:val="006749A9"/>
    <w:rsid w:val="006D2398"/>
    <w:rsid w:val="006E4D22"/>
    <w:rsid w:val="00701019"/>
    <w:rsid w:val="00726C0A"/>
    <w:rsid w:val="00783EF7"/>
    <w:rsid w:val="007D1069"/>
    <w:rsid w:val="00833C0E"/>
    <w:rsid w:val="008A2DA9"/>
    <w:rsid w:val="008E71DC"/>
    <w:rsid w:val="009F756A"/>
    <w:rsid w:val="00A11E4A"/>
    <w:rsid w:val="00A34BA2"/>
    <w:rsid w:val="00A73A17"/>
    <w:rsid w:val="00AC4393"/>
    <w:rsid w:val="00AE6A4F"/>
    <w:rsid w:val="00B65F99"/>
    <w:rsid w:val="00B72C57"/>
    <w:rsid w:val="00B74888"/>
    <w:rsid w:val="00B9400A"/>
    <w:rsid w:val="00BA0E3A"/>
    <w:rsid w:val="00BD3E7F"/>
    <w:rsid w:val="00C24099"/>
    <w:rsid w:val="00C72282"/>
    <w:rsid w:val="00C759B8"/>
    <w:rsid w:val="00CD19D9"/>
    <w:rsid w:val="00D308E7"/>
    <w:rsid w:val="00D32511"/>
    <w:rsid w:val="00D53D45"/>
    <w:rsid w:val="00D91FF5"/>
    <w:rsid w:val="00D936BF"/>
    <w:rsid w:val="00D9576E"/>
    <w:rsid w:val="00DB552B"/>
    <w:rsid w:val="00E81E8F"/>
    <w:rsid w:val="00F71A7A"/>
    <w:rsid w:val="00FA3CC1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11E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11E4A"/>
    <w:rPr>
      <w:rFonts w:ascii="Arial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A11E4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11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1E4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1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A11E4A"/>
    <w:pPr>
      <w:suppressAutoHyphens/>
      <w:jc w:val="both"/>
    </w:pPr>
    <w:rPr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A11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11E4A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105C7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05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05C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05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D91FF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91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5/statia-5.59/?marker=fdoctlaw" TargetMode="External" /><Relationship Id="rId5" Type="http://schemas.openxmlformats.org/officeDocument/2006/relationships/hyperlink" Target="consultantplus://offline/ref=A888137EAA60721A39600AEB0938F8E14B95F385159185FA3E4183C0C2xAJDS" TargetMode="External" /><Relationship Id="rId6" Type="http://schemas.openxmlformats.org/officeDocument/2006/relationships/hyperlink" Target="consultantplus://offline/ref=A888137EAA60721A39600AEB0938F8E14B95F782169E85FA3E4183C0C2AD3BD376DB8209C9F6x9J8S" TargetMode="External" /><Relationship Id="rId7" Type="http://schemas.openxmlformats.org/officeDocument/2006/relationships/hyperlink" Target="consultantplus://offline/ref=A888137EAA60721A39600AEB0938F8E14B95F782169E85FA3E4183C0C2AD3BD376DB8208CAF1x9J8S" TargetMode="External" /><Relationship Id="rId8" Type="http://schemas.openxmlformats.org/officeDocument/2006/relationships/hyperlink" Target="consultantplus://offline/ref=13F1B53BC46A5B645940E8E2E5EBC3D62BEE34615DD773EDD019C282770C917208AB8C1412714B2A8C459DDC82D33D566EADE181OAf5S" TargetMode="External" /><Relationship Id="rId9" Type="http://schemas.openxmlformats.org/officeDocument/2006/relationships/hyperlink" Target="consultantplus://offline/ref=FF7C69873E47A37125F3D52E8634E5190A9CA03C4A25A874CFE36299A8D8D4063A2441DC985F40F8338AF9E1D177EFE12DEF41D3E1AF8300hAgBS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