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2EB9" w:rsidP="00EF2EB9">
      <w:pPr>
        <w:ind w:right="-2" w:firstLine="568"/>
        <w:jc w:val="right"/>
        <w:rPr>
          <w:sz w:val="26"/>
          <w:szCs w:val="26"/>
        </w:rPr>
      </w:pPr>
      <w:r>
        <w:rPr>
          <w:sz w:val="26"/>
          <w:szCs w:val="26"/>
        </w:rPr>
        <w:t>Дело № 5-30-37/2022</w:t>
      </w:r>
    </w:p>
    <w:p w:rsidR="00EF2EB9" w:rsidP="00EF2EB9">
      <w:pPr>
        <w:ind w:right="-2" w:firstLine="568"/>
        <w:jc w:val="right"/>
        <w:rPr>
          <w:sz w:val="26"/>
          <w:szCs w:val="26"/>
        </w:rPr>
      </w:pPr>
    </w:p>
    <w:p w:rsidR="00EF2EB9" w:rsidP="00EF2EB9">
      <w:pPr>
        <w:ind w:right="-2" w:firstLine="56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EF2EB9" w:rsidP="00EF2EB9">
      <w:pPr>
        <w:ind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20 января 2022 года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г. Белогорск                                                       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sz w:val="26"/>
          <w:szCs w:val="26"/>
        </w:rPr>
        <w:t>Чобан</w:t>
      </w:r>
      <w:r>
        <w:rPr>
          <w:sz w:val="26"/>
          <w:szCs w:val="26"/>
        </w:rPr>
        <w:t xml:space="preserve"> Заде, 26) Олейников А.Ю., рассмотрев в открытом судебном заседании в зале судебных заседаний материалы дела об административном правонарушении, поступившие из  ОГИБДД ОМВД РФ по Белогорскому району, в отношении 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Вознюк</w:t>
      </w:r>
      <w:r w:rsidR="0045572D">
        <w:rPr>
          <w:sz w:val="26"/>
          <w:szCs w:val="26"/>
        </w:rPr>
        <w:t>а</w:t>
      </w:r>
      <w:r>
        <w:rPr>
          <w:sz w:val="26"/>
          <w:szCs w:val="26"/>
        </w:rPr>
        <w:t xml:space="preserve"> Дмитрия Андреевича, </w:t>
      </w:r>
      <w:r w:rsidRPr="000525F2" w:rsidR="00DA3CBA">
        <w:rPr>
          <w:sz w:val="26"/>
          <w:szCs w:val="26"/>
        </w:rPr>
        <w:t>&lt;дата рождения&gt;, &lt;место рождения&gt;, &lt;гражданство&gt;</w:t>
      </w:r>
      <w:r>
        <w:rPr>
          <w:sz w:val="26"/>
          <w:szCs w:val="26"/>
        </w:rPr>
        <w:t xml:space="preserve">, не работающего, не женатого, зарегистрированного и проживающего по адресу: </w:t>
      </w:r>
      <w:r w:rsidRPr="000525F2" w:rsidR="00DA3CBA">
        <w:rPr>
          <w:sz w:val="26"/>
          <w:szCs w:val="26"/>
        </w:rPr>
        <w:t>&lt;адрес&gt;</w:t>
      </w:r>
      <w:r>
        <w:rPr>
          <w:sz w:val="26"/>
          <w:szCs w:val="26"/>
        </w:rPr>
        <w:t xml:space="preserve">, 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ч.2 ст.12.26 КоАП РФ, 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</w:p>
    <w:p w:rsidR="00EF2EB9" w:rsidP="00EF2EB9">
      <w:pPr>
        <w:ind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EF2EB9" w:rsidP="00EF2EB9">
      <w:pPr>
        <w:ind w:right="-2" w:firstLine="568"/>
        <w:jc w:val="center"/>
        <w:rPr>
          <w:sz w:val="26"/>
          <w:szCs w:val="26"/>
        </w:rPr>
      </w:pPr>
    </w:p>
    <w:p w:rsidR="00EF2EB9" w:rsidP="00EF2EB9">
      <w:pPr>
        <w:ind w:right="-2" w:firstLine="568"/>
        <w:jc w:val="both"/>
        <w:rPr>
          <w:sz w:val="26"/>
          <w:szCs w:val="26"/>
        </w:rPr>
      </w:pPr>
      <w:r w:rsidRPr="000525F2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, в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>
        <w:rPr>
          <w:sz w:val="26"/>
          <w:szCs w:val="26"/>
        </w:rPr>
        <w:t xml:space="preserve"> час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>
        <w:rPr>
          <w:sz w:val="26"/>
          <w:szCs w:val="26"/>
        </w:rPr>
        <w:t xml:space="preserve">ин., на </w:t>
      </w:r>
      <w:r w:rsidRPr="000525F2">
        <w:rPr>
          <w:sz w:val="26"/>
          <w:szCs w:val="26"/>
        </w:rPr>
        <w:t>&lt;адрес&gt;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Вознюк</w:t>
      </w:r>
      <w:r>
        <w:rPr>
          <w:sz w:val="26"/>
          <w:szCs w:val="26"/>
        </w:rPr>
        <w:t xml:space="preserve"> Д.А., не имея права управления транспортными средствами, в нарушение пунктов 2.1.1, 2.3.2 Правил дорожного движения Российской Федерации, управлял транспортным средством – мотоциклом Минск, государственный регистрационный знак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>
        <w:rPr>
          <w:sz w:val="26"/>
          <w:szCs w:val="26"/>
        </w:rPr>
        <w:t xml:space="preserve">, при наличии признаков опьянения и отказе от прохождения освидетельствования на состояние алкогольного опьянения, не выполнил законные требования уполномоченного должностного лица </w:t>
      </w:r>
      <w:r>
        <w:rPr>
          <w:rFonts w:eastAsia="Calibri"/>
          <w:sz w:val="26"/>
          <w:szCs w:val="26"/>
        </w:rPr>
        <w:t>о прохождении медицинского освидетельствования на состояние опьянения, при этом его действия уголовно наказуемого деяния не содержат.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Вознюк</w:t>
      </w:r>
      <w:r>
        <w:rPr>
          <w:sz w:val="26"/>
          <w:szCs w:val="26"/>
        </w:rPr>
        <w:t xml:space="preserve"> Д.А. в судебном заседании свою вину в совершении административного  правонарушения признал, подтвердил </w:t>
      </w:r>
      <w:r>
        <w:rPr>
          <w:rStyle w:val="cnsl"/>
          <w:sz w:val="26"/>
          <w:szCs w:val="26"/>
          <w:shd w:val="clear" w:color="auto" w:fill="FFFFFF"/>
        </w:rPr>
        <w:t>обстоятельства содеянного в соответствии с протоколом об административном правонарушении</w:t>
      </w:r>
      <w:r>
        <w:rPr>
          <w:sz w:val="26"/>
          <w:szCs w:val="26"/>
        </w:rPr>
        <w:t>, пояснил, что отказался проходить освидетельствование на состояние алкогольного опьянения при помощи технического средства и медицинское освидетельствование на состояние опьянения, в содеянном раскаялся.</w:t>
      </w:r>
    </w:p>
    <w:p w:rsidR="00EF2EB9" w:rsidP="00EF2EB9">
      <w:pPr>
        <w:ind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Заслушав </w:t>
      </w:r>
      <w:r>
        <w:rPr>
          <w:sz w:val="26"/>
          <w:szCs w:val="26"/>
        </w:rPr>
        <w:t>Вознюк</w:t>
      </w:r>
      <w:r w:rsidR="0045572D">
        <w:rPr>
          <w:sz w:val="26"/>
          <w:szCs w:val="26"/>
        </w:rPr>
        <w:t>а</w:t>
      </w:r>
      <w:r>
        <w:rPr>
          <w:sz w:val="26"/>
          <w:szCs w:val="26"/>
        </w:rPr>
        <w:t xml:space="preserve"> Д.А., и</w:t>
      </w:r>
      <w:r>
        <w:rPr>
          <w:sz w:val="26"/>
          <w:szCs w:val="26"/>
          <w:shd w:val="clear" w:color="auto" w:fill="FFFFFF"/>
        </w:rPr>
        <w:t>сследовав и оценив материалы дела в их совокупности, прихожу к следующим выводам.</w:t>
      </w:r>
    </w:p>
    <w:p w:rsidR="00EF2EB9" w:rsidP="00EF2EB9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В силу п. 2.1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подкатегории;</w:t>
      </w:r>
    </w:p>
    <w:p w:rsidR="00EF2EB9" w:rsidP="00EF2EB9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Согласно п.2.3.2 Правил дорожного движения Российской Федерации в</w:t>
      </w:r>
      <w:r>
        <w:rPr>
          <w:rFonts w:eastAsia="Calibri"/>
          <w:sz w:val="26"/>
          <w:szCs w:val="26"/>
        </w:rPr>
        <w:t xml:space="preserve">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history="1">
        <w:r>
          <w:rPr>
            <w:rStyle w:val="Hyperlink"/>
            <w:rFonts w:eastAsia="Calibri"/>
            <w:color w:val="auto"/>
            <w:sz w:val="26"/>
            <w:szCs w:val="26"/>
            <w:u w:val="none"/>
          </w:rPr>
          <w:t>медицинское освидетельствование</w:t>
        </w:r>
      </w:hyperlink>
      <w:r>
        <w:rPr>
          <w:rFonts w:eastAsia="Calibri"/>
          <w:sz w:val="26"/>
          <w:szCs w:val="26"/>
        </w:rPr>
        <w:t xml:space="preserve"> на состояние опьянения. 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Работники полиции в силу п.14 ч. 1 ст.13 Федерального закона от 07.02.2011 N 3-ФЗ "О полиции" имеют право направлять и (или) доставлять на медицинское </w:t>
      </w:r>
      <w:r>
        <w:rPr>
          <w:sz w:val="26"/>
          <w:szCs w:val="26"/>
        </w:rPr>
        <w:t>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</w:t>
      </w:r>
      <w:r>
        <w:rPr>
          <w:sz w:val="26"/>
          <w:szCs w:val="26"/>
        </w:rPr>
        <w:t>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EF2EB9" w:rsidP="00EF2EB9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В </w:t>
      </w:r>
      <w:r>
        <w:rPr>
          <w:color w:val="000000"/>
          <w:sz w:val="26"/>
          <w:szCs w:val="26"/>
          <w:shd w:val="clear" w:color="auto" w:fill="FFFFFF"/>
        </w:rPr>
        <w:t>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</w:t>
      </w:r>
      <w:r>
        <w:rPr>
          <w:color w:val="000000"/>
          <w:sz w:val="26"/>
          <w:szCs w:val="26"/>
          <w:shd w:val="clear" w:color="auto" w:fill="FFFFFF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F2EB9" w:rsidP="00EF2EB9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силу ч. 6 ст. 27.12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</w:t>
      </w:r>
    </w:p>
    <w:p w:rsidR="00EF2EB9" w:rsidP="00EF2EB9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Процедура освидетельствования водителя на состояние опьянения регламентирована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</w:t>
      </w:r>
      <w:r>
        <w:rPr>
          <w:color w:val="000000"/>
          <w:sz w:val="26"/>
          <w:szCs w:val="26"/>
          <w:shd w:val="clear" w:color="auto" w:fill="FFFFFF"/>
        </w:rPr>
        <w:t xml:space="preserve"> опьянения лица, которое управляет транспортным средством, утвержденными Постановлением Правительства РФ от 26.06.2008 N 475 (далее – Правила).</w:t>
      </w:r>
    </w:p>
    <w:p w:rsidR="00EF2EB9" w:rsidP="00EF2EB9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соответствии с п.3 приведенных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EF2EB9" w:rsidP="00EF2EB9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</w:t>
      </w:r>
      <w:r>
        <w:rPr>
          <w:color w:val="000000"/>
          <w:sz w:val="26"/>
          <w:szCs w:val="26"/>
          <w:shd w:val="clear" w:color="auto" w:fill="FFFFFF"/>
        </w:rPr>
        <w:t>отрицательном результате освидетельствования на состояние алкогольного опьянения.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Факт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>
        <w:rPr>
          <w:sz w:val="26"/>
          <w:szCs w:val="26"/>
        </w:rPr>
        <w:t>Вознюк</w:t>
      </w:r>
      <w:r w:rsidR="0045572D">
        <w:rPr>
          <w:sz w:val="26"/>
          <w:szCs w:val="26"/>
        </w:rPr>
        <w:t>а</w:t>
      </w:r>
      <w:r>
        <w:rPr>
          <w:sz w:val="26"/>
          <w:szCs w:val="26"/>
        </w:rPr>
        <w:t xml:space="preserve"> Д.А. в совершении административного правонарушения, помимо признания своей вины последним, объективно подтверждается материалами дела, исследованными в ходе судебного заседания, в том числе: 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</w:t>
      </w:r>
      <w:r w:rsidR="00571016">
        <w:rPr>
          <w:sz w:val="26"/>
          <w:szCs w:val="26"/>
        </w:rPr>
        <w:t xml:space="preserve">&lt; </w:t>
      </w:r>
      <w:r w:rsidRPr="000525F2" w:rsidR="00571016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571016">
        <w:rPr>
          <w:sz w:val="26"/>
          <w:szCs w:val="26"/>
        </w:rPr>
        <w:t xml:space="preserve">&lt; </w:t>
      </w:r>
      <w:r w:rsidRPr="000525F2" w:rsidR="00571016">
        <w:rPr>
          <w:sz w:val="26"/>
          <w:szCs w:val="26"/>
        </w:rPr>
        <w:t>&gt;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571016">
        <w:rPr>
          <w:sz w:val="26"/>
          <w:szCs w:val="26"/>
        </w:rPr>
        <w:t>&lt;</w:t>
      </w:r>
      <w:r w:rsidRPr="000525F2" w:rsidR="00571016">
        <w:rPr>
          <w:sz w:val="26"/>
          <w:szCs w:val="26"/>
        </w:rPr>
        <w:t>дата</w:t>
      </w:r>
      <w:r w:rsidRPr="000525F2" w:rsidR="00571016">
        <w:rPr>
          <w:sz w:val="26"/>
          <w:szCs w:val="26"/>
        </w:rPr>
        <w:t>&gt;</w:t>
      </w:r>
      <w:r>
        <w:rPr>
          <w:sz w:val="26"/>
          <w:szCs w:val="26"/>
        </w:rPr>
        <w:t xml:space="preserve">, составленным уполномоченным лицом, в котором изложены обстоятельства совершенного </w:t>
      </w:r>
      <w:r>
        <w:rPr>
          <w:sz w:val="26"/>
          <w:szCs w:val="26"/>
        </w:rPr>
        <w:t>Вознюк</w:t>
      </w:r>
      <w:r w:rsidR="0045572D">
        <w:rPr>
          <w:sz w:val="26"/>
          <w:szCs w:val="26"/>
        </w:rPr>
        <w:t>ом</w:t>
      </w:r>
      <w:r>
        <w:rPr>
          <w:sz w:val="26"/>
          <w:szCs w:val="26"/>
        </w:rPr>
        <w:t xml:space="preserve"> Д.А. административного правонарушения, предусмотренного ч.2 ст.12.26 КоАП РФ (л.д.1);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571016">
        <w:rPr>
          <w:sz w:val="26"/>
          <w:szCs w:val="26"/>
        </w:rPr>
        <w:t xml:space="preserve">&lt; </w:t>
      </w:r>
      <w:r w:rsidRPr="000525F2" w:rsidR="00571016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571016">
        <w:rPr>
          <w:sz w:val="26"/>
          <w:szCs w:val="26"/>
        </w:rPr>
        <w:t xml:space="preserve">&lt; </w:t>
      </w:r>
      <w:r w:rsidRPr="000525F2" w:rsidR="00571016">
        <w:rPr>
          <w:sz w:val="26"/>
          <w:szCs w:val="26"/>
        </w:rPr>
        <w:t>&gt;</w:t>
      </w:r>
      <w:r>
        <w:rPr>
          <w:sz w:val="26"/>
          <w:szCs w:val="26"/>
        </w:rPr>
        <w:t xml:space="preserve"> от </w:t>
      </w:r>
      <w:r w:rsidRPr="000525F2" w:rsidR="00571016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об отстранении от управления транспортным средством, согласно которому водитель </w:t>
      </w:r>
      <w:r>
        <w:rPr>
          <w:sz w:val="26"/>
          <w:szCs w:val="26"/>
        </w:rPr>
        <w:t>Вознюк</w:t>
      </w:r>
      <w:r>
        <w:rPr>
          <w:sz w:val="26"/>
          <w:szCs w:val="26"/>
        </w:rPr>
        <w:t xml:space="preserve"> Д.А. отстранен от управления мотоциклом Минск, государственный регистрационный знак </w:t>
      </w:r>
      <w:r w:rsidR="00571016">
        <w:rPr>
          <w:sz w:val="26"/>
          <w:szCs w:val="26"/>
        </w:rPr>
        <w:t xml:space="preserve">&lt; </w:t>
      </w:r>
      <w:r w:rsidRPr="000525F2" w:rsidR="00571016">
        <w:rPr>
          <w:sz w:val="26"/>
          <w:szCs w:val="26"/>
        </w:rPr>
        <w:t>&gt;</w:t>
      </w:r>
      <w:r>
        <w:rPr>
          <w:sz w:val="26"/>
          <w:szCs w:val="26"/>
        </w:rPr>
        <w:t xml:space="preserve"> (л.д.2);</w:t>
      </w:r>
    </w:p>
    <w:p w:rsidR="00EF2EB9" w:rsidP="00EF2EB9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актом освидетельствования на состояние алкогольного опьянения </w:t>
      </w:r>
      <w:r w:rsidR="00571016">
        <w:rPr>
          <w:sz w:val="26"/>
          <w:szCs w:val="26"/>
        </w:rPr>
        <w:t xml:space="preserve">&lt; </w:t>
      </w:r>
      <w:r w:rsidRPr="000525F2" w:rsidR="00571016">
        <w:rPr>
          <w:sz w:val="26"/>
          <w:szCs w:val="26"/>
        </w:rPr>
        <w:t>&gt;</w:t>
      </w:r>
      <w:r>
        <w:rPr>
          <w:sz w:val="26"/>
          <w:szCs w:val="26"/>
        </w:rPr>
        <w:t xml:space="preserve">                № </w:t>
      </w:r>
      <w:r w:rsidR="00571016">
        <w:rPr>
          <w:sz w:val="26"/>
          <w:szCs w:val="26"/>
        </w:rPr>
        <w:t xml:space="preserve">&lt; </w:t>
      </w:r>
      <w:r w:rsidRPr="000525F2" w:rsidR="00571016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571016">
        <w:rPr>
          <w:sz w:val="26"/>
          <w:szCs w:val="26"/>
        </w:rPr>
        <w:t>&lt;</w:t>
      </w:r>
      <w:r w:rsidRPr="000525F2" w:rsidR="00571016">
        <w:rPr>
          <w:sz w:val="26"/>
          <w:szCs w:val="26"/>
        </w:rPr>
        <w:t>дата</w:t>
      </w:r>
      <w:r w:rsidRPr="000525F2" w:rsidR="00571016">
        <w:rPr>
          <w:sz w:val="26"/>
          <w:szCs w:val="26"/>
        </w:rPr>
        <w:t>&gt;</w:t>
      </w:r>
      <w:r>
        <w:rPr>
          <w:sz w:val="26"/>
          <w:szCs w:val="26"/>
        </w:rPr>
        <w:t xml:space="preserve">, согласно которому </w:t>
      </w:r>
      <w:r>
        <w:rPr>
          <w:sz w:val="26"/>
          <w:szCs w:val="26"/>
        </w:rPr>
        <w:t>Вознюк</w:t>
      </w:r>
      <w:r>
        <w:rPr>
          <w:sz w:val="26"/>
          <w:szCs w:val="26"/>
        </w:rPr>
        <w:t xml:space="preserve"> Д.А. при наличии признаков алкогольного опьянения отказался от прохождения освидетельствования на состояние алкогольного опьянения на месте с применением технического средства измерения – </w:t>
      </w:r>
      <w:r w:rsidRPr="00C037B8">
        <w:rPr>
          <w:sz w:val="26"/>
          <w:szCs w:val="26"/>
          <w:lang w:val="en-US"/>
        </w:rPr>
        <w:t>Alkotest</w:t>
      </w:r>
      <w:r w:rsidRPr="00C037B8">
        <w:rPr>
          <w:sz w:val="26"/>
          <w:szCs w:val="26"/>
        </w:rPr>
        <w:t xml:space="preserve"> 6810, заводской номер прибора </w:t>
      </w:r>
      <w:r w:rsidR="00571016">
        <w:rPr>
          <w:sz w:val="26"/>
          <w:szCs w:val="26"/>
        </w:rPr>
        <w:t xml:space="preserve">&lt; </w:t>
      </w:r>
      <w:r w:rsidRPr="000525F2" w:rsidR="00571016">
        <w:rPr>
          <w:sz w:val="26"/>
          <w:szCs w:val="26"/>
        </w:rPr>
        <w:t>&gt;</w:t>
      </w:r>
      <w:r>
        <w:rPr>
          <w:sz w:val="26"/>
          <w:szCs w:val="26"/>
        </w:rPr>
        <w:t xml:space="preserve">, дата последней поверки прибора – </w:t>
      </w:r>
      <w:r w:rsidRPr="000525F2" w:rsidR="00571016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 (л.д.3);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571016">
        <w:rPr>
          <w:sz w:val="26"/>
          <w:szCs w:val="26"/>
        </w:rPr>
        <w:t xml:space="preserve">&lt; </w:t>
      </w:r>
      <w:r w:rsidRPr="000525F2" w:rsidR="00571016">
        <w:rPr>
          <w:sz w:val="26"/>
          <w:szCs w:val="26"/>
        </w:rPr>
        <w:t>&gt;</w:t>
      </w:r>
      <w:r>
        <w:rPr>
          <w:sz w:val="26"/>
          <w:szCs w:val="26"/>
        </w:rPr>
        <w:t xml:space="preserve"> от </w:t>
      </w:r>
      <w:r w:rsidRPr="000525F2" w:rsidR="00571016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о направлении на медицинское освидетельствование на состояние опьянение, согласно которому </w:t>
      </w:r>
      <w:r>
        <w:rPr>
          <w:sz w:val="26"/>
          <w:szCs w:val="26"/>
        </w:rPr>
        <w:t>Вознюк</w:t>
      </w:r>
      <w:r>
        <w:rPr>
          <w:sz w:val="26"/>
          <w:szCs w:val="26"/>
        </w:rPr>
        <w:t xml:space="preserve"> Д.А. при наличии признаков опьянения: </w:t>
      </w:r>
      <w:r w:rsidR="00C037B8">
        <w:rPr>
          <w:sz w:val="26"/>
          <w:szCs w:val="26"/>
        </w:rPr>
        <w:t xml:space="preserve">нарушение речи, </w:t>
      </w:r>
      <w:r w:rsidRPr="00C037B8" w:rsidR="00C037B8">
        <w:rPr>
          <w:sz w:val="26"/>
          <w:szCs w:val="26"/>
        </w:rPr>
        <w:t xml:space="preserve"> </w:t>
      </w:r>
      <w:r>
        <w:rPr>
          <w:sz w:val="26"/>
          <w:szCs w:val="26"/>
        </w:rPr>
        <w:t>резкое изменение окраски кожных покровов лица</w:t>
      </w:r>
      <w:r w:rsidR="00C037B8">
        <w:rPr>
          <w:sz w:val="26"/>
          <w:szCs w:val="26"/>
        </w:rPr>
        <w:t>, поведение не соответствующее обстановке</w:t>
      </w:r>
      <w:r>
        <w:rPr>
          <w:sz w:val="26"/>
          <w:szCs w:val="26"/>
        </w:rPr>
        <w:t xml:space="preserve"> и отказе от прохождения освидетельствования на состояние алкогольного опьянения отказался пройти медицинское освидетельствование на состояние опьянения (л.д.4);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 объяснением </w:t>
      </w:r>
      <w:r w:rsidR="00C037B8">
        <w:rPr>
          <w:sz w:val="26"/>
          <w:szCs w:val="26"/>
        </w:rPr>
        <w:t>Вознюк</w:t>
      </w:r>
      <w:r w:rsidR="0045572D">
        <w:rPr>
          <w:sz w:val="26"/>
          <w:szCs w:val="26"/>
        </w:rPr>
        <w:t>а</w:t>
      </w:r>
      <w:r w:rsidR="00C037B8">
        <w:rPr>
          <w:sz w:val="26"/>
          <w:szCs w:val="26"/>
        </w:rPr>
        <w:t xml:space="preserve"> Д.А.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571016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(л.д.5);</w:t>
      </w:r>
    </w:p>
    <w:p w:rsidR="00C037B8" w:rsidP="00C037B8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видеозаписи, в том числе отказ </w:t>
      </w:r>
      <w:r>
        <w:rPr>
          <w:sz w:val="26"/>
          <w:szCs w:val="26"/>
        </w:rPr>
        <w:t>Вознюк</w:t>
      </w:r>
      <w:r w:rsidR="0045572D">
        <w:rPr>
          <w:sz w:val="26"/>
          <w:szCs w:val="26"/>
        </w:rPr>
        <w:t>а</w:t>
      </w:r>
      <w:r>
        <w:rPr>
          <w:sz w:val="26"/>
          <w:szCs w:val="26"/>
        </w:rPr>
        <w:t xml:space="preserve"> Д.А. от прохождения освидетельствования на состояние алкогольного опьянения при помощи технического средства и медицинского освидетельствования на состояние опьянения (л.д.6).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распечаткой правонарушений в отношении </w:t>
      </w:r>
      <w:r w:rsidR="00C037B8">
        <w:rPr>
          <w:sz w:val="26"/>
          <w:szCs w:val="26"/>
        </w:rPr>
        <w:t>Вознюк</w:t>
      </w:r>
      <w:r w:rsidR="00DD5C59">
        <w:rPr>
          <w:sz w:val="26"/>
          <w:szCs w:val="26"/>
        </w:rPr>
        <w:t>а</w:t>
      </w:r>
      <w:r w:rsidR="00C037B8">
        <w:rPr>
          <w:sz w:val="26"/>
          <w:szCs w:val="26"/>
        </w:rPr>
        <w:t xml:space="preserve"> Д.А.</w:t>
      </w:r>
      <w:r>
        <w:rPr>
          <w:sz w:val="26"/>
          <w:szCs w:val="26"/>
        </w:rPr>
        <w:t xml:space="preserve"> (л.д.</w:t>
      </w:r>
      <w:r w:rsidR="00C037B8">
        <w:rPr>
          <w:sz w:val="26"/>
          <w:szCs w:val="26"/>
        </w:rPr>
        <w:t>7</w:t>
      </w:r>
      <w:r>
        <w:rPr>
          <w:sz w:val="26"/>
          <w:szCs w:val="26"/>
        </w:rPr>
        <w:t>);</w:t>
      </w:r>
    </w:p>
    <w:p w:rsidR="00EF2EB9" w:rsidP="00C037B8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 к протоколу об административном правонарушении, согласно которой по состоянию на </w:t>
      </w:r>
      <w:r w:rsidRPr="000525F2" w:rsidR="00571016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Вознюк</w:t>
      </w:r>
      <w:r>
        <w:rPr>
          <w:sz w:val="26"/>
          <w:szCs w:val="26"/>
        </w:rPr>
        <w:t xml:space="preserve"> Д.А. среди </w:t>
      </w:r>
      <w:r>
        <w:rPr>
          <w:sz w:val="26"/>
          <w:szCs w:val="26"/>
        </w:rPr>
        <w:t>лишенных</w:t>
      </w:r>
      <w:r>
        <w:rPr>
          <w:sz w:val="26"/>
          <w:szCs w:val="26"/>
        </w:rPr>
        <w:t xml:space="preserve"> права управления не значится, удостоверение водителя не получал (л.д.8).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собой, все протоколы, отражающие применение мер обеспечения производства по делу об административном правонарушении, а также </w:t>
      </w:r>
      <w:r>
        <w:rPr>
          <w:color w:val="000000"/>
          <w:sz w:val="26"/>
          <w:szCs w:val="26"/>
          <w:shd w:val="clear" w:color="auto" w:fill="FFFFFF"/>
        </w:rPr>
        <w:t xml:space="preserve">протокол об административном правонарушении, составлены последовательно уполномоченным должностным лицом, в соответствии с правилами </w:t>
      </w:r>
      <w:r>
        <w:rPr>
          <w:color w:val="000000"/>
          <w:sz w:val="26"/>
          <w:szCs w:val="26"/>
          <w:shd w:val="clear" w:color="auto" w:fill="FFFFFF"/>
        </w:rPr>
        <w:t>ст.ст</w:t>
      </w:r>
      <w:r>
        <w:rPr>
          <w:color w:val="000000"/>
          <w:sz w:val="26"/>
          <w:szCs w:val="26"/>
          <w:shd w:val="clear" w:color="auto" w:fill="FFFFFF"/>
        </w:rPr>
        <w:t>. 28.2, 27.12 КоАП РФ, каких-либо существенных процессуальных нарушений при их составлении не установлено, никаких замечаний</w:t>
      </w:r>
      <w:r>
        <w:rPr>
          <w:color w:val="000000"/>
          <w:sz w:val="26"/>
          <w:szCs w:val="26"/>
          <w:shd w:val="clear" w:color="auto" w:fill="FFFFFF"/>
        </w:rPr>
        <w:t xml:space="preserve"> со стороны </w:t>
      </w:r>
      <w:r w:rsidR="00C037B8">
        <w:rPr>
          <w:sz w:val="26"/>
          <w:szCs w:val="26"/>
        </w:rPr>
        <w:t>Вознюк</w:t>
      </w:r>
      <w:r w:rsidR="0045572D">
        <w:rPr>
          <w:sz w:val="26"/>
          <w:szCs w:val="26"/>
        </w:rPr>
        <w:t>а</w:t>
      </w:r>
      <w:r w:rsidR="00C037B8">
        <w:rPr>
          <w:sz w:val="26"/>
          <w:szCs w:val="26"/>
        </w:rPr>
        <w:t xml:space="preserve"> Д.А. </w:t>
      </w:r>
      <w:r>
        <w:rPr>
          <w:sz w:val="26"/>
          <w:szCs w:val="26"/>
        </w:rPr>
        <w:t xml:space="preserve"> они </w:t>
      </w:r>
      <w:r>
        <w:rPr>
          <w:color w:val="000000"/>
          <w:sz w:val="26"/>
          <w:szCs w:val="26"/>
          <w:shd w:val="clear" w:color="auto" w:fill="FFFFFF"/>
        </w:rPr>
        <w:t xml:space="preserve">не содержат, содержание процессуальных актов изложено в достаточной степени ясности, </w:t>
      </w:r>
      <w:r>
        <w:rPr>
          <w:sz w:val="26"/>
          <w:szCs w:val="26"/>
        </w:rPr>
        <w:t>права лица, привлекаемого к административной ответственности, были соблюдены, в связи с чем, суд признает их допустимыми доказательствами по делу.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Видеозапись, имеющаяся в материалах дела, является последовательной, полной, обеспечивает визуальную идентификацию объектов и участников проводимых процессуальных действий, </w:t>
      </w:r>
      <w:r>
        <w:rPr>
          <w:sz w:val="26"/>
          <w:szCs w:val="26"/>
        </w:rPr>
        <w:t>аудиофиксацию</w:t>
      </w:r>
      <w:r>
        <w:rPr>
          <w:sz w:val="26"/>
          <w:szCs w:val="26"/>
        </w:rPr>
        <w:t xml:space="preserve"> речи, а также соотносится с местом и со временем совершения административного правонарушения.</w:t>
      </w:r>
    </w:p>
    <w:p w:rsidR="00EF2EB9" w:rsidP="00EF2EB9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Как усматривается из материалов дела, основанием для направления </w:t>
      </w:r>
      <w:r w:rsidR="00B718BE">
        <w:rPr>
          <w:sz w:val="26"/>
          <w:szCs w:val="26"/>
        </w:rPr>
        <w:t>Вознюк</w:t>
      </w:r>
      <w:r w:rsidR="0045572D">
        <w:rPr>
          <w:sz w:val="26"/>
          <w:szCs w:val="26"/>
        </w:rPr>
        <w:t>а</w:t>
      </w:r>
      <w:r w:rsidR="00B718BE">
        <w:rPr>
          <w:sz w:val="26"/>
          <w:szCs w:val="26"/>
        </w:rPr>
        <w:t xml:space="preserve"> Д.А. </w:t>
      </w:r>
      <w:r>
        <w:rPr>
          <w:color w:val="000000"/>
          <w:sz w:val="26"/>
          <w:szCs w:val="26"/>
          <w:shd w:val="clear" w:color="auto" w:fill="FFFFFF"/>
        </w:rPr>
        <w:t xml:space="preserve">на медицинское </w:t>
      </w:r>
      <w:r>
        <w:rPr>
          <w:color w:val="000000"/>
          <w:sz w:val="26"/>
          <w:szCs w:val="26"/>
          <w:shd w:val="clear" w:color="auto" w:fill="FFFFFF"/>
        </w:rPr>
        <w:t>освидетельствование</w:t>
      </w:r>
      <w:r>
        <w:rPr>
          <w:color w:val="000000"/>
          <w:sz w:val="26"/>
          <w:szCs w:val="26"/>
          <w:shd w:val="clear" w:color="auto" w:fill="FFFFFF"/>
        </w:rPr>
        <w:t xml:space="preserve"> на состояние опьянения послужил отказ от освидетельствования на состояние алкогольного опьянения.</w:t>
      </w:r>
    </w:p>
    <w:p w:rsidR="00EF2EB9" w:rsidP="00EF2EB9">
      <w:pPr>
        <w:ind w:right="-2" w:firstLine="56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="00C037B8">
        <w:rPr>
          <w:sz w:val="26"/>
          <w:szCs w:val="26"/>
        </w:rPr>
        <w:t>Вознюк</w:t>
      </w:r>
      <w:r w:rsidR="0045572D">
        <w:rPr>
          <w:sz w:val="26"/>
          <w:szCs w:val="26"/>
        </w:rPr>
        <w:t>а</w:t>
      </w:r>
      <w:r w:rsidR="00C037B8">
        <w:rPr>
          <w:sz w:val="26"/>
          <w:szCs w:val="26"/>
        </w:rPr>
        <w:t xml:space="preserve"> Д.А. </w:t>
      </w:r>
      <w:r>
        <w:rPr>
          <w:sz w:val="26"/>
          <w:szCs w:val="26"/>
        </w:rPr>
        <w:t xml:space="preserve"> в совершении административного правонарушения, предусмотренного ч.2 ст.12.26 КоАП РФ –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</w:t>
      </w:r>
      <w:r>
        <w:rPr>
          <w:rFonts w:eastAsia="Calibri"/>
          <w:sz w:val="26"/>
          <w:szCs w:val="26"/>
        </w:rPr>
        <w:t>о прохождении медицинского освидетельствования на состояние</w:t>
      </w:r>
      <w:r>
        <w:rPr>
          <w:rFonts w:eastAsia="Calibri"/>
          <w:sz w:val="26"/>
          <w:szCs w:val="26"/>
        </w:rPr>
        <w:t xml:space="preserve"> опьянения, если такие действия не содержат уголовно наказуемого деяния. 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К</w:t>
      </w:r>
      <w:r>
        <w:rPr>
          <w:sz w:val="26"/>
          <w:szCs w:val="26"/>
        </w:rPr>
        <w:t xml:space="preserve">аких либо возражений, доказательств, опровергающих совершение административного правонарушения, </w:t>
      </w:r>
      <w:r w:rsidR="00C037B8">
        <w:rPr>
          <w:sz w:val="26"/>
          <w:szCs w:val="26"/>
        </w:rPr>
        <w:t>Вознюк</w:t>
      </w:r>
      <w:r w:rsidR="0045572D">
        <w:rPr>
          <w:sz w:val="26"/>
          <w:szCs w:val="26"/>
        </w:rPr>
        <w:t>ом</w:t>
      </w:r>
      <w:r w:rsidR="00C037B8">
        <w:rPr>
          <w:sz w:val="26"/>
          <w:szCs w:val="26"/>
        </w:rPr>
        <w:t xml:space="preserve"> Д.А. </w:t>
      </w:r>
      <w:r>
        <w:rPr>
          <w:sz w:val="26"/>
          <w:szCs w:val="26"/>
        </w:rPr>
        <w:t xml:space="preserve"> не представлено.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C037B8">
        <w:rPr>
          <w:sz w:val="26"/>
          <w:szCs w:val="26"/>
        </w:rPr>
        <w:t>Вознюк</w:t>
      </w:r>
      <w:r w:rsidR="0045572D">
        <w:rPr>
          <w:sz w:val="26"/>
          <w:szCs w:val="26"/>
        </w:rPr>
        <w:t>у</w:t>
      </w:r>
      <w:r w:rsidR="00C037B8">
        <w:rPr>
          <w:sz w:val="26"/>
          <w:szCs w:val="26"/>
        </w:rPr>
        <w:t xml:space="preserve"> Д.А.</w:t>
      </w:r>
      <w:r>
        <w:rPr>
          <w:sz w:val="26"/>
          <w:szCs w:val="26"/>
        </w:rPr>
        <w:t xml:space="preserve">, мировой судья признает – его раскаяние. 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ст.4.5 КоАП РФ, не истек. </w:t>
      </w:r>
    </w:p>
    <w:p w:rsidR="00EF2EB9" w:rsidP="00EF2EB9">
      <w:pPr>
        <w:spacing w:line="280" w:lineRule="exact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Вознюк</w:t>
      </w:r>
      <w:r>
        <w:rPr>
          <w:sz w:val="26"/>
          <w:szCs w:val="26"/>
        </w:rPr>
        <w:t xml:space="preserve"> Д.А. </w:t>
      </w:r>
      <w:r>
        <w:rPr>
          <w:sz w:val="26"/>
          <w:szCs w:val="26"/>
        </w:rPr>
        <w:t>к лицам, в отношении которых в соответствии с ч. 2 ст. 3.9 КоАП РФ не может применяться административный арест, не относится.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имущественного положения, наличия смягчающего и отсутствия отягчающих административную ответственность обстоятельств, всех обстоятельств дела, а также принимая во внимание, что ограничений, установленных ст.3.9 КоАП РФ не установлено, считаю необходимым назначить минимальное административное наказание в виде административного ареста, предусмотренное санкцией ч.2 ст.12.26 КоАП РФ</w:t>
      </w:r>
      <w:r>
        <w:rPr>
          <w:sz w:val="26"/>
          <w:szCs w:val="26"/>
        </w:rPr>
        <w:t>, так как иные меры административного наказания не обеспечат реализации задач административной ответственности.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ч.2 ст.12.26 КоАП РФ,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3.9, 29.9, 29.10, 32.8 КоАП РФ, мировой судья, -</w:t>
      </w:r>
    </w:p>
    <w:p w:rsidR="00EF2EB9" w:rsidP="00EF2EB9">
      <w:pPr>
        <w:ind w:right="-2" w:firstLine="568"/>
        <w:jc w:val="center"/>
        <w:rPr>
          <w:sz w:val="26"/>
          <w:szCs w:val="26"/>
        </w:rPr>
      </w:pPr>
    </w:p>
    <w:p w:rsidR="00EF2EB9" w:rsidP="00EF2EB9">
      <w:pPr>
        <w:ind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 О С Т А Н О В И Л:</w:t>
      </w:r>
    </w:p>
    <w:p w:rsidR="00EF2EB9" w:rsidP="00EF2EB9">
      <w:pPr>
        <w:ind w:right="-2" w:firstLine="568"/>
        <w:rPr>
          <w:sz w:val="26"/>
          <w:szCs w:val="26"/>
        </w:rPr>
      </w:pP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Вознюк</w:t>
      </w:r>
      <w:r w:rsidR="0045572D">
        <w:rPr>
          <w:sz w:val="26"/>
          <w:szCs w:val="26"/>
        </w:rPr>
        <w:t>а</w:t>
      </w:r>
      <w:r>
        <w:rPr>
          <w:sz w:val="26"/>
          <w:szCs w:val="26"/>
        </w:rPr>
        <w:t xml:space="preserve"> Дмитрия Андреевича </w:t>
      </w:r>
      <w:r>
        <w:rPr>
          <w:sz w:val="26"/>
          <w:szCs w:val="26"/>
        </w:rPr>
        <w:t>признать виновным в совершении административного правонарушения, предусмотренного ч.2 ст.12.26 КоАП РФ и назначить ему административное наказание  в виде административного ареста на срок 10 (десять) суток.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подлежит немедленному исполнению.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наказания исчислять с </w:t>
      </w:r>
      <w:r w:rsidR="00571016">
        <w:rPr>
          <w:sz w:val="26"/>
          <w:szCs w:val="26"/>
        </w:rPr>
        <w:t xml:space="preserve">&lt; </w:t>
      </w:r>
      <w:r w:rsidRPr="000525F2" w:rsidR="00571016">
        <w:rPr>
          <w:sz w:val="26"/>
          <w:szCs w:val="26"/>
        </w:rPr>
        <w:t>&gt;</w:t>
      </w:r>
      <w:r>
        <w:rPr>
          <w:sz w:val="26"/>
          <w:szCs w:val="26"/>
        </w:rPr>
        <w:t xml:space="preserve"> часов </w:t>
      </w:r>
      <w:r w:rsidR="00571016">
        <w:rPr>
          <w:sz w:val="26"/>
          <w:szCs w:val="26"/>
        </w:rPr>
        <w:t xml:space="preserve">&lt; </w:t>
      </w:r>
      <w:r w:rsidRPr="000525F2" w:rsidR="00571016">
        <w:rPr>
          <w:sz w:val="26"/>
          <w:szCs w:val="26"/>
        </w:rPr>
        <w:t>&gt;</w:t>
      </w:r>
      <w:r>
        <w:rPr>
          <w:sz w:val="26"/>
          <w:szCs w:val="26"/>
        </w:rPr>
        <w:t xml:space="preserve"> минут </w:t>
      </w:r>
      <w:r w:rsidRPr="000525F2" w:rsidR="00571016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. </w:t>
      </w:r>
    </w:p>
    <w:p w:rsidR="00EF2EB9" w:rsidP="00EF2EB9">
      <w:pPr>
        <w:tabs>
          <w:tab w:val="left" w:pos="8364"/>
        </w:tabs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судьи об административном аресте исполняется органами внутренних дел. </w:t>
      </w:r>
    </w:p>
    <w:p w:rsidR="00EF2EB9" w:rsidP="00EF2EB9">
      <w:pPr>
        <w:tabs>
          <w:tab w:val="left" w:pos="8364"/>
        </w:tabs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Издержек по делу об административном правонарушении нет.</w:t>
      </w:r>
    </w:p>
    <w:p w:rsidR="00EF2EB9" w:rsidP="00EF2EB9">
      <w:pPr>
        <w:tabs>
          <w:tab w:val="left" w:pos="8364"/>
        </w:tabs>
        <w:ind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</w:p>
    <w:p w:rsidR="00EF2EB9" w:rsidP="00EF2EB9">
      <w:pPr>
        <w:ind w:right="-2" w:firstLine="568"/>
        <w:jc w:val="both"/>
        <w:rPr>
          <w:sz w:val="26"/>
          <w:szCs w:val="26"/>
        </w:rPr>
      </w:pPr>
    </w:p>
    <w:p w:rsidR="00571016" w:rsidRPr="00A50B89" w:rsidP="00571016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 xml:space="preserve">Мировой судья: </w:t>
      </w:r>
      <w:r w:rsidRPr="00A50B89">
        <w:rPr>
          <w:sz w:val="26"/>
          <w:szCs w:val="26"/>
        </w:rPr>
        <w:t>п</w:t>
      </w:r>
      <w:r w:rsidRPr="00A50B89">
        <w:rPr>
          <w:sz w:val="26"/>
          <w:szCs w:val="26"/>
        </w:rPr>
        <w:t>/п</w:t>
      </w:r>
    </w:p>
    <w:p w:rsidR="00571016" w:rsidRPr="00A50B89" w:rsidP="00571016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Копия верна</w:t>
      </w:r>
    </w:p>
    <w:p w:rsidR="00571016" w:rsidRPr="00A50B89" w:rsidP="00571016">
      <w:pPr>
        <w:ind w:firstLine="567"/>
        <w:jc w:val="both"/>
        <w:rPr>
          <w:sz w:val="26"/>
          <w:szCs w:val="26"/>
        </w:rPr>
      </w:pPr>
    </w:p>
    <w:p w:rsidR="00571016" w:rsidRPr="00A50B89" w:rsidP="00571016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Мировой судья:</w:t>
      </w:r>
    </w:p>
    <w:p w:rsidR="00EF2EB9" w:rsidP="00EF2EB9">
      <w:pPr>
        <w:ind w:firstLine="567"/>
        <w:jc w:val="both"/>
        <w:rPr>
          <w:sz w:val="26"/>
          <w:szCs w:val="26"/>
        </w:rPr>
      </w:pPr>
    </w:p>
    <w:p w:rsidR="00EF2EB9" w:rsidP="00EF2EB9">
      <w:pPr>
        <w:ind w:firstLine="567"/>
        <w:jc w:val="both"/>
        <w:rPr>
          <w:sz w:val="26"/>
          <w:szCs w:val="26"/>
        </w:rPr>
      </w:pPr>
    </w:p>
    <w:p w:rsidR="00EF2EB9" w:rsidP="00EF2EB9">
      <w:pPr>
        <w:ind w:firstLine="567"/>
        <w:jc w:val="both"/>
        <w:rPr>
          <w:sz w:val="26"/>
          <w:szCs w:val="26"/>
        </w:rPr>
      </w:pPr>
    </w:p>
    <w:p w:rsidR="00EF2EB9" w:rsidP="00EF2EB9">
      <w:pPr>
        <w:ind w:right="-2" w:firstLine="568"/>
        <w:jc w:val="both"/>
        <w:rPr>
          <w:sz w:val="26"/>
          <w:szCs w:val="26"/>
        </w:rPr>
      </w:pPr>
    </w:p>
    <w:p w:rsidR="00EF2EB9" w:rsidP="00EF2EB9">
      <w:pPr>
        <w:ind w:right="-2" w:firstLine="568"/>
        <w:jc w:val="both"/>
        <w:rPr>
          <w:rFonts w:ascii="Calibri" w:hAnsi="Calibri"/>
          <w:sz w:val="26"/>
          <w:szCs w:val="26"/>
        </w:rPr>
      </w:pPr>
    </w:p>
    <w:p w:rsidR="00EF2EB9" w:rsidP="00EF2EB9">
      <w:pPr>
        <w:ind w:right="-2" w:firstLine="568"/>
        <w:rPr>
          <w:sz w:val="26"/>
          <w:szCs w:val="26"/>
        </w:rPr>
      </w:pPr>
    </w:p>
    <w:p w:rsidR="00031FB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E4"/>
    <w:rsid w:val="00031FB5"/>
    <w:rsid w:val="000525F2"/>
    <w:rsid w:val="000E27E4"/>
    <w:rsid w:val="00293BEE"/>
    <w:rsid w:val="0045572D"/>
    <w:rsid w:val="00571016"/>
    <w:rsid w:val="005A6AF0"/>
    <w:rsid w:val="00A50B89"/>
    <w:rsid w:val="00B718BE"/>
    <w:rsid w:val="00C037B8"/>
    <w:rsid w:val="00DA3CBA"/>
    <w:rsid w:val="00DD5C59"/>
    <w:rsid w:val="00EF2E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EF2EB9"/>
    <w:pPr>
      <w:spacing w:before="100" w:beforeAutospacing="1" w:after="100" w:afterAutospacing="1"/>
    </w:pPr>
  </w:style>
  <w:style w:type="character" w:customStyle="1" w:styleId="cnsl">
    <w:name w:val="cnsl"/>
    <w:basedOn w:val="DefaultParagraphFont"/>
    <w:rsid w:val="00EF2EB9"/>
  </w:style>
  <w:style w:type="character" w:styleId="Hyperlink">
    <w:name w:val="Hyperlink"/>
    <w:basedOn w:val="DefaultParagraphFont"/>
    <w:uiPriority w:val="99"/>
    <w:semiHidden/>
    <w:unhideWhenUsed/>
    <w:rsid w:val="00EF2EB9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037B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037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976D1A337E9D4AFD71917FB0B8D4DB75D5211D9CD50CA486B6E9A05E18BC4E5B0B795F89C94A7DDY4QC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