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4DE7" w:rsidRPr="0032562D" w:rsidP="00325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325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32562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Дело № 05-0055/30/2018           </w:t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4DE7" w:rsidRPr="0032562D" w:rsidP="00325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56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:rsidR="009A4DE7" w:rsidRPr="0032562D" w:rsidP="0032562D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17 апреля 2018 года 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г. Белогорск</w:t>
      </w:r>
    </w:p>
    <w:p w:rsidR="009A4DE7" w:rsidRPr="0032562D" w:rsidP="0032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562D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30 Белогорского судебного района Республики Крым (297600, Республика Крым, г. Белогорск, ул. </w:t>
      </w:r>
      <w:r w:rsidRPr="0032562D">
        <w:rPr>
          <w:rFonts w:ascii="Times New Roman" w:hAnsi="Times New Roman" w:cs="Times New Roman"/>
          <w:sz w:val="28"/>
          <w:szCs w:val="28"/>
        </w:rPr>
        <w:t>Чобан</w:t>
      </w:r>
      <w:r w:rsidRPr="0032562D">
        <w:rPr>
          <w:rFonts w:ascii="Times New Roman" w:hAnsi="Times New Roman" w:cs="Times New Roman"/>
          <w:sz w:val="28"/>
          <w:szCs w:val="28"/>
        </w:rPr>
        <w:t xml:space="preserve"> Заде, 26) Олейников А.Ю. рассмотрев материалы дела об административном правонарушении</w:t>
      </w:r>
      <w:r w:rsidR="00F16B97">
        <w:rPr>
          <w:rFonts w:ascii="Times New Roman" w:hAnsi="Times New Roman" w:cs="Times New Roman"/>
          <w:sz w:val="28"/>
          <w:szCs w:val="28"/>
        </w:rPr>
        <w:t xml:space="preserve"> </w:t>
      </w:r>
      <w:r w:rsidRPr="0032562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32562D">
        <w:rPr>
          <w:rFonts w:ascii="Times New Roman" w:hAnsi="Times New Roman" w:cs="Times New Roman"/>
          <w:sz w:val="28"/>
          <w:szCs w:val="28"/>
        </w:rPr>
        <w:t>Воротилова</w:t>
      </w:r>
      <w:r w:rsidRPr="0032562D">
        <w:rPr>
          <w:rFonts w:ascii="Times New Roman" w:hAnsi="Times New Roman" w:cs="Times New Roman"/>
          <w:sz w:val="28"/>
          <w:szCs w:val="28"/>
        </w:rPr>
        <w:t xml:space="preserve"> В</w:t>
      </w:r>
      <w:r w:rsidR="00561975">
        <w:rPr>
          <w:rFonts w:ascii="Times New Roman" w:hAnsi="Times New Roman" w:cs="Times New Roman"/>
          <w:sz w:val="28"/>
          <w:szCs w:val="28"/>
        </w:rPr>
        <w:t>.</w:t>
      </w:r>
      <w:r w:rsidRPr="0032562D">
        <w:rPr>
          <w:rFonts w:ascii="Times New Roman" w:hAnsi="Times New Roman" w:cs="Times New Roman"/>
          <w:sz w:val="28"/>
          <w:szCs w:val="28"/>
        </w:rPr>
        <w:t>Г</w:t>
      </w:r>
      <w:r w:rsidR="00561975">
        <w:rPr>
          <w:rFonts w:ascii="Times New Roman" w:hAnsi="Times New Roman" w:cs="Times New Roman"/>
          <w:sz w:val="28"/>
          <w:szCs w:val="28"/>
        </w:rPr>
        <w:t>., Д</w:t>
      </w:r>
      <w:r w:rsidRPr="00400936" w:rsidR="00561975">
        <w:rPr>
          <w:rFonts w:ascii="Times New Roman" w:eastAsia="Calibri" w:hAnsi="Times New Roman" w:cs="Times New Roman"/>
          <w:sz w:val="28"/>
          <w:szCs w:val="28"/>
        </w:rPr>
        <w:t>Д.ММ</w:t>
      </w:r>
      <w:r w:rsidRPr="00400936" w:rsidR="00561975">
        <w:rPr>
          <w:rFonts w:ascii="Times New Roman" w:eastAsia="Calibri" w:hAnsi="Times New Roman" w:cs="Times New Roman"/>
          <w:sz w:val="28"/>
          <w:szCs w:val="28"/>
        </w:rPr>
        <w:t>.Г</w:t>
      </w:r>
      <w:r w:rsidRPr="00400936" w:rsidR="00561975">
        <w:rPr>
          <w:rFonts w:ascii="Times New Roman" w:eastAsia="Calibri" w:hAnsi="Times New Roman" w:cs="Times New Roman"/>
          <w:sz w:val="28"/>
          <w:szCs w:val="28"/>
        </w:rPr>
        <w:t xml:space="preserve">ГГГ </w:t>
      </w:r>
      <w:r w:rsidRPr="0032562D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562D">
        <w:rPr>
          <w:rFonts w:ascii="Times New Roman" w:hAnsi="Times New Roman" w:cs="Times New Roman"/>
          <w:sz w:val="28"/>
          <w:szCs w:val="28"/>
        </w:rPr>
        <w:t>, гражданина РФ, работающ</w:t>
      </w:r>
      <w:r w:rsidRPr="0032562D" w:rsidR="0032562D">
        <w:rPr>
          <w:rFonts w:ascii="Times New Roman" w:hAnsi="Times New Roman" w:cs="Times New Roman"/>
          <w:sz w:val="28"/>
          <w:szCs w:val="28"/>
        </w:rPr>
        <w:t>его</w:t>
      </w:r>
      <w:r w:rsidRPr="0032562D">
        <w:rPr>
          <w:rFonts w:ascii="Times New Roman" w:hAnsi="Times New Roman" w:cs="Times New Roman"/>
          <w:sz w:val="28"/>
          <w:szCs w:val="28"/>
        </w:rPr>
        <w:t xml:space="preserve">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562D">
        <w:rPr>
          <w:rFonts w:ascii="Times New Roman" w:hAnsi="Times New Roman" w:cs="Times New Roman"/>
          <w:sz w:val="28"/>
          <w:szCs w:val="28"/>
        </w:rPr>
        <w:t xml:space="preserve">, женатого, зарегистрированного и проживающего по адресу: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&lt;адрес&gt;</w:t>
      </w:r>
      <w:r w:rsidRPr="0032562D">
        <w:rPr>
          <w:rFonts w:ascii="Times New Roman" w:hAnsi="Times New Roman" w:cs="Times New Roman"/>
          <w:sz w:val="28"/>
          <w:szCs w:val="28"/>
        </w:rPr>
        <w:t>, привлекаемого к административной ответственности по ч. 1 ст. 8.37 КоАП РФ,</w:t>
      </w:r>
    </w:p>
    <w:p w:rsidR="009A4DE7" w:rsidRPr="0032562D" w:rsidP="0032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DE7" w:rsidRPr="0032562D" w:rsidP="0032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56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Pr="0032562D" w:rsidR="003256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3256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9A4DE7" w:rsidRPr="0032562D" w:rsidP="0032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6B97" w:rsidP="00325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62D">
        <w:rPr>
          <w:rFonts w:ascii="Times New Roman" w:hAnsi="Times New Roman" w:cs="Times New Roman"/>
          <w:sz w:val="28"/>
          <w:szCs w:val="28"/>
          <w:lang w:eastAsia="ru-RU"/>
        </w:rPr>
        <w:t>В 23 часа 59 минут 17.02.2018 года</w:t>
      </w:r>
      <w:r w:rsidRPr="0032562D" w:rsidR="0032562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по истечению </w:t>
      </w:r>
      <w:r w:rsidRPr="0032562D" w:rsidR="00354AF8">
        <w:rPr>
          <w:rFonts w:ascii="Times New Roman" w:hAnsi="Times New Roman" w:cs="Times New Roman"/>
          <w:sz w:val="28"/>
          <w:szCs w:val="28"/>
          <w:lang w:eastAsia="ru-RU"/>
        </w:rPr>
        <w:t>28.01.2018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года срока действи</w:t>
      </w:r>
      <w:r w:rsidR="00DF70D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разрешения на добычу </w:t>
      </w:r>
      <w:r w:rsidRPr="0032562D" w:rsidR="00354AF8">
        <w:rPr>
          <w:rFonts w:ascii="Times New Roman" w:hAnsi="Times New Roman" w:cs="Times New Roman"/>
          <w:sz w:val="28"/>
          <w:szCs w:val="28"/>
          <w:lang w:eastAsia="ru-RU"/>
        </w:rPr>
        <w:t>пушных животных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сери</w:t>
      </w:r>
      <w:r w:rsidR="00DF70D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562D" w:rsidR="0032562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2562D" w:rsidR="00354AF8">
        <w:rPr>
          <w:rFonts w:ascii="Times New Roman" w:hAnsi="Times New Roman" w:cs="Times New Roman"/>
          <w:sz w:val="28"/>
          <w:szCs w:val="28"/>
          <w:lang w:eastAsia="ru-RU"/>
        </w:rPr>
        <w:t xml:space="preserve"> выданного управлением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охотничьего хозяйства </w:t>
      </w:r>
      <w:r w:rsidRPr="0032562D" w:rsidR="00354AF8">
        <w:rPr>
          <w:rFonts w:ascii="Times New Roman" w:hAnsi="Times New Roman" w:cs="Times New Roman"/>
          <w:sz w:val="28"/>
          <w:szCs w:val="28"/>
          <w:lang w:eastAsia="ru-RU"/>
        </w:rPr>
        <w:t>департамента лесного, охотничьего хозяйства и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регулирования пользования биоресурсами Министерства экологии и природных ресурсов Республики Крым, находясь по месту проживания: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, не направил в предусмотренный разрешением 20 (двадцати) 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>дневный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срок сведения о добытых охотничьих ресурсах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по месту получения разрешения, а именно в </w:t>
      </w:r>
      <w:r w:rsidRPr="0032562D" w:rsidR="00354AF8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охотничь</w:t>
      </w:r>
      <w:r w:rsidRPr="0032562D" w:rsidR="00354AF8">
        <w:rPr>
          <w:rFonts w:ascii="Times New Roman" w:hAnsi="Times New Roman" w:cs="Times New Roman"/>
          <w:sz w:val="28"/>
          <w:szCs w:val="28"/>
          <w:lang w:eastAsia="ru-RU"/>
        </w:rPr>
        <w:t>его хозяйства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биоресурсами Министерства экологии и природных ресурсов Республики Крым 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>согласно приказа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Минприроды России от 06.08.2015 года № 348 «О внесении изменений в правила охоты, утвержденн</w:t>
      </w:r>
      <w:r w:rsidRPr="0032562D" w:rsidR="0032562D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Министерства природных ресурсов и экологии Российской Федерации  от 16.11.2010 года № 512 (Зарегистрировано в минюсте России 28.08.2015</w:t>
      </w:r>
      <w:r w:rsidRPr="0032562D" w:rsidR="003256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t>№ 38742)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2572" w:rsidRPr="0032562D" w:rsidP="00325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62D">
        <w:rPr>
          <w:rFonts w:ascii="Times New Roman" w:eastAsia="Calibri" w:hAnsi="Times New Roman" w:cs="Times New Roman"/>
          <w:sz w:val="28"/>
          <w:szCs w:val="28"/>
        </w:rPr>
        <w:t xml:space="preserve"> 17.04.2018 года </w:t>
      </w:r>
      <w:r w:rsidRPr="0032562D">
        <w:rPr>
          <w:rFonts w:ascii="Times New Roman" w:eastAsia="Calibri" w:hAnsi="Times New Roman" w:cs="Times New Roman"/>
          <w:sz w:val="28"/>
          <w:szCs w:val="28"/>
        </w:rPr>
        <w:t>Воротиловым</w:t>
      </w:r>
      <w:r w:rsidRPr="0032562D">
        <w:rPr>
          <w:rFonts w:ascii="Times New Roman" w:eastAsia="Calibri" w:hAnsi="Times New Roman" w:cs="Times New Roman"/>
          <w:sz w:val="28"/>
          <w:szCs w:val="28"/>
        </w:rPr>
        <w:t xml:space="preserve"> В.Г. было подано заявление о рассмотрение административного правонарушения по</w:t>
      </w:r>
      <w:r w:rsidRPr="0032562D" w:rsidR="0032562D">
        <w:rPr>
          <w:rFonts w:ascii="Times New Roman" w:eastAsia="Calibri" w:hAnsi="Times New Roman" w:cs="Times New Roman"/>
          <w:sz w:val="28"/>
          <w:szCs w:val="28"/>
        </w:rPr>
        <w:t xml:space="preserve"> ч.1</w:t>
      </w:r>
      <w:r w:rsidRPr="0032562D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Pr="0032562D" w:rsidR="0032562D">
        <w:rPr>
          <w:rFonts w:ascii="Times New Roman" w:eastAsia="Calibri" w:hAnsi="Times New Roman" w:cs="Times New Roman"/>
          <w:sz w:val="28"/>
          <w:szCs w:val="28"/>
        </w:rPr>
        <w:t>8.37</w:t>
      </w:r>
      <w:r w:rsidRPr="0032562D">
        <w:rPr>
          <w:rFonts w:ascii="Times New Roman" w:eastAsia="Calibri" w:hAnsi="Times New Roman" w:cs="Times New Roman"/>
          <w:sz w:val="28"/>
          <w:szCs w:val="28"/>
        </w:rPr>
        <w:t xml:space="preserve"> КоАП РФ без е</w:t>
      </w:r>
      <w:r w:rsidRPr="0032562D" w:rsidR="0032562D">
        <w:rPr>
          <w:rFonts w:ascii="Times New Roman" w:eastAsia="Calibri" w:hAnsi="Times New Roman" w:cs="Times New Roman"/>
          <w:sz w:val="28"/>
          <w:szCs w:val="28"/>
        </w:rPr>
        <w:t>го</w:t>
      </w:r>
      <w:r w:rsidRPr="0032562D">
        <w:rPr>
          <w:rFonts w:ascii="Times New Roman" w:eastAsia="Calibri" w:hAnsi="Times New Roman" w:cs="Times New Roman"/>
          <w:sz w:val="28"/>
          <w:szCs w:val="28"/>
        </w:rPr>
        <w:t xml:space="preserve"> участия</w:t>
      </w:r>
      <w:r w:rsidRPr="0032562D" w:rsidR="0032562D">
        <w:rPr>
          <w:rFonts w:ascii="Times New Roman" w:eastAsia="Calibri" w:hAnsi="Times New Roman" w:cs="Times New Roman"/>
          <w:sz w:val="28"/>
          <w:szCs w:val="28"/>
        </w:rPr>
        <w:t>,</w:t>
      </w:r>
      <w:r w:rsidRPr="0032562D">
        <w:rPr>
          <w:rFonts w:ascii="Times New Roman" w:eastAsia="Calibri" w:hAnsi="Times New Roman" w:cs="Times New Roman"/>
          <w:sz w:val="28"/>
          <w:szCs w:val="28"/>
        </w:rPr>
        <w:t xml:space="preserve"> в связи с </w:t>
      </w:r>
      <w:r w:rsidRPr="0032562D" w:rsidR="0032562D">
        <w:rPr>
          <w:rFonts w:ascii="Times New Roman" w:eastAsia="Calibri" w:hAnsi="Times New Roman" w:cs="Times New Roman"/>
          <w:sz w:val="28"/>
          <w:szCs w:val="28"/>
        </w:rPr>
        <w:t>занятостью</w:t>
      </w:r>
      <w:r w:rsidRPr="003256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2572" w:rsidRPr="0032562D" w:rsidP="00325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62D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обстоятельствах, мировой судья в силу ч. 2 ст.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32562D">
        <w:rPr>
          <w:rFonts w:ascii="Times New Roman" w:eastAsia="Calibri" w:hAnsi="Times New Roman" w:cs="Times New Roman"/>
          <w:sz w:val="28"/>
          <w:szCs w:val="28"/>
        </w:rPr>
        <w:t>25.1 КоАП</w:t>
      </w:r>
      <w:r>
        <w:fldChar w:fldCharType="end"/>
      </w:r>
      <w:r w:rsidRPr="0032562D">
        <w:rPr>
          <w:rFonts w:ascii="Times New Roman" w:eastAsia="Calibri" w:hAnsi="Times New Roman" w:cs="Times New Roman"/>
          <w:sz w:val="28"/>
          <w:szCs w:val="28"/>
        </w:rPr>
        <w:t xml:space="preserve"> РФ считает возможным рассмотреть дело об административном правонарушении в е</w:t>
      </w:r>
      <w:r w:rsidR="00DF70DB">
        <w:rPr>
          <w:rFonts w:ascii="Times New Roman" w:eastAsia="Calibri" w:hAnsi="Times New Roman" w:cs="Times New Roman"/>
          <w:sz w:val="28"/>
          <w:szCs w:val="28"/>
        </w:rPr>
        <w:t>го</w:t>
      </w:r>
      <w:r w:rsidRPr="0032562D">
        <w:rPr>
          <w:rFonts w:ascii="Times New Roman" w:eastAsia="Calibri" w:hAnsi="Times New Roman" w:cs="Times New Roman"/>
          <w:sz w:val="28"/>
          <w:szCs w:val="28"/>
        </w:rPr>
        <w:t xml:space="preserve"> отсутствие, поскольку правовых препятствий для этого у мирового судьи не имеется.</w:t>
      </w:r>
    </w:p>
    <w:p w:rsidR="009A4DE7" w:rsidRPr="0032562D" w:rsidP="0032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Исследовав материалы дела, суд</w:t>
      </w:r>
      <w:r w:rsidR="00DF70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приходит к выводу, что в действиях 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Воротилова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В.Г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имеется состав административного правонарушения, предусмотренного ч.1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3256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8.37 КоАП</w:t>
      </w:r>
      <w:r>
        <w:fldChar w:fldCharType="end"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РФ, поскольку его виновность в совершении указанного административного правонарушения объективно подтверждается доказательствами, достоверность и допустимость которых сомнений не вызывает</w:t>
      </w:r>
      <w:r w:rsidR="00DF70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 именно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9A4DE7" w:rsidRPr="0032562D" w:rsidP="0032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протоколом об административном правонарушении №17</w:t>
      </w:r>
      <w:r w:rsidRPr="0032562D" w:rsidR="00AA2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99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32562D" w:rsidR="00AA2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06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Pr="0032562D" w:rsidR="00AA2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.2018 года</w:t>
      </w:r>
      <w:r w:rsidRPr="0032562D" w:rsidR="00AA2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32562D" w:rsidR="00AA2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л.д</w:t>
      </w:r>
      <w:r w:rsidRPr="0032562D" w:rsidR="00AA2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1);                                                                                                              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разрешением на добычу </w:t>
      </w:r>
      <w:r w:rsidR="00DF70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пушных животных 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DF70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07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DF70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.201</w:t>
      </w:r>
      <w:r w:rsidR="00DF70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DF70D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562D" w:rsidR="00AA2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(л.д.7).</w:t>
      </w:r>
    </w:p>
    <w:p w:rsidR="009A4DE7" w:rsidRPr="0032562D" w:rsidP="0032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В соответствии со ст. 23 Федерального закона от 24.07.2009  N 209-ФЗ "Об охоте и о сохранении охотничьих ресурсов и о внесении изменений в отдельные законодательные акты Российской Федерации"  правила охоты обязательны для исполнения физическими лицами и юридическими, осуществляющими виды деятельности в сфере охотничьего хозяйства. </w:t>
      </w:r>
    </w:p>
    <w:p w:rsidR="009A4DE7" w:rsidRPr="0032562D" w:rsidP="00325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правил охоты утвержденным приказом Министерства природных ресурсов и экологии российской Федерации п.3 п.п.3.8 определено, что при осуществлении охоты охотник обязан: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разрешения на добычу охотничьих ресурсов считается использованным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предусмотренные разрешением на добычу охотничьих ресурсов сроки заполнить и </w:t>
      </w:r>
      <w:r w:rsidRPr="0032562D" w:rsid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направить сведения о добытых охотничьих ресурсах, предусмотренные </w:t>
      </w:r>
      <w:r w:rsidRPr="0032562D" w:rsid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разрешением</w:t>
      </w:r>
      <w:r w:rsidRPr="0032562D" w:rsid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добычу</w:t>
      </w:r>
      <w:r w:rsidRPr="0032562D" w:rsid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охотничьих ресурсов, по месту его получения.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 разъяснений Верховного Суда РФ, содержащихся в п. 14 Постановления Пленума Верховного Суда РФ от 27.06.201 N 21 "О применении судами законодательства об ответственности за нарушения в области охраны окружающей среды и природопользования" следует, что объективной стороной состава административного правонарушения, предусмотренного ч. 1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3256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8.37 КоАП</w:t>
      </w:r>
      <w:r>
        <w:fldChar w:fldCharType="end"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РФ, является нарушение правил охоты, то есть требований к осуществлению охоты и сохранению охотничьих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ресурсов на всей территории Российской Федерации. 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Такие действия подлежат квалификации по ч. 1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3256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8.37 КоАП</w:t>
      </w:r>
      <w:r>
        <w:fldChar w:fldCharType="end"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РФ в случае, если они не содержат признаков преступления, предусмотренного статьей </w:t>
      </w:r>
      <w:r>
        <w:fldChar w:fldCharType="begin"/>
      </w:r>
      <w:r>
        <w:instrText xml:space="preserve"> HYPERLINK "http://sudact.ru/law/uk-rf/osobennaia-chast/razdel-ix/glava-26/statia-258/" \o "УК РФ &gt;  Особенная часть &gt; Раздел IX. Преступления против общественной безопасности и общественного порядка &gt; Глава 26. Экологические преступления &gt; Статья 258. Незаконная охота" \t "_blank" </w:instrText>
      </w:r>
      <w:r>
        <w:fldChar w:fldCharType="separate"/>
      </w:r>
      <w:r w:rsidRPr="003256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258 УК РФ</w:t>
      </w:r>
      <w:r>
        <w:fldChar w:fldCharType="end"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анализируя и оценивая, в соответствии со ст. </w:t>
      </w:r>
      <w:r>
        <w:fldChar w:fldCharType="begin"/>
      </w:r>
      <w:r>
        <w:instrText xml:space="preserve"> HYPERLINK "http://sudact.ru/law/koap/razdel-iv/glava-26/statia-26.11/"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3256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26.11 КоАП</w:t>
      </w:r>
      <w:r>
        <w:fldChar w:fldCharType="end"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РФ, собранные и исследованные в судебном заседании доказательства в их совокупности, прихожу к выводу о виновности </w:t>
      </w:r>
      <w:r w:rsidRPr="0032562D" w:rsidR="00AA2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Воротилова</w:t>
      </w:r>
      <w:r w:rsidRPr="0032562D" w:rsidR="00AA25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В.Г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 совершении административного правонарушения, предусмотренного                     ч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.1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3256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8.37 КоАП</w:t>
      </w:r>
      <w:r>
        <w:fldChar w:fldCharType="end"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РФ, - нарушение правил охоты.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562D">
        <w:rPr>
          <w:rFonts w:ascii="Times New Roman" w:hAnsi="Times New Roman" w:cs="Times New Roman"/>
          <w:sz w:val="28"/>
          <w:szCs w:val="28"/>
        </w:rPr>
        <w:t xml:space="preserve">         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9A4DE7" w:rsidRPr="0032562D" w:rsidP="0032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2D">
        <w:rPr>
          <w:rFonts w:ascii="Times New Roman" w:hAnsi="Times New Roman" w:cs="Times New Roman"/>
          <w:sz w:val="28"/>
          <w:szCs w:val="28"/>
        </w:rPr>
        <w:t xml:space="preserve">           В качестве смягчающего вину обстоятельства мировой судья признает и учитывает признание вины, раскаяние </w:t>
      </w:r>
      <w:r w:rsidRPr="0032562D">
        <w:rPr>
          <w:rFonts w:ascii="Times New Roman" w:hAnsi="Times New Roman" w:cs="Times New Roman"/>
          <w:sz w:val="28"/>
          <w:szCs w:val="28"/>
        </w:rPr>
        <w:t>в</w:t>
      </w:r>
      <w:r w:rsidRPr="0032562D">
        <w:rPr>
          <w:rFonts w:ascii="Times New Roman" w:hAnsi="Times New Roman" w:cs="Times New Roman"/>
          <w:sz w:val="28"/>
          <w:szCs w:val="28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32562D" w:rsidRPr="0032562D" w:rsidP="0032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32562D" w:rsidR="009A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наличия смягчающих обстоятельств, отсутствия обстоятельств отягчающих административную ответственность, суд считает возможным назначить наказание в виде штрафа </w:t>
      </w:r>
      <w:r w:rsidRPr="0032562D" w:rsidR="009A4DE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размере,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предусмотренном</w:t>
      </w:r>
      <w:r w:rsidRPr="008F1241" w:rsidR="008F1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0991" w:rsidR="008F1241">
        <w:rPr>
          <w:rFonts w:ascii="Times New Roman" w:hAnsi="Times New Roman"/>
          <w:color w:val="000000"/>
          <w:sz w:val="28"/>
          <w:szCs w:val="28"/>
        </w:rPr>
        <w:t xml:space="preserve">в пределах санкции статьи </w:t>
      </w:r>
      <w:r w:rsidRPr="0032562D" w:rsidR="008F12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ч.1 ст.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32562D" w:rsidR="008F12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8.37 КоАП</w:t>
      </w:r>
      <w:r>
        <w:fldChar w:fldCharType="end"/>
      </w:r>
      <w:r w:rsidRPr="0032562D" w:rsidR="008F12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РФ</w:t>
      </w:r>
      <w:r w:rsidR="008F12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</w:t>
      </w:r>
      <w:r w:rsidRPr="0032562D">
        <w:rPr>
          <w:rFonts w:ascii="Times New Roman" w:hAnsi="Times New Roman" w:cs="Times New Roman"/>
          <w:sz w:val="28"/>
          <w:szCs w:val="28"/>
        </w:rPr>
        <w:t xml:space="preserve"> конфискаций орудий охоты</w:t>
      </w:r>
      <w:r w:rsidR="008F1241">
        <w:rPr>
          <w:rFonts w:ascii="Times New Roman" w:hAnsi="Times New Roman" w:cs="Times New Roman"/>
          <w:sz w:val="28"/>
          <w:szCs w:val="28"/>
        </w:rPr>
        <w:t>.</w:t>
      </w:r>
      <w:r w:rsidRPr="00325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2D" w:rsidP="00325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62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2562D">
        <w:rPr>
          <w:rFonts w:ascii="Times New Roman" w:hAnsi="Times New Roman" w:cs="Times New Roman"/>
          <w:sz w:val="28"/>
          <w:szCs w:val="28"/>
        </w:rPr>
        <w:t>изложенного</w:t>
      </w:r>
      <w:r w:rsidRPr="0032562D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32562D">
        <w:rPr>
          <w:rFonts w:ascii="Times New Roman" w:hAnsi="Times New Roman" w:cs="Times New Roman"/>
          <w:sz w:val="28"/>
          <w:szCs w:val="28"/>
        </w:rPr>
        <w:t xml:space="preserve"> ч. 1 ст. 8.37  </w:t>
      </w:r>
      <w:r w:rsidRPr="0032562D">
        <w:rPr>
          <w:rFonts w:ascii="Times New Roman" w:hAnsi="Times New Roman" w:cs="Times New Roman"/>
          <w:sz w:val="28"/>
          <w:szCs w:val="28"/>
        </w:rPr>
        <w:t xml:space="preserve"> </w:t>
      </w:r>
      <w:r w:rsidRPr="0032562D">
        <w:rPr>
          <w:rFonts w:ascii="Times New Roman" w:hAnsi="Times New Roman" w:cs="Times New Roman"/>
          <w:sz w:val="28"/>
          <w:szCs w:val="28"/>
        </w:rPr>
        <w:t>ст.ст</w:t>
      </w:r>
      <w:r w:rsidRPr="0032562D">
        <w:rPr>
          <w:rFonts w:ascii="Times New Roman" w:hAnsi="Times New Roman" w:cs="Times New Roman"/>
          <w:sz w:val="28"/>
          <w:szCs w:val="28"/>
        </w:rPr>
        <w:t>.  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32562D">
        <w:rPr>
          <w:rFonts w:ascii="Times New Roman" w:hAnsi="Times New Roman" w:cs="Times New Roman"/>
          <w:sz w:val="28"/>
          <w:szCs w:val="28"/>
        </w:rPr>
        <w:t>29.9</w:t>
      </w:r>
      <w:r>
        <w:fldChar w:fldCharType="end"/>
      </w:r>
      <w:r w:rsidRPr="0032562D">
        <w:rPr>
          <w:rFonts w:ascii="Times New Roman" w:hAnsi="Times New Roman" w:cs="Times New Roman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32562D">
        <w:rPr>
          <w:rFonts w:ascii="Times New Roman" w:hAnsi="Times New Roman" w:cs="Times New Roman"/>
          <w:sz w:val="28"/>
          <w:szCs w:val="28"/>
        </w:rPr>
        <w:t>29.10</w:t>
      </w:r>
      <w:r>
        <w:fldChar w:fldCharType="end"/>
      </w:r>
      <w:r w:rsidRPr="0032562D">
        <w:rPr>
          <w:rFonts w:ascii="Times New Roman" w:hAnsi="Times New Roman" w:cs="Times New Roman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"http://sudact.ru/law/koap/razdel-iv/glava-30/statia-30.1/" \o "КОАП &gt;  Раздел IV. Производство по делам об административных правонарушениях &gt; Глава 30. Пересмотр постановлений и решений по делам об административных правонарушениях &gt; Статья 30.1. Право на обжалование постановления по делу об административном правонарушении" \t "_blank" </w:instrText>
      </w:r>
      <w:r>
        <w:fldChar w:fldCharType="separate"/>
      </w:r>
      <w:r w:rsidRPr="0032562D">
        <w:rPr>
          <w:rFonts w:ascii="Times New Roman" w:hAnsi="Times New Roman" w:cs="Times New Roman"/>
          <w:sz w:val="28"/>
          <w:szCs w:val="28"/>
        </w:rPr>
        <w:t>30.1 КоАП</w:t>
      </w:r>
      <w:r>
        <w:fldChar w:fldCharType="end"/>
      </w:r>
      <w:r w:rsidRPr="0032562D">
        <w:rPr>
          <w:rFonts w:ascii="Times New Roman" w:hAnsi="Times New Roman" w:cs="Times New Roman"/>
          <w:sz w:val="28"/>
          <w:szCs w:val="28"/>
        </w:rPr>
        <w:t> 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4DE7" w:rsidRPr="0032562D" w:rsidP="00325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56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56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  <w:r w:rsidRPr="0032562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9A4DE7" w:rsidRPr="0032562D" w:rsidP="0032562D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56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Признать </w:t>
      </w:r>
      <w:r w:rsidRPr="0032562D" w:rsidR="00AA2572">
        <w:rPr>
          <w:rFonts w:ascii="Times New Roman" w:eastAsia="Calibri" w:hAnsi="Times New Roman" w:cs="Times New Roman"/>
          <w:sz w:val="28"/>
          <w:szCs w:val="28"/>
        </w:rPr>
        <w:t>Воротилова</w:t>
      </w:r>
      <w:r w:rsidRPr="0032562D" w:rsidR="00AA257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61975">
        <w:rPr>
          <w:rFonts w:ascii="Times New Roman" w:eastAsia="Calibri" w:hAnsi="Times New Roman" w:cs="Times New Roman"/>
          <w:sz w:val="28"/>
          <w:szCs w:val="28"/>
        </w:rPr>
        <w:t>.</w:t>
      </w:r>
      <w:r w:rsidRPr="0032562D" w:rsidR="00AA2572">
        <w:rPr>
          <w:rFonts w:ascii="Times New Roman" w:eastAsia="Calibri" w:hAnsi="Times New Roman" w:cs="Times New Roman"/>
          <w:sz w:val="28"/>
          <w:szCs w:val="28"/>
        </w:rPr>
        <w:t>Г</w:t>
      </w:r>
      <w:r w:rsidR="00561975">
        <w:rPr>
          <w:rFonts w:ascii="Times New Roman" w:eastAsia="Calibri" w:hAnsi="Times New Roman" w:cs="Times New Roman"/>
          <w:sz w:val="28"/>
          <w:szCs w:val="28"/>
        </w:rPr>
        <w:t>.</w:t>
      </w:r>
      <w:r w:rsidRPr="003256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виновным в совершении </w:t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правонарушения, ответственность за которое предусмотрена ч. 1 ст. 8.37 КоАП РФ и назначить ему наказание в виде </w:t>
      </w:r>
      <w:r w:rsidRPr="0032562D">
        <w:rPr>
          <w:rFonts w:ascii="Times New Roman" w:eastAsia="Calibri" w:hAnsi="Times New Roman" w:cs="Times New Roman"/>
          <w:sz w:val="28"/>
          <w:szCs w:val="28"/>
        </w:rPr>
        <w:t>административного штрафа в размере 500 (пятьсот) рублей</w:t>
      </w:r>
      <w:r w:rsidR="00DF70DB">
        <w:rPr>
          <w:rFonts w:ascii="Times New Roman" w:eastAsia="Calibri" w:hAnsi="Times New Roman" w:cs="Times New Roman"/>
          <w:sz w:val="28"/>
          <w:szCs w:val="28"/>
        </w:rPr>
        <w:t>,</w:t>
      </w:r>
      <w:r w:rsidRPr="0032562D" w:rsidR="0032562D">
        <w:rPr>
          <w:rFonts w:ascii="Times New Roman" w:eastAsia="Calibri" w:hAnsi="Times New Roman" w:cs="Times New Roman"/>
          <w:sz w:val="28"/>
          <w:szCs w:val="28"/>
        </w:rPr>
        <w:t xml:space="preserve"> без конфискации </w:t>
      </w:r>
      <w:r w:rsidRPr="0032562D" w:rsidR="0032562D">
        <w:rPr>
          <w:rFonts w:ascii="Times New Roman" w:hAnsi="Times New Roman" w:cs="Times New Roman"/>
          <w:sz w:val="28"/>
          <w:szCs w:val="28"/>
        </w:rPr>
        <w:t>орудий охоты</w:t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4DE7" w:rsidRPr="0032562D" w:rsidP="00325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Указанный штраф подлежит перечислению по следующим реквизитам: УФК по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ИНН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КПП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БИК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р/с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КБК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ОКТМО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УИН </w:t>
      </w:r>
      <w:r w:rsidRPr="00400936" w:rsidR="0056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Наименование платежа: оплата штрафа за административное правонарушение, предусмотренное ч. 1 ст. 8.37 КоАП РФ.</w:t>
      </w:r>
    </w:p>
    <w:p w:rsidR="009A4DE7" w:rsidRPr="0032562D" w:rsidP="0032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2D">
        <w:rPr>
          <w:rFonts w:ascii="Times New Roman" w:hAnsi="Times New Roman" w:cs="Times New Roman"/>
          <w:sz w:val="28"/>
          <w:szCs w:val="28"/>
        </w:rPr>
        <w:tab/>
        <w:t xml:space="preserve"> 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9A4DE7" w:rsidRPr="0032562D" w:rsidP="00325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&gt;&lt;span class="snippet_equal"&gt; Статья &lt;/span&gt;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31.5 КоАП </w:t>
      </w:r>
      <w:r>
        <w:fldChar w:fldCharType="end"/>
      </w:r>
      <w:r w:rsidRPr="003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РФ. </w:t>
      </w:r>
    </w:p>
    <w:p w:rsidR="009A4DE7" w:rsidRPr="0032562D" w:rsidP="0032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2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562D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9A4DE7" w:rsidRPr="0032562D" w:rsidP="00325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6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2562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судья : </w:t>
      </w:r>
      <w:r w:rsidRPr="0032562D">
        <w:rPr>
          <w:rFonts w:ascii="Times New Roman" w:eastAsia="Calibri" w:hAnsi="Times New Roman" w:cs="Times New Roman"/>
          <w:sz w:val="28"/>
          <w:szCs w:val="28"/>
        </w:rPr>
        <w:t>п/п</w:t>
      </w:r>
    </w:p>
    <w:p w:rsidR="009A4DE7" w:rsidRPr="0032562D" w:rsidP="00325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E7" w:rsidRPr="0032562D" w:rsidP="00325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62D">
        <w:rPr>
          <w:rFonts w:ascii="Times New Roman" w:eastAsia="Calibri" w:hAnsi="Times New Roman" w:cs="Times New Roman"/>
          <w:sz w:val="28"/>
          <w:szCs w:val="28"/>
        </w:rPr>
        <w:t>Копия верна</w:t>
      </w:r>
    </w:p>
    <w:p w:rsidR="009A4DE7" w:rsidRPr="0032562D" w:rsidP="00325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62D">
        <w:rPr>
          <w:rFonts w:ascii="Times New Roman" w:eastAsia="Calibri" w:hAnsi="Times New Roman" w:cs="Times New Roman"/>
          <w:sz w:val="28"/>
          <w:szCs w:val="28"/>
        </w:rPr>
        <w:t>Мировой судья:</w:t>
      </w:r>
    </w:p>
    <w:p w:rsidR="009A4DE7" w:rsidRPr="0032562D" w:rsidP="00325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CED" w:rsidRPr="0032562D" w:rsidP="00325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F7"/>
    <w:rsid w:val="0032562D"/>
    <w:rsid w:val="00354AF8"/>
    <w:rsid w:val="00400936"/>
    <w:rsid w:val="00480991"/>
    <w:rsid w:val="00550CED"/>
    <w:rsid w:val="00561975"/>
    <w:rsid w:val="006F03CB"/>
    <w:rsid w:val="008F1241"/>
    <w:rsid w:val="009A4DE7"/>
    <w:rsid w:val="00AA2572"/>
    <w:rsid w:val="00DF70DB"/>
    <w:rsid w:val="00EF52F7"/>
    <w:rsid w:val="00F16B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A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2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