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6B27B6">
      <w:pPr>
        <w:pStyle w:val="1"/>
        <w:shd w:val="clear" w:color="auto" w:fill="auto"/>
        <w:spacing w:after="0" w:line="240" w:lineRule="auto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Pr="00D31638" w:rsidR="00486958">
        <w:rPr>
          <w:sz w:val="26"/>
          <w:szCs w:val="26"/>
        </w:rPr>
        <w:t xml:space="preserve">       </w:t>
      </w:r>
      <w:r w:rsidRPr="00D31638" w:rsidR="00F010DE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937C8A">
        <w:rPr>
          <w:sz w:val="26"/>
          <w:szCs w:val="26"/>
        </w:rPr>
        <w:t>59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2020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940654">
        <w:rPr>
          <w:sz w:val="26"/>
          <w:szCs w:val="26"/>
        </w:rPr>
        <w:t xml:space="preserve"> февраля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2020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                                г. Белогорск</w:t>
      </w:r>
    </w:p>
    <w:p w:rsidR="006B27B6" w:rsidRPr="00D31638" w:rsidP="006B27B6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jc w:val="both"/>
        <w:rPr>
          <w:sz w:val="26"/>
          <w:szCs w:val="26"/>
        </w:rPr>
      </w:pPr>
    </w:p>
    <w:p w:rsidR="00766E11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766E1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8A">
        <w:rPr>
          <w:rFonts w:ascii="Times New Roman" w:hAnsi="Times New Roman" w:cs="Times New Roman"/>
          <w:sz w:val="26"/>
          <w:szCs w:val="26"/>
        </w:rPr>
        <w:t xml:space="preserve">Черных Евгения Валерьевича, 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3960B7">
        <w:rPr>
          <w:rFonts w:ascii="Times New Roman" w:hAnsi="Times New Roman" w:cs="Times New Roman"/>
          <w:sz w:val="26"/>
          <w:szCs w:val="26"/>
        </w:rPr>
        <w:t>дата рождения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3960B7" w:rsidR="003960B7">
        <w:rPr>
          <w:rFonts w:ascii="Times New Roman" w:hAnsi="Times New Roman" w:cs="Times New Roman"/>
          <w:sz w:val="26"/>
          <w:szCs w:val="26"/>
        </w:rPr>
        <w:t xml:space="preserve">, 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3960B7">
        <w:rPr>
          <w:rFonts w:ascii="Times New Roman" w:hAnsi="Times New Roman" w:cs="Times New Roman"/>
          <w:sz w:val="26"/>
          <w:szCs w:val="26"/>
        </w:rPr>
        <w:t>место рождения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3960B7" w:rsidR="003960B7">
        <w:rPr>
          <w:rFonts w:ascii="Times New Roman" w:hAnsi="Times New Roman" w:cs="Times New Roman"/>
          <w:sz w:val="26"/>
          <w:szCs w:val="26"/>
        </w:rPr>
        <w:t xml:space="preserve">, 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3960B7">
        <w:rPr>
          <w:rFonts w:ascii="Times New Roman" w:hAnsi="Times New Roman" w:cs="Times New Roman"/>
          <w:sz w:val="26"/>
          <w:szCs w:val="26"/>
        </w:rPr>
        <w:t>гражданство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937C8A">
        <w:rPr>
          <w:rFonts w:ascii="Times New Roman" w:hAnsi="Times New Roman" w:cs="Times New Roman"/>
          <w:sz w:val="26"/>
          <w:szCs w:val="26"/>
        </w:rPr>
        <w:t>,</w:t>
      </w:r>
      <w:r w:rsidR="00CF524B">
        <w:rPr>
          <w:rFonts w:ascii="Times New Roman" w:hAnsi="Times New Roman" w:cs="Times New Roman"/>
          <w:sz w:val="26"/>
          <w:szCs w:val="26"/>
        </w:rPr>
        <w:t xml:space="preserve"> имеющего на иждивении одного малолетнего ребенка,</w:t>
      </w:r>
      <w:r w:rsidRPr="00937C8A">
        <w:rPr>
          <w:rFonts w:ascii="Times New Roman" w:hAnsi="Times New Roman" w:cs="Times New Roman"/>
          <w:sz w:val="26"/>
          <w:szCs w:val="26"/>
        </w:rPr>
        <w:t xml:space="preserve"> проживающего по адресу: 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 w:rsidR="003960B7">
        <w:rPr>
          <w:rFonts w:ascii="Times New Roman" w:hAnsi="Times New Roman" w:cs="Times New Roman"/>
          <w:sz w:val="26"/>
          <w:szCs w:val="26"/>
        </w:rPr>
        <w:t>адрес</w:t>
      </w:r>
      <w:r w:rsidRPr="003960B7" w:rsid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3B0BD8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A8599B" w:rsidRPr="00D31638" w:rsidP="00766E11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3B0BD8" w:rsidRPr="00D31638" w:rsidP="00486958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86B0E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D31638" w:rsidRPr="00D31638" w:rsidP="00D31638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>
        <w:rPr>
          <w:rFonts w:ascii="Times New Roman" w:hAnsi="Times New Roman" w:cs="Times New Roman"/>
          <w:sz w:val="26"/>
          <w:szCs w:val="26"/>
        </w:rPr>
        <w:t>дата</w:t>
      </w:r>
      <w:r w:rsidRP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="00937C8A">
        <w:rPr>
          <w:rFonts w:ascii="Times New Roman" w:hAnsi="Times New Roman" w:cs="Times New Roman"/>
          <w:sz w:val="26"/>
          <w:szCs w:val="26"/>
        </w:rPr>
        <w:t>00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час. </w:t>
      </w:r>
      <w:r w:rsidR="00937C8A">
        <w:rPr>
          <w:rFonts w:ascii="Times New Roman" w:hAnsi="Times New Roman" w:cs="Times New Roman"/>
          <w:sz w:val="26"/>
          <w:szCs w:val="26"/>
        </w:rPr>
        <w:t>30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мин. </w:t>
      </w:r>
      <w:r w:rsidR="00937C8A">
        <w:rPr>
          <w:rFonts w:ascii="Times New Roman" w:hAnsi="Times New Roman" w:cs="Times New Roman"/>
          <w:sz w:val="26"/>
          <w:szCs w:val="26"/>
        </w:rPr>
        <w:t>Черных Е.В.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</w:t>
      </w:r>
      <w:r w:rsidRPr="003960B7">
        <w:rPr>
          <w:rFonts w:ascii="Times New Roman" w:hAnsi="Times New Roman" w:cs="Times New Roman"/>
          <w:sz w:val="26"/>
          <w:szCs w:val="26"/>
          <w:lang w:val="en-US"/>
        </w:rPr>
        <w:t>&lt;</w:t>
      </w:r>
      <w:r w:rsidRPr="003960B7">
        <w:rPr>
          <w:rFonts w:ascii="Times New Roman" w:hAnsi="Times New Roman" w:cs="Times New Roman"/>
          <w:sz w:val="26"/>
          <w:szCs w:val="26"/>
        </w:rPr>
        <w:t>адрес</w:t>
      </w:r>
      <w:r w:rsidRPr="003960B7">
        <w:rPr>
          <w:rFonts w:ascii="Times New Roman" w:hAnsi="Times New Roman" w:cs="Times New Roman"/>
          <w:sz w:val="26"/>
          <w:szCs w:val="26"/>
          <w:lang w:val="en-US"/>
        </w:rPr>
        <w:t>&gt;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с. </w:t>
      </w:r>
      <w:r w:rsidR="00937C8A">
        <w:rPr>
          <w:rFonts w:ascii="Times New Roman" w:hAnsi="Times New Roman" w:cs="Times New Roman"/>
          <w:sz w:val="26"/>
          <w:szCs w:val="26"/>
        </w:rPr>
        <w:t>Синекаменка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 Белогорского района Республики Крым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71962" w:rsidR="00940654">
        <w:rPr>
          <w:rFonts w:ascii="Times New Roman" w:hAnsi="Times New Roman" w:cs="Times New Roman"/>
          <w:sz w:val="26"/>
          <w:szCs w:val="26"/>
        </w:rPr>
        <w:t xml:space="preserve"> </w:t>
      </w:r>
      <w:r w:rsidR="0094065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71962" w:rsidR="00940654">
        <w:rPr>
          <w:rFonts w:ascii="Times New Roman" w:hAnsi="Times New Roman" w:cs="Times New Roman"/>
          <w:sz w:val="26"/>
          <w:szCs w:val="26"/>
        </w:rPr>
        <w:t>-</w:t>
      </w:r>
      <w:r w:rsidR="00717EEE">
        <w:rPr>
          <w:rFonts w:ascii="Times New Roman" w:hAnsi="Times New Roman" w:cs="Times New Roman"/>
          <w:sz w:val="26"/>
          <w:szCs w:val="26"/>
        </w:rPr>
        <w:t>180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365EA4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Pr="00D31638" w:rsidR="00365EA4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0A16C8">
        <w:rPr>
          <w:rFonts w:ascii="Times New Roman" w:hAnsi="Times New Roman" w:cs="Times New Roman"/>
          <w:sz w:val="26"/>
          <w:szCs w:val="26"/>
        </w:rPr>
        <w:t>дуб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Pr="00D31638" w:rsidR="00C86B0E">
        <w:rPr>
          <w:rFonts w:ascii="Times New Roman" w:hAnsi="Times New Roman" w:cs="Times New Roman"/>
          <w:sz w:val="26"/>
          <w:szCs w:val="26"/>
        </w:rPr>
        <w:t xml:space="preserve"> объемом </w:t>
      </w:r>
      <w:r w:rsidRPr="00D31638" w:rsidR="00AD5E2C">
        <w:rPr>
          <w:rFonts w:ascii="Times New Roman" w:hAnsi="Times New Roman" w:cs="Times New Roman"/>
          <w:sz w:val="26"/>
          <w:szCs w:val="26"/>
        </w:rPr>
        <w:t>0</w:t>
      </w:r>
      <w:r w:rsidRPr="00D31638" w:rsidR="008B7D0F">
        <w:rPr>
          <w:rFonts w:ascii="Times New Roman" w:hAnsi="Times New Roman" w:cs="Times New Roman"/>
          <w:sz w:val="26"/>
          <w:szCs w:val="26"/>
        </w:rPr>
        <w:t>,</w:t>
      </w:r>
      <w:r w:rsidR="000A16C8">
        <w:rPr>
          <w:rFonts w:ascii="Times New Roman" w:hAnsi="Times New Roman" w:cs="Times New Roman"/>
          <w:sz w:val="26"/>
          <w:szCs w:val="26"/>
        </w:rPr>
        <w:t>19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м</w:t>
      </w:r>
      <w:r w:rsidRPr="00D31638" w:rsidR="008B7D0F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31638" w:rsidR="00AF1AA4">
        <w:rPr>
          <w:rFonts w:ascii="Times New Roman" w:hAnsi="Times New Roman" w:cs="Times New Roman"/>
          <w:sz w:val="26"/>
          <w:szCs w:val="26"/>
        </w:rPr>
        <w:t>,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CF524B" w:rsidRPr="00D31638" w:rsidP="00CF524B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 w:cs="Times New Roman"/>
          <w:sz w:val="26"/>
          <w:szCs w:val="26"/>
        </w:rPr>
        <w:t>Черных Е.В.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C86B0E" w:rsidRPr="00D31638" w:rsidP="00C86B0E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 w:rsidRPr="00D31638">
        <w:rPr>
          <w:sz w:val="26"/>
          <w:szCs w:val="26"/>
        </w:rPr>
        <w:t>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0A16C8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CF524B">
        <w:rPr>
          <w:sz w:val="26"/>
          <w:szCs w:val="26"/>
        </w:rPr>
        <w:t>Черных Е.В.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9E58C4" w:rsidR="003960B7">
        <w:rPr>
          <w:sz w:val="26"/>
          <w:szCs w:val="26"/>
          <w:lang w:val="en-US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E58C4" w:rsidR="003960B7">
        <w:rPr>
          <w:sz w:val="26"/>
          <w:szCs w:val="26"/>
          <w:lang w:val="en-US"/>
        </w:rPr>
        <w:t>&lt;</w:t>
      </w:r>
      <w:r w:rsidRPr="009E58C4" w:rsidR="003960B7">
        <w:rPr>
          <w:sz w:val="26"/>
          <w:szCs w:val="26"/>
        </w:rPr>
        <w:t>дата</w:t>
      </w:r>
      <w:r w:rsidRPr="009E58C4" w:rsidR="003960B7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протоколом об изъятии вещей и документов по делу об администрати</w:t>
      </w:r>
      <w:r w:rsidR="00CF524B">
        <w:rPr>
          <w:sz w:val="26"/>
          <w:szCs w:val="26"/>
        </w:rPr>
        <w:t xml:space="preserve">вном правонарушении № </w:t>
      </w:r>
      <w:r w:rsidRPr="009E58C4" w:rsidR="003960B7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9E58C4" w:rsidR="003960B7">
        <w:rPr>
          <w:sz w:val="26"/>
          <w:szCs w:val="26"/>
          <w:lang w:val="en-US"/>
        </w:rPr>
        <w:t>&lt;</w:t>
      </w:r>
      <w:r w:rsidRPr="009E58C4" w:rsidR="003960B7">
        <w:rPr>
          <w:sz w:val="26"/>
          <w:szCs w:val="26"/>
        </w:rPr>
        <w:t>дата</w:t>
      </w:r>
      <w:r w:rsidRPr="009E58C4" w:rsidR="003960B7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CF524B">
        <w:rPr>
          <w:sz w:val="26"/>
          <w:szCs w:val="26"/>
        </w:rPr>
        <w:t>3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актом планового (рейдового) осмотра, обследования лесного участка</w:t>
      </w:r>
      <w:r w:rsidR="00CF524B">
        <w:rPr>
          <w:sz w:val="26"/>
          <w:szCs w:val="26"/>
        </w:rPr>
        <w:t xml:space="preserve"> № </w:t>
      </w:r>
      <w:r w:rsidRPr="009E58C4" w:rsidR="003960B7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9E58C4" w:rsidR="003960B7">
        <w:rPr>
          <w:sz w:val="26"/>
          <w:szCs w:val="26"/>
          <w:lang w:val="en-US"/>
        </w:rPr>
        <w:t>&lt;</w:t>
      </w:r>
      <w:r w:rsidRPr="009E58C4" w:rsidR="003960B7">
        <w:rPr>
          <w:sz w:val="26"/>
          <w:szCs w:val="26"/>
        </w:rPr>
        <w:t>дата</w:t>
      </w:r>
      <w:r w:rsidRPr="009E58C4" w:rsidR="003960B7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CF524B">
        <w:rPr>
          <w:sz w:val="26"/>
          <w:szCs w:val="26"/>
        </w:rPr>
        <w:t>4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 xml:space="preserve">план - схемой к акту </w:t>
      </w:r>
      <w:r w:rsidR="00CF524B">
        <w:rPr>
          <w:sz w:val="26"/>
          <w:szCs w:val="26"/>
        </w:rPr>
        <w:t xml:space="preserve">планового осмотра № </w:t>
      </w:r>
      <w:r w:rsidRPr="009E58C4" w:rsidR="003960B7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9E58C4" w:rsidR="003960B7">
        <w:rPr>
          <w:sz w:val="26"/>
          <w:szCs w:val="26"/>
          <w:lang w:val="en-US"/>
        </w:rPr>
        <w:t>&lt;</w:t>
      </w:r>
      <w:r w:rsidRPr="009E58C4" w:rsidR="003960B7">
        <w:rPr>
          <w:sz w:val="26"/>
          <w:szCs w:val="26"/>
        </w:rPr>
        <w:t>дата</w:t>
      </w:r>
      <w:r w:rsidRPr="009E58C4" w:rsidR="003960B7">
        <w:rPr>
          <w:sz w:val="26"/>
          <w:szCs w:val="26"/>
          <w:lang w:val="en-US"/>
        </w:rPr>
        <w:t>&gt;</w:t>
      </w:r>
      <w:r w:rsidRPr="00D31638" w:rsidR="00CF524B">
        <w:rPr>
          <w:sz w:val="26"/>
          <w:szCs w:val="26"/>
        </w:rPr>
        <w:t xml:space="preserve"> (</w:t>
      </w:r>
      <w:r w:rsidRPr="00D31638" w:rsidR="00CF524B">
        <w:rPr>
          <w:sz w:val="26"/>
          <w:szCs w:val="26"/>
        </w:rPr>
        <w:t>л.д.</w:t>
      </w:r>
      <w:r w:rsidR="00CF524B">
        <w:rPr>
          <w:sz w:val="26"/>
          <w:szCs w:val="26"/>
        </w:rPr>
        <w:t>5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="00CF524B">
        <w:rPr>
          <w:sz w:val="26"/>
          <w:szCs w:val="26"/>
        </w:rPr>
        <w:t>фототаблицей</w:t>
      </w:r>
      <w:r w:rsidR="00CF524B">
        <w:rPr>
          <w:sz w:val="26"/>
          <w:szCs w:val="26"/>
        </w:rPr>
        <w:t xml:space="preserve"> к акту № </w:t>
      </w:r>
      <w:r w:rsidRPr="009E58C4" w:rsidR="003960B7">
        <w:rPr>
          <w:sz w:val="26"/>
          <w:szCs w:val="26"/>
          <w:lang w:val="en-US"/>
        </w:rPr>
        <w:t>&lt; &gt;</w:t>
      </w:r>
      <w:r w:rsidRPr="00D31638" w:rsidR="00CF524B">
        <w:rPr>
          <w:sz w:val="26"/>
          <w:szCs w:val="26"/>
        </w:rPr>
        <w:t xml:space="preserve"> от </w:t>
      </w:r>
      <w:r w:rsidRPr="009E58C4" w:rsidR="003960B7">
        <w:rPr>
          <w:sz w:val="26"/>
          <w:szCs w:val="26"/>
          <w:lang w:val="en-US"/>
        </w:rPr>
        <w:t>&lt;</w:t>
      </w:r>
      <w:r w:rsidRPr="009E58C4" w:rsidR="003960B7">
        <w:rPr>
          <w:sz w:val="26"/>
          <w:szCs w:val="26"/>
        </w:rPr>
        <w:t>дата</w:t>
      </w:r>
      <w:r w:rsidRPr="009E58C4" w:rsidR="003960B7">
        <w:rPr>
          <w:sz w:val="26"/>
          <w:szCs w:val="26"/>
          <w:lang w:val="en-US"/>
        </w:rPr>
        <w:t>&gt;</w:t>
      </w:r>
      <w:r w:rsidR="00CF524B">
        <w:rPr>
          <w:sz w:val="26"/>
          <w:szCs w:val="26"/>
        </w:rPr>
        <w:t xml:space="preserve"> (</w:t>
      </w:r>
      <w:r w:rsidR="00CF524B">
        <w:rPr>
          <w:sz w:val="26"/>
          <w:szCs w:val="26"/>
        </w:rPr>
        <w:t>л.д.6</w:t>
      </w:r>
      <w:r w:rsidR="00CF524B">
        <w:rPr>
          <w:sz w:val="26"/>
          <w:szCs w:val="26"/>
        </w:rPr>
        <w:t>-11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 w:rsidR="00CF524B">
        <w:rPr>
          <w:sz w:val="26"/>
          <w:szCs w:val="26"/>
        </w:rPr>
        <w:t>ведомостью перерасчёта древесно-кус</w:t>
      </w:r>
      <w:r w:rsidR="00CF524B">
        <w:rPr>
          <w:sz w:val="26"/>
          <w:szCs w:val="26"/>
        </w:rPr>
        <w:t>тарниковой растительности (</w:t>
      </w:r>
      <w:r w:rsidR="00CF524B">
        <w:rPr>
          <w:sz w:val="26"/>
          <w:szCs w:val="26"/>
        </w:rPr>
        <w:t>л.д.12</w:t>
      </w:r>
      <w:r w:rsidRPr="00D31638" w:rsidR="00CF524B">
        <w:rPr>
          <w:sz w:val="26"/>
          <w:szCs w:val="26"/>
        </w:rPr>
        <w:t>);</w:t>
      </w:r>
      <w:r w:rsidR="00CF524B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л.д.13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сохранной распиской от </w:t>
      </w:r>
      <w:r w:rsidRPr="009E58C4" w:rsidR="003960B7">
        <w:rPr>
          <w:sz w:val="26"/>
          <w:szCs w:val="26"/>
          <w:lang w:val="en-US"/>
        </w:rPr>
        <w:t>&lt;</w:t>
      </w:r>
      <w:r w:rsidRPr="009E58C4" w:rsidR="003960B7">
        <w:rPr>
          <w:sz w:val="26"/>
          <w:szCs w:val="26"/>
        </w:rPr>
        <w:t>дата</w:t>
      </w:r>
      <w:r w:rsidRPr="009E58C4" w:rsidR="003960B7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л.д.19</w:t>
      </w:r>
      <w:r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>видеозаписью, воспроизведенной и просмотренной в судебном заседании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л.д.20</w:t>
      </w:r>
      <w:r>
        <w:rPr>
          <w:sz w:val="26"/>
          <w:szCs w:val="26"/>
        </w:rPr>
        <w:t xml:space="preserve">). </w:t>
      </w:r>
    </w:p>
    <w:p w:rsidR="003B0BD8" w:rsidRPr="00D31638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0A16C8">
        <w:rPr>
          <w:sz w:val="26"/>
          <w:szCs w:val="26"/>
        </w:rPr>
        <w:t>Черных Е.В.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D31638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0A16C8">
        <w:rPr>
          <w:sz w:val="26"/>
          <w:szCs w:val="26"/>
        </w:rPr>
        <w:t>Черных Е.В.</w:t>
      </w:r>
      <w:r w:rsidR="000A16C8">
        <w:rPr>
          <w:color w:val="auto"/>
          <w:sz w:val="26"/>
          <w:szCs w:val="26"/>
        </w:rPr>
        <w:t>, является – его раскаяние и наличие на иждивении одного малолетнего ребенка.</w:t>
      </w:r>
    </w:p>
    <w:p w:rsidR="00C86B0E" w:rsidRPr="00D31638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D31638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Черных Евгения Валерьевича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>
        <w:rPr>
          <w:sz w:val="26"/>
          <w:szCs w:val="26"/>
        </w:rPr>
        <w:t>истративного штрафа в размере 45</w:t>
      </w:r>
      <w:r w:rsidRPr="00D31638" w:rsidR="00AF1AA4">
        <w:rPr>
          <w:sz w:val="26"/>
          <w:szCs w:val="26"/>
        </w:rPr>
        <w:t>00</w:t>
      </w:r>
      <w:r w:rsidRPr="00D31638" w:rsidR="00486958">
        <w:rPr>
          <w:sz w:val="26"/>
          <w:szCs w:val="26"/>
        </w:rPr>
        <w:t xml:space="preserve"> (четырех тысяч</w:t>
      </w:r>
      <w:r w:rsidR="00A2454F">
        <w:rPr>
          <w:sz w:val="26"/>
          <w:szCs w:val="26"/>
        </w:rPr>
        <w:t xml:space="preserve"> пятисот</w:t>
      </w:r>
      <w:r w:rsidRPr="00D31638" w:rsidR="00486958">
        <w:rPr>
          <w:sz w:val="26"/>
          <w:szCs w:val="26"/>
        </w:rPr>
        <w:t xml:space="preserve">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57610C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="000A16C8">
        <w:rPr>
          <w:sz w:val="26"/>
          <w:szCs w:val="26"/>
          <w:lang w:val="en-US"/>
        </w:rPr>
        <w:t>STIHL</w:t>
      </w:r>
      <w:r w:rsidRPr="00A71962" w:rsidR="000A16C8">
        <w:rPr>
          <w:sz w:val="26"/>
          <w:szCs w:val="26"/>
        </w:rPr>
        <w:t xml:space="preserve"> </w:t>
      </w:r>
      <w:r w:rsidR="000A16C8">
        <w:rPr>
          <w:sz w:val="26"/>
          <w:szCs w:val="26"/>
          <w:lang w:val="en-US"/>
        </w:rPr>
        <w:t>MS</w:t>
      </w:r>
      <w:r w:rsidRPr="00A71962" w:rsidR="000A16C8">
        <w:rPr>
          <w:sz w:val="26"/>
          <w:szCs w:val="26"/>
        </w:rPr>
        <w:t>-18</w:t>
      </w:r>
      <w:r w:rsidRPr="00A71962" w:rsidR="00D31638">
        <w:rPr>
          <w:sz w:val="26"/>
          <w:szCs w:val="26"/>
        </w:rPr>
        <w:t xml:space="preserve">0 </w:t>
      </w:r>
      <w:r w:rsidRPr="00D31638" w:rsidR="00446F70">
        <w:rPr>
          <w:sz w:val="26"/>
          <w:szCs w:val="26"/>
        </w:rPr>
        <w:t xml:space="preserve">в корпусе </w:t>
      </w:r>
      <w:r w:rsidR="00D31638">
        <w:rPr>
          <w:sz w:val="26"/>
          <w:szCs w:val="26"/>
        </w:rPr>
        <w:t>оранжевого</w:t>
      </w:r>
      <w:r w:rsidRPr="00D31638" w:rsidR="00446F70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расписке у </w:t>
      </w:r>
      <w:r w:rsidRPr="009E58C4" w:rsidR="00404C8D">
        <w:rPr>
          <w:sz w:val="26"/>
          <w:szCs w:val="26"/>
          <w:lang w:val="en-US"/>
        </w:rPr>
        <w:t>&lt;</w:t>
      </w:r>
      <w:r w:rsidR="00404C8D">
        <w:rPr>
          <w:sz w:val="26"/>
          <w:szCs w:val="26"/>
        </w:rPr>
        <w:t>С.В.М.</w:t>
      </w:r>
      <w:r w:rsidRPr="009E58C4" w:rsidR="00404C8D">
        <w:rPr>
          <w:sz w:val="26"/>
          <w:szCs w:val="26"/>
          <w:lang w:val="en-US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0A16C8">
        <w:rPr>
          <w:sz w:val="26"/>
          <w:szCs w:val="26"/>
        </w:rPr>
        <w:t>Черных Е.В.</w:t>
      </w:r>
    </w:p>
    <w:p w:rsidR="003B0BD8" w:rsidRPr="00D31638" w:rsidP="000167FA">
      <w:pPr>
        <w:pStyle w:val="1"/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</w:t>
      </w:r>
      <w:r w:rsidRPr="00D31638" w:rsidR="00BC197F">
        <w:rPr>
          <w:sz w:val="26"/>
          <w:szCs w:val="26"/>
        </w:rPr>
        <w:t xml:space="preserve">  </w:t>
      </w:r>
      <w:r w:rsidRPr="00D31638" w:rsidR="0057610C">
        <w:rPr>
          <w:sz w:val="26"/>
          <w:szCs w:val="26"/>
        </w:rPr>
        <w:tab/>
      </w:r>
      <w:r w:rsidRPr="00D31638" w:rsidR="00AF1AA4">
        <w:rPr>
          <w:sz w:val="26"/>
          <w:szCs w:val="26"/>
        </w:rPr>
        <w:t>Указанный штраф подлежит перечи</w:t>
      </w:r>
      <w:r w:rsidR="000167FA">
        <w:rPr>
          <w:sz w:val="26"/>
          <w:szCs w:val="26"/>
        </w:rPr>
        <w:t xml:space="preserve">слению по следующим реквизитам: </w:t>
      </w:r>
      <w:r w:rsidRPr="000167FA" w:rsidR="000167FA">
        <w:rPr>
          <w:sz w:val="26"/>
          <w:szCs w:val="26"/>
        </w:rPr>
        <w:t xml:space="preserve">УФК по Республике Крым (Министерство юстиции Республики Крым, </w:t>
      </w:r>
      <w:r w:rsidRPr="000167FA" w:rsidR="000167FA">
        <w:rPr>
          <w:sz w:val="26"/>
          <w:szCs w:val="26"/>
        </w:rPr>
        <w:t>л</w:t>
      </w:r>
      <w:r w:rsidRPr="000167FA" w:rsidR="000167FA">
        <w:rPr>
          <w:sz w:val="26"/>
          <w:szCs w:val="26"/>
        </w:rPr>
        <w:t>/с 04752203230</w:t>
      </w:r>
      <w:r w:rsidR="000167FA">
        <w:rPr>
          <w:sz w:val="26"/>
          <w:szCs w:val="26"/>
        </w:rPr>
        <w:t xml:space="preserve">) </w:t>
      </w:r>
      <w:r w:rsidRPr="000167FA" w:rsidR="000167FA">
        <w:rPr>
          <w:sz w:val="26"/>
          <w:szCs w:val="26"/>
        </w:rPr>
        <w:t>ИНН: 9102013284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КПП: 910201001 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Банк получателя: Отделение по Республике Крым Южного главного управления ЦБРФ </w:t>
      </w:r>
      <w:r w:rsidR="000167FA">
        <w:rPr>
          <w:sz w:val="26"/>
          <w:szCs w:val="26"/>
        </w:rPr>
        <w:t xml:space="preserve">БИК: 043510001 </w:t>
      </w:r>
      <w:r w:rsidRPr="000167FA" w:rsidR="000167FA">
        <w:rPr>
          <w:sz w:val="26"/>
          <w:szCs w:val="26"/>
        </w:rPr>
        <w:t>Счет: 40101810335100010001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ОКТМО: 35607000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>УИН: 0</w:t>
      </w:r>
      <w:r w:rsidR="000167FA">
        <w:rPr>
          <w:sz w:val="26"/>
          <w:szCs w:val="26"/>
        </w:rPr>
        <w:t xml:space="preserve"> </w:t>
      </w:r>
      <w:r w:rsidRPr="000167FA" w:rsidR="000167FA">
        <w:rPr>
          <w:sz w:val="26"/>
          <w:szCs w:val="26"/>
        </w:rPr>
        <w:t xml:space="preserve">КБК: </w:t>
      </w:r>
      <w:r w:rsidRPr="005E10EA" w:rsidR="00F75853">
        <w:rPr>
          <w:sz w:val="26"/>
          <w:szCs w:val="26"/>
        </w:rPr>
        <w:t>828 1 16 01083 01 0028 140</w:t>
      </w:r>
      <w:r w:rsidRPr="000167FA" w:rsidR="000167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Наименование платежа: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оплата штрафа за административное</w:t>
      </w:r>
      <w:r w:rsidRPr="00D31638" w:rsidR="006B27B6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правонарушение, предусмотренное ч. 2 ст. 8.28 КоАП РФ.</w:t>
      </w:r>
    </w:p>
    <w:p w:rsidR="003B0BD8" w:rsidRPr="00D31638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0A16C8">
        <w:rPr>
          <w:sz w:val="26"/>
          <w:szCs w:val="26"/>
        </w:rPr>
        <w:t>Черных Е.В.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A71962" w:rsidP="00A7196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A71962" w:rsidP="00A7196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A71962" w:rsidP="00A7196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1962" w:rsidP="00A71962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A71962" w:rsidP="00A71962">
      <w:pPr>
        <w:rPr>
          <w:szCs w:val="22"/>
        </w:rPr>
      </w:pPr>
    </w:p>
    <w:p w:rsidR="00A71962" w:rsidP="00A71962"/>
    <w:p w:rsidR="006B27B6" w:rsidRPr="00D31638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sectPr w:rsidSect="00AD5E2C">
      <w:headerReference w:type="default" r:id="rId4"/>
      <w:pgSz w:w="11909" w:h="16838"/>
      <w:pgMar w:top="709" w:right="709" w:bottom="992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0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A16C8"/>
    <w:rsid w:val="00104DBB"/>
    <w:rsid w:val="001122EA"/>
    <w:rsid w:val="00114937"/>
    <w:rsid w:val="001558D3"/>
    <w:rsid w:val="001B214D"/>
    <w:rsid w:val="001C179B"/>
    <w:rsid w:val="00202B14"/>
    <w:rsid w:val="00210306"/>
    <w:rsid w:val="00233A20"/>
    <w:rsid w:val="00284021"/>
    <w:rsid w:val="002C1011"/>
    <w:rsid w:val="00337F5F"/>
    <w:rsid w:val="00365EA4"/>
    <w:rsid w:val="003960B7"/>
    <w:rsid w:val="003B0BD8"/>
    <w:rsid w:val="00404C8D"/>
    <w:rsid w:val="004138C6"/>
    <w:rsid w:val="00446F70"/>
    <w:rsid w:val="00454788"/>
    <w:rsid w:val="00486958"/>
    <w:rsid w:val="00487176"/>
    <w:rsid w:val="00574CA8"/>
    <w:rsid w:val="0057610C"/>
    <w:rsid w:val="005C1845"/>
    <w:rsid w:val="005D0802"/>
    <w:rsid w:val="005E10EA"/>
    <w:rsid w:val="00614012"/>
    <w:rsid w:val="00664E13"/>
    <w:rsid w:val="00664F49"/>
    <w:rsid w:val="006B27B6"/>
    <w:rsid w:val="006D4444"/>
    <w:rsid w:val="007126BE"/>
    <w:rsid w:val="00717EEE"/>
    <w:rsid w:val="00720A31"/>
    <w:rsid w:val="00766E11"/>
    <w:rsid w:val="007F40D2"/>
    <w:rsid w:val="00805810"/>
    <w:rsid w:val="0089773C"/>
    <w:rsid w:val="008B7D0F"/>
    <w:rsid w:val="008D421A"/>
    <w:rsid w:val="00911BC7"/>
    <w:rsid w:val="00924F7D"/>
    <w:rsid w:val="00937C8A"/>
    <w:rsid w:val="00940654"/>
    <w:rsid w:val="009A267B"/>
    <w:rsid w:val="009E58C4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511A6"/>
    <w:rsid w:val="00B775DE"/>
    <w:rsid w:val="00BC197F"/>
    <w:rsid w:val="00BD4821"/>
    <w:rsid w:val="00C86B0E"/>
    <w:rsid w:val="00C872EB"/>
    <w:rsid w:val="00CB15CD"/>
    <w:rsid w:val="00CF524B"/>
    <w:rsid w:val="00D051AF"/>
    <w:rsid w:val="00D31638"/>
    <w:rsid w:val="00E3722E"/>
    <w:rsid w:val="00E538C4"/>
    <w:rsid w:val="00EE0F7D"/>
    <w:rsid w:val="00EF56B7"/>
    <w:rsid w:val="00F010DE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