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23B9" w:rsidP="001A23B9">
      <w:pPr>
        <w:pStyle w:val="1"/>
        <w:shd w:val="clear" w:color="auto" w:fill="auto"/>
        <w:spacing w:after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Дело № 5-30-10</w:t>
      </w:r>
      <w:r w:rsidR="0080626F">
        <w:rPr>
          <w:sz w:val="26"/>
          <w:szCs w:val="26"/>
        </w:rPr>
        <w:t>8</w:t>
      </w:r>
      <w:r>
        <w:rPr>
          <w:sz w:val="26"/>
          <w:szCs w:val="26"/>
        </w:rPr>
        <w:t>/2022</w:t>
      </w: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283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</w:t>
      </w:r>
      <w:r w:rsidR="00A92CAB">
        <w:rPr>
          <w:sz w:val="26"/>
          <w:szCs w:val="26"/>
        </w:rPr>
        <w:t xml:space="preserve"> марта</w:t>
      </w:r>
      <w:r>
        <w:rPr>
          <w:sz w:val="26"/>
          <w:szCs w:val="26"/>
        </w:rPr>
        <w:t xml:space="preserve"> 2022 года                                                                              г. Белогорск</w:t>
      </w:r>
    </w:p>
    <w:p w:rsidR="001A23B9" w:rsidP="001A23B9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6"/>
          <w:szCs w:val="26"/>
        </w:rPr>
      </w:pPr>
    </w:p>
    <w:p w:rsidR="001A23B9" w:rsidRPr="0080626F" w:rsidP="001A23B9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>
        <w:rPr>
          <w:rFonts w:ascii="Times New Roman" w:hAnsi="Times New Roman" w:cs="Times New Roman"/>
          <w:sz w:val="26"/>
          <w:szCs w:val="26"/>
        </w:rPr>
        <w:t>Чобан</w:t>
      </w:r>
      <w:r>
        <w:rPr>
          <w:rFonts w:ascii="Times New Roman" w:hAnsi="Times New Roman" w:cs="Times New Roman"/>
          <w:sz w:val="26"/>
          <w:szCs w:val="26"/>
        </w:rPr>
        <w:t xml:space="preserve"> Заде, 26) Олейников А.Ю., рассмотрев  в открытом судебном заседании в зале судебных заседаний материалы</w:t>
      </w:r>
      <w:r w:rsidRPr="0080626F">
        <w:rPr>
          <w:rFonts w:ascii="Times New Roman" w:hAnsi="Times New Roman" w:cs="Times New Roman"/>
          <w:sz w:val="26"/>
          <w:szCs w:val="26"/>
        </w:rPr>
        <w:t xml:space="preserve"> дела об административном правонарушении, поступившие из Государственного казенного учреждения Республики Крым «Юго-восточное объединённое лесничество», в отношении </w:t>
      </w:r>
    </w:p>
    <w:p w:rsidR="0080626F" w:rsidRPr="0080626F" w:rsidP="0080626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626F">
        <w:rPr>
          <w:rFonts w:ascii="Times New Roman" w:hAnsi="Times New Roman" w:cs="Times New Roman"/>
          <w:sz w:val="26"/>
          <w:szCs w:val="26"/>
        </w:rPr>
        <w:t>Аширова</w:t>
      </w:r>
      <w:r w:rsidRPr="0080626F">
        <w:rPr>
          <w:rFonts w:ascii="Times New Roman" w:hAnsi="Times New Roman" w:cs="Times New Roman"/>
          <w:sz w:val="26"/>
          <w:szCs w:val="26"/>
        </w:rPr>
        <w:t xml:space="preserve"> Эдуарда </w:t>
      </w:r>
      <w:r w:rsidRPr="0080626F">
        <w:rPr>
          <w:rFonts w:ascii="Times New Roman" w:hAnsi="Times New Roman" w:cs="Times New Roman"/>
          <w:sz w:val="26"/>
          <w:szCs w:val="26"/>
        </w:rPr>
        <w:t>Идрисовича</w:t>
      </w:r>
      <w:r w:rsidRPr="0080626F">
        <w:rPr>
          <w:rFonts w:ascii="Times New Roman" w:hAnsi="Times New Roman" w:cs="Times New Roman"/>
          <w:sz w:val="26"/>
          <w:szCs w:val="26"/>
        </w:rPr>
        <w:t xml:space="preserve">, </w:t>
      </w:r>
      <w:r w:rsidRPr="00850B4B" w:rsidR="00850B4B">
        <w:rPr>
          <w:rFonts w:ascii="Times New Roman" w:hAnsi="Times New Roman" w:cs="Times New Roman"/>
          <w:sz w:val="26"/>
          <w:szCs w:val="26"/>
        </w:rPr>
        <w:t>&lt;дата рождения&gt;, &lt;место рождения&gt;, &lt;гражданство&gt;</w:t>
      </w:r>
      <w:r w:rsidRPr="0080626F">
        <w:rPr>
          <w:rFonts w:ascii="Times New Roman" w:hAnsi="Times New Roman" w:cs="Times New Roman"/>
          <w:sz w:val="26"/>
          <w:szCs w:val="26"/>
        </w:rPr>
        <w:t xml:space="preserve">, гражданина Российской Федерации, зарегистрированного и проживающего по адресу: </w:t>
      </w:r>
      <w:r w:rsidRPr="00850B4B" w:rsidR="00850B4B">
        <w:rPr>
          <w:rFonts w:ascii="Times New Roman" w:hAnsi="Times New Roman" w:cs="Times New Roman"/>
          <w:sz w:val="26"/>
          <w:szCs w:val="26"/>
        </w:rPr>
        <w:t>&lt;адрес&gt;</w:t>
      </w:r>
      <w:r w:rsidRPr="0080626F">
        <w:rPr>
          <w:rFonts w:ascii="Times New Roman" w:hAnsi="Times New Roman" w:cs="Times New Roman"/>
          <w:sz w:val="26"/>
          <w:szCs w:val="26"/>
        </w:rPr>
        <w:t>,</w:t>
      </w:r>
    </w:p>
    <w:p w:rsidR="001A23B9" w:rsidP="001A23B9">
      <w:pPr>
        <w:widowControl/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ar-SA"/>
        </w:rPr>
        <w:t>о привлечении к административной ответственности по ч.2 ст.8.28 КоАП РФ,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УСТАНОВИЛ: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/>
        <w:jc w:val="both"/>
        <w:rPr>
          <w:sz w:val="26"/>
          <w:szCs w:val="26"/>
        </w:rPr>
      </w:pPr>
    </w:p>
    <w:p w:rsidR="001A23B9" w:rsidP="001A23B9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0B4B">
        <w:rPr>
          <w:rFonts w:ascii="Times New Roman" w:hAnsi="Times New Roman" w:cs="Times New Roman"/>
          <w:sz w:val="26"/>
          <w:szCs w:val="26"/>
        </w:rPr>
        <w:t>&lt;дата&gt;</w:t>
      </w:r>
      <w:r>
        <w:rPr>
          <w:rFonts w:ascii="Times New Roman" w:hAnsi="Times New Roman" w:cs="Times New Roman"/>
          <w:sz w:val="26"/>
          <w:szCs w:val="26"/>
        </w:rPr>
        <w:t xml:space="preserve"> около </w:t>
      </w:r>
      <w:r w:rsidRPr="00850B4B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50B4B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ин. </w:t>
      </w:r>
      <w:r w:rsidR="0080626F">
        <w:rPr>
          <w:rFonts w:ascii="Times New Roman" w:hAnsi="Times New Roman" w:cs="Times New Roman"/>
          <w:sz w:val="26"/>
          <w:szCs w:val="26"/>
        </w:rPr>
        <w:t>Аширов</w:t>
      </w:r>
      <w:r w:rsidR="0080626F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, в квартале № </w:t>
      </w:r>
      <w:r w:rsidRPr="00850B4B">
        <w:rPr>
          <w:rFonts w:ascii="Times New Roman" w:hAnsi="Times New Roman" w:cs="Times New Roman"/>
          <w:sz w:val="26"/>
          <w:szCs w:val="26"/>
        </w:rPr>
        <w:t>&lt; &gt;</w:t>
      </w:r>
      <w:r w:rsidR="00B540FE">
        <w:rPr>
          <w:rFonts w:ascii="Times New Roman" w:hAnsi="Times New Roman" w:cs="Times New Roman"/>
          <w:sz w:val="26"/>
          <w:szCs w:val="26"/>
        </w:rPr>
        <w:t xml:space="preserve">, выделе № </w:t>
      </w:r>
      <w:r w:rsidRPr="00850B4B">
        <w:rPr>
          <w:rFonts w:ascii="Times New Roman" w:hAnsi="Times New Roman" w:cs="Times New Roman"/>
          <w:sz w:val="26"/>
          <w:szCs w:val="26"/>
        </w:rPr>
        <w:t>&lt; &gt;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626F">
        <w:rPr>
          <w:rFonts w:ascii="Times New Roman" w:hAnsi="Times New Roman" w:cs="Times New Roman"/>
          <w:sz w:val="26"/>
          <w:szCs w:val="26"/>
        </w:rPr>
        <w:t>Пристепного</w:t>
      </w:r>
      <w:r>
        <w:rPr>
          <w:rFonts w:ascii="Times New Roman" w:hAnsi="Times New Roman" w:cs="Times New Roman"/>
          <w:sz w:val="26"/>
          <w:szCs w:val="26"/>
        </w:rPr>
        <w:t xml:space="preserve"> участкового лесничества, Бело</w:t>
      </w:r>
      <w:r w:rsidR="00B540FE">
        <w:rPr>
          <w:rFonts w:ascii="Times New Roman" w:hAnsi="Times New Roman" w:cs="Times New Roman"/>
          <w:sz w:val="26"/>
          <w:szCs w:val="26"/>
        </w:rPr>
        <w:t>горского лесничества, вблизи Муромского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Белогорского района Республики Крым, без разрешительных документов, осуществил с помощью </w:t>
      </w:r>
      <w:r w:rsidR="00B540FE">
        <w:rPr>
          <w:rFonts w:ascii="Times New Roman" w:hAnsi="Times New Roman" w:cs="Times New Roman"/>
          <w:sz w:val="26"/>
          <w:szCs w:val="26"/>
        </w:rPr>
        <w:t>электро</w:t>
      </w:r>
      <w:r>
        <w:rPr>
          <w:rFonts w:ascii="Times New Roman" w:hAnsi="Times New Roman" w:cs="Times New Roman"/>
          <w:sz w:val="26"/>
          <w:szCs w:val="26"/>
        </w:rPr>
        <w:t xml:space="preserve">пилы марки </w:t>
      </w:r>
      <w:r w:rsidR="00A92CAB">
        <w:rPr>
          <w:rFonts w:ascii="Times New Roman" w:hAnsi="Times New Roman" w:cs="Times New Roman"/>
          <w:sz w:val="26"/>
          <w:szCs w:val="26"/>
          <w:lang w:val="en-US"/>
        </w:rPr>
        <w:t>STIHL</w:t>
      </w:r>
      <w:r w:rsidRPr="00A92CAB" w:rsidR="00A92CAB">
        <w:rPr>
          <w:rFonts w:ascii="Times New Roman" w:hAnsi="Times New Roman" w:cs="Times New Roman"/>
          <w:sz w:val="26"/>
          <w:szCs w:val="26"/>
        </w:rPr>
        <w:t>-</w:t>
      </w:r>
      <w:r w:rsidR="00A92CA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B540FE">
        <w:rPr>
          <w:rFonts w:ascii="Times New Roman" w:hAnsi="Times New Roman" w:cs="Times New Roman"/>
          <w:sz w:val="26"/>
          <w:szCs w:val="26"/>
        </w:rPr>
        <w:t>А20</w:t>
      </w:r>
      <w:r w:rsidRPr="00A92CAB" w:rsidR="00A92CAB">
        <w:rPr>
          <w:rFonts w:ascii="Times New Roman" w:hAnsi="Times New Roman" w:cs="Times New Roman"/>
          <w:sz w:val="26"/>
          <w:szCs w:val="26"/>
        </w:rPr>
        <w:t>0</w:t>
      </w:r>
      <w:r w:rsidR="00B540FE">
        <w:rPr>
          <w:rFonts w:ascii="Times New Roman" w:hAnsi="Times New Roman" w:cs="Times New Roman"/>
          <w:sz w:val="26"/>
          <w:szCs w:val="26"/>
        </w:rPr>
        <w:t>С</w:t>
      </w:r>
      <w:r w:rsidR="008062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корпусе оранжево</w:t>
      </w:r>
      <w:r w:rsidR="0080626F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цвета, незаконную рубку </w:t>
      </w:r>
      <w:r w:rsidR="00360A0A">
        <w:rPr>
          <w:rFonts w:ascii="Times New Roman" w:hAnsi="Times New Roman" w:cs="Times New Roman"/>
          <w:sz w:val="26"/>
          <w:szCs w:val="26"/>
        </w:rPr>
        <w:t>трех деревьев</w:t>
      </w:r>
      <w:r>
        <w:rPr>
          <w:rFonts w:ascii="Times New Roman" w:hAnsi="Times New Roman" w:cs="Times New Roman"/>
          <w:sz w:val="26"/>
          <w:szCs w:val="26"/>
        </w:rPr>
        <w:t xml:space="preserve"> пород</w:t>
      </w:r>
      <w:r w:rsidR="00360A0A">
        <w:rPr>
          <w:rFonts w:ascii="Times New Roman" w:hAnsi="Times New Roman" w:cs="Times New Roman"/>
          <w:sz w:val="26"/>
          <w:szCs w:val="26"/>
        </w:rPr>
        <w:t>ы дуб (сухостойный), диаметр пней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0A0A">
        <w:rPr>
          <w:rFonts w:ascii="Times New Roman" w:hAnsi="Times New Roman" w:cs="Times New Roman"/>
          <w:sz w:val="26"/>
          <w:szCs w:val="26"/>
        </w:rPr>
        <w:t>16см., объемом 0</w:t>
      </w:r>
      <w:r>
        <w:rPr>
          <w:rFonts w:ascii="Times New Roman" w:hAnsi="Times New Roman" w:cs="Times New Roman"/>
          <w:sz w:val="26"/>
          <w:szCs w:val="26"/>
        </w:rPr>
        <w:t>,</w:t>
      </w:r>
      <w:r w:rsidR="00360A0A">
        <w:rPr>
          <w:rFonts w:ascii="Times New Roman" w:hAnsi="Times New Roman" w:cs="Times New Roman"/>
          <w:sz w:val="26"/>
          <w:szCs w:val="26"/>
        </w:rPr>
        <w:t>63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>, за что предусмотрена административная ответственность по ч.2 ст. 8.28 КоАП РФ.</w:t>
      </w:r>
    </w:p>
    <w:p w:rsidR="001A23B9" w:rsidP="001A23B9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судебное заседание </w:t>
      </w:r>
      <w:r w:rsidR="0080626F">
        <w:rPr>
          <w:rFonts w:ascii="Times New Roman" w:hAnsi="Times New Roman" w:cs="Times New Roman"/>
          <w:sz w:val="26"/>
          <w:szCs w:val="26"/>
        </w:rPr>
        <w:t>Аширов</w:t>
      </w:r>
      <w:r w:rsidR="0080626F">
        <w:rPr>
          <w:rFonts w:ascii="Times New Roman" w:hAnsi="Times New Roman" w:cs="Times New Roman"/>
          <w:sz w:val="26"/>
          <w:szCs w:val="26"/>
        </w:rPr>
        <w:t xml:space="preserve"> Э.И.</w:t>
      </w:r>
      <w:r>
        <w:rPr>
          <w:rFonts w:ascii="Times New Roman" w:hAnsi="Times New Roman" w:cs="Times New Roman"/>
          <w:sz w:val="26"/>
          <w:szCs w:val="26"/>
        </w:rPr>
        <w:t xml:space="preserve"> не явился о дате, времени и месте рассмотрения дела был извещен надлежащим образом, о чем свидетельствует телефонограмма, имеющаяся в материалах дела (л.д.</w:t>
      </w:r>
      <w:r w:rsidR="00360A0A">
        <w:rPr>
          <w:rFonts w:ascii="Times New Roman" w:hAnsi="Times New Roman" w:cs="Times New Roman"/>
          <w:sz w:val="26"/>
          <w:szCs w:val="26"/>
        </w:rPr>
        <w:t>36</w:t>
      </w:r>
      <w:r>
        <w:rPr>
          <w:rFonts w:ascii="Times New Roman" w:hAnsi="Times New Roman" w:cs="Times New Roman"/>
          <w:sz w:val="26"/>
          <w:szCs w:val="26"/>
        </w:rPr>
        <w:t>), ходатайств об отложении рассмотрения дела от него не поступало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. </w:t>
      </w:r>
    </w:p>
    <w:p w:rsidR="001A23B9" w:rsidP="001A23B9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Исследовав и оценив материалы дела в их совокупности, прихожу к следующим выводам.</w:t>
      </w:r>
    </w:p>
    <w:p w:rsidR="001A23B9" w:rsidP="001A23B9">
      <w:pPr>
        <w:pStyle w:val="1"/>
        <w:shd w:val="clear" w:color="auto" w:fill="auto"/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Ответственность за совершение </w:t>
      </w:r>
      <w:r>
        <w:rPr>
          <w:sz w:val="26"/>
          <w:szCs w:val="26"/>
        </w:rPr>
        <w:t>административного правонарушения, предусмотренного частью 2 статьи 8.28 КоАП РФ наступает</w:t>
      </w:r>
      <w:r>
        <w:rPr>
          <w:sz w:val="26"/>
          <w:szCs w:val="26"/>
        </w:rPr>
        <w:t xml:space="preserve"> за незаконную рубку, повреждение лесных насаждений или самовольное выкапывание в лесах деревьев, кустарников, лиан, совершенные с применением механизмов, автомототранспортных средств, самоходных машин и других видов техники,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ст.24.1 КоАП РФ задачами производства по делам об административных правонарушениях,  являются</w:t>
      </w:r>
      <w:r>
        <w:rPr>
          <w:sz w:val="26"/>
          <w:szCs w:val="26"/>
        </w:rPr>
        <w:tab/>
        <w:t xml:space="preserve"> всестороннее полное, объективное 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>
        <w:rPr>
          <w:sz w:val="26"/>
          <w:szCs w:val="26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1A23B9" w:rsidP="001A23B9">
      <w:pPr>
        <w:pStyle w:val="1"/>
        <w:shd w:val="clear" w:color="auto" w:fill="auto"/>
        <w:tabs>
          <w:tab w:val="left" w:pos="2614"/>
          <w:tab w:val="right" w:pos="9368"/>
        </w:tabs>
        <w:spacing w:after="0" w:line="240" w:lineRule="auto"/>
        <w:ind w:firstLine="600"/>
        <w:jc w:val="both"/>
        <w:rPr>
          <w:sz w:val="26"/>
          <w:szCs w:val="26"/>
        </w:rPr>
      </w:pPr>
      <w:r>
        <w:rPr>
          <w:sz w:val="26"/>
          <w:szCs w:val="26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представленных материалов дела установлено, что в действиях </w:t>
      </w:r>
      <w:r w:rsidR="0080626F">
        <w:rPr>
          <w:sz w:val="26"/>
          <w:szCs w:val="26"/>
        </w:rPr>
        <w:t>Аширова</w:t>
      </w:r>
      <w:r w:rsidR="0080626F">
        <w:rPr>
          <w:sz w:val="26"/>
          <w:szCs w:val="26"/>
        </w:rPr>
        <w:t xml:space="preserve"> Э.И.</w:t>
      </w:r>
      <w:r>
        <w:rPr>
          <w:sz w:val="26"/>
          <w:szCs w:val="26"/>
        </w:rPr>
        <w:t xml:space="preserve">, имеется состав административного правонарушения, предусмотренного ч.2 ст. 8.28 КоАП РФ, поскольку его вина объективно подтверждается материалами административного дела, исследованными в ходе судебного заседания: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</w:t>
      </w:r>
      <w:r w:rsidR="00360A0A">
        <w:rPr>
          <w:sz w:val="26"/>
          <w:szCs w:val="26"/>
        </w:rPr>
        <w:t xml:space="preserve">ушении № </w:t>
      </w:r>
      <w:r w:rsidRPr="00850B4B" w:rsidR="00850B4B">
        <w:rPr>
          <w:sz w:val="26"/>
          <w:szCs w:val="26"/>
        </w:rPr>
        <w:t>&lt; &gt;</w:t>
      </w:r>
      <w:r w:rsidR="00360A0A">
        <w:rPr>
          <w:sz w:val="26"/>
          <w:szCs w:val="26"/>
        </w:rPr>
        <w:t xml:space="preserve">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(л.д.1-2); 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планового (рейдового) осмотра, обследования лесного участка </w:t>
      </w:r>
      <w:r w:rsidR="00360A0A">
        <w:rPr>
          <w:sz w:val="26"/>
          <w:szCs w:val="26"/>
        </w:rPr>
        <w:t xml:space="preserve">№ </w:t>
      </w:r>
      <w:r w:rsidRPr="00850B4B" w:rsidR="00850B4B">
        <w:rPr>
          <w:sz w:val="26"/>
          <w:szCs w:val="26"/>
        </w:rPr>
        <w:t>&lt; &gt;</w:t>
      </w:r>
      <w:r w:rsidR="00360A0A">
        <w:rPr>
          <w:sz w:val="26"/>
          <w:szCs w:val="26"/>
        </w:rPr>
        <w:t xml:space="preserve">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 w:rsidR="008062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(л.д.3); 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план-схемой к акту планового (рейдового) осмотра, обследования лесного участка </w:t>
      </w:r>
      <w:r w:rsidR="00360A0A">
        <w:rPr>
          <w:sz w:val="26"/>
          <w:szCs w:val="26"/>
        </w:rPr>
        <w:t xml:space="preserve">№ </w:t>
      </w:r>
      <w:r w:rsidRPr="00850B4B" w:rsidR="00850B4B">
        <w:rPr>
          <w:sz w:val="26"/>
          <w:szCs w:val="26"/>
        </w:rPr>
        <w:t>&lt; &gt;</w:t>
      </w:r>
      <w:r w:rsidR="00360A0A">
        <w:rPr>
          <w:sz w:val="26"/>
          <w:szCs w:val="26"/>
        </w:rPr>
        <w:t xml:space="preserve">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A92CAB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>фототаблицей</w:t>
      </w:r>
      <w:r>
        <w:rPr>
          <w:sz w:val="26"/>
          <w:szCs w:val="26"/>
        </w:rPr>
        <w:t xml:space="preserve"> к акту планового (рейдового) осмотра </w:t>
      </w:r>
      <w:r w:rsidR="00360A0A">
        <w:rPr>
          <w:sz w:val="26"/>
          <w:szCs w:val="26"/>
        </w:rPr>
        <w:t xml:space="preserve">№ </w:t>
      </w:r>
      <w:r w:rsidRPr="00850B4B" w:rsidR="00850B4B">
        <w:rPr>
          <w:sz w:val="26"/>
          <w:szCs w:val="26"/>
        </w:rPr>
        <w:t>&lt; &gt;</w:t>
      </w:r>
      <w:r w:rsidR="00360A0A">
        <w:rPr>
          <w:sz w:val="26"/>
          <w:szCs w:val="26"/>
        </w:rPr>
        <w:t xml:space="preserve">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 w:rsidR="00360A0A">
        <w:rPr>
          <w:sz w:val="26"/>
          <w:szCs w:val="26"/>
        </w:rPr>
        <w:t xml:space="preserve"> (л.д.5-10</w:t>
      </w:r>
      <w:r>
        <w:rPr>
          <w:sz w:val="26"/>
          <w:szCs w:val="26"/>
        </w:rPr>
        <w:t>);</w:t>
      </w:r>
    </w:p>
    <w:p w:rsidR="001A23B9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изъятии вещей и документов по делу об административном правонарушении </w:t>
      </w:r>
      <w:r w:rsidR="00360A0A">
        <w:rPr>
          <w:sz w:val="26"/>
          <w:szCs w:val="26"/>
        </w:rPr>
        <w:t xml:space="preserve">№ </w:t>
      </w:r>
      <w:r w:rsidRPr="00850B4B" w:rsidR="00850B4B">
        <w:rPr>
          <w:sz w:val="26"/>
          <w:szCs w:val="26"/>
        </w:rPr>
        <w:t>&lt; &gt;</w:t>
      </w:r>
      <w:r w:rsidR="00360A0A">
        <w:rPr>
          <w:sz w:val="26"/>
          <w:szCs w:val="26"/>
        </w:rPr>
        <w:t xml:space="preserve">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 w:rsidR="00360A0A">
        <w:rPr>
          <w:sz w:val="26"/>
          <w:szCs w:val="26"/>
        </w:rPr>
        <w:t xml:space="preserve"> (л.д.11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ведомостью перерасчёта древесно-к</w:t>
      </w:r>
      <w:r w:rsidR="00A92CAB">
        <w:rPr>
          <w:sz w:val="26"/>
          <w:szCs w:val="26"/>
        </w:rPr>
        <w:t>уста</w:t>
      </w:r>
      <w:r w:rsidR="00360A0A">
        <w:rPr>
          <w:sz w:val="26"/>
          <w:szCs w:val="26"/>
        </w:rPr>
        <w:t xml:space="preserve">рниковой растительности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</w:t>
      </w:r>
      <w:r w:rsidR="00360A0A">
        <w:rPr>
          <w:sz w:val="26"/>
          <w:szCs w:val="26"/>
        </w:rPr>
        <w:t>12</w:t>
      </w:r>
      <w:r>
        <w:rPr>
          <w:sz w:val="26"/>
          <w:szCs w:val="26"/>
        </w:rPr>
        <w:t>);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расчетом </w:t>
      </w:r>
      <w:r>
        <w:rPr>
          <w:sz w:val="26"/>
          <w:szCs w:val="26"/>
        </w:rPr>
        <w:t>кубомассы</w:t>
      </w:r>
      <w:r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которой</w:t>
      </w:r>
      <w:r>
        <w:rPr>
          <w:sz w:val="26"/>
          <w:szCs w:val="26"/>
        </w:rPr>
        <w:t xml:space="preserve">, общий объем незаконно </w:t>
      </w:r>
      <w:r w:rsidR="00360A0A">
        <w:rPr>
          <w:sz w:val="26"/>
          <w:szCs w:val="26"/>
        </w:rPr>
        <w:t>срубленных деревьев составляет 0,63</w:t>
      </w:r>
      <w:r>
        <w:rPr>
          <w:sz w:val="26"/>
          <w:szCs w:val="26"/>
        </w:rPr>
        <w:t>м</w:t>
      </w:r>
      <w:r>
        <w:rPr>
          <w:sz w:val="26"/>
          <w:szCs w:val="26"/>
          <w:vertAlign w:val="superscript"/>
        </w:rPr>
        <w:t>3</w:t>
      </w:r>
      <w:r w:rsidR="00360A0A">
        <w:rPr>
          <w:sz w:val="26"/>
          <w:szCs w:val="26"/>
        </w:rPr>
        <w:t xml:space="preserve"> (л.д.13</w:t>
      </w:r>
      <w:r>
        <w:rPr>
          <w:sz w:val="26"/>
          <w:szCs w:val="26"/>
        </w:rPr>
        <w:t>);</w:t>
      </w:r>
    </w:p>
    <w:p w:rsidR="00A92CAB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60A0A">
        <w:rPr>
          <w:sz w:val="26"/>
          <w:szCs w:val="26"/>
        </w:rPr>
        <w:t xml:space="preserve"> копией сохранной расписки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 w:rsidR="00360A0A">
        <w:rPr>
          <w:sz w:val="26"/>
          <w:szCs w:val="26"/>
        </w:rPr>
        <w:t xml:space="preserve"> (л.д.14</w:t>
      </w:r>
      <w:r>
        <w:rPr>
          <w:sz w:val="26"/>
          <w:szCs w:val="26"/>
        </w:rPr>
        <w:t>);</w:t>
      </w:r>
    </w:p>
    <w:p w:rsidR="0080626F" w:rsidP="00A92CAB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расчетом размера, прич</w:t>
      </w:r>
      <w:r w:rsidR="00360A0A">
        <w:rPr>
          <w:sz w:val="26"/>
          <w:szCs w:val="26"/>
        </w:rPr>
        <w:t xml:space="preserve">иненного незаконной рубкой </w:t>
      </w:r>
      <w:r w:rsidR="00360A0A">
        <w:rPr>
          <w:sz w:val="26"/>
          <w:szCs w:val="26"/>
        </w:rPr>
        <w:t>от</w:t>
      </w:r>
      <w:r w:rsidR="00360A0A">
        <w:rPr>
          <w:sz w:val="26"/>
          <w:szCs w:val="26"/>
        </w:rPr>
        <w:t xml:space="preserve"> </w:t>
      </w:r>
      <w:r w:rsidRPr="00850B4B" w:rsidR="00850B4B">
        <w:rPr>
          <w:sz w:val="26"/>
          <w:szCs w:val="26"/>
        </w:rPr>
        <w:t>&lt;дата&gt;</w:t>
      </w:r>
      <w:r w:rsidR="00360A0A">
        <w:rPr>
          <w:sz w:val="26"/>
          <w:szCs w:val="26"/>
        </w:rPr>
        <w:t xml:space="preserve"> (л.д.15</w:t>
      </w:r>
      <w:r>
        <w:rPr>
          <w:sz w:val="26"/>
          <w:szCs w:val="26"/>
        </w:rPr>
        <w:t>);</w:t>
      </w:r>
    </w:p>
    <w:p w:rsidR="001A23B9" w:rsidP="001A23B9">
      <w:pPr>
        <w:pStyle w:val="1"/>
        <w:shd w:val="clear" w:color="auto" w:fill="auto"/>
        <w:tabs>
          <w:tab w:val="left" w:pos="6294"/>
          <w:tab w:val="left" w:pos="6803"/>
        </w:tabs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видеозаписью, воспроизведенной в судебном заседании на стационарном компьютере, которой подтверждается фиксирование мер обеспечения производства по делу об административном правонарушении с применением видеозаписи (л.д.1</w:t>
      </w:r>
      <w:r w:rsidR="00360A0A">
        <w:rPr>
          <w:sz w:val="26"/>
          <w:szCs w:val="26"/>
        </w:rPr>
        <w:t>6</w:t>
      </w:r>
      <w:r>
        <w:rPr>
          <w:sz w:val="26"/>
          <w:szCs w:val="26"/>
        </w:rPr>
        <w:t>).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Проанализировав имеющиеся в деле доказательства, которые не противоречат фактическим обстоятельствам по делу, прихожу к выводу о том, что </w:t>
      </w:r>
      <w:r w:rsidR="001F270F">
        <w:rPr>
          <w:sz w:val="26"/>
          <w:szCs w:val="26"/>
        </w:rPr>
        <w:t>Аширов</w:t>
      </w:r>
      <w:r w:rsidR="001F270F">
        <w:rPr>
          <w:sz w:val="26"/>
          <w:szCs w:val="26"/>
        </w:rPr>
        <w:t xml:space="preserve"> Э.И.</w:t>
      </w:r>
      <w:r>
        <w:rPr>
          <w:sz w:val="26"/>
          <w:szCs w:val="26"/>
        </w:rPr>
        <w:t xml:space="preserve"> совершил административное правонарушение, предусмотренное ч.2 ст. 8.28 КоАП РФ - незаконная рубка, повреждение лесных насаждений совершенная с применением механизмов, если эти действия не содержат уголовно наказуемого деяния.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 w:rsidR="001F270F">
        <w:rPr>
          <w:sz w:val="26"/>
          <w:szCs w:val="26"/>
        </w:rPr>
        <w:t>Аширову</w:t>
      </w:r>
      <w:r w:rsidR="001F270F">
        <w:rPr>
          <w:sz w:val="26"/>
          <w:szCs w:val="26"/>
        </w:rPr>
        <w:t xml:space="preserve"> Э.И.</w:t>
      </w:r>
      <w:r>
        <w:rPr>
          <w:sz w:val="26"/>
          <w:szCs w:val="26"/>
        </w:rPr>
        <w:t xml:space="preserve">, не установлено. 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имущественного положения, всех обстоятельств дела, судья считает возможным назначить наказание в виде штрафа в размере, предусмотренном в пределах санкции статьи ч.2 ст.8.28 КоАП РФ, без конфискации орудия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считает возможным не применять конфискацию орудия совершения правонарушения в связи с повреждением только сухостойных </w:t>
      </w:r>
      <w:r>
        <w:rPr>
          <w:sz w:val="26"/>
          <w:szCs w:val="26"/>
        </w:rPr>
        <w:t>деревьев, что не повлекло существенных неблагоприятных последствий, для окружающей среды, а также причинило вред в незначительном размере.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связи с тем, что продукция незаконного природопользования не изымалась, ее конфискация невозможна.</w:t>
      </w:r>
    </w:p>
    <w:p w:rsidR="001A23B9" w:rsidP="001A23B9">
      <w:pPr>
        <w:pStyle w:val="1"/>
        <w:shd w:val="clear" w:color="auto" w:fill="auto"/>
        <w:spacing w:after="0" w:line="240" w:lineRule="auto"/>
        <w:ind w:firstLine="4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руководствуясь ч. 2 ст. 8.28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>. 29.9, 29.10, 30.1 КоАП РФ,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A23B9" w:rsidP="001A23B9">
      <w:pPr>
        <w:pStyle w:val="1"/>
        <w:shd w:val="clear" w:color="auto" w:fill="auto"/>
        <w:spacing w:after="0" w:line="240" w:lineRule="auto"/>
        <w:ind w:left="3540" w:firstLine="708"/>
        <w:jc w:val="both"/>
        <w:rPr>
          <w:sz w:val="26"/>
          <w:szCs w:val="26"/>
        </w:rPr>
      </w:pPr>
    </w:p>
    <w:p w:rsidR="001A23B9" w:rsidP="001A23B9">
      <w:pPr>
        <w:pStyle w:val="1"/>
        <w:shd w:val="clear" w:color="auto" w:fill="auto"/>
        <w:spacing w:after="0" w:line="240" w:lineRule="auto"/>
        <w:ind w:firstLine="740"/>
        <w:jc w:val="both"/>
        <w:rPr>
          <w:sz w:val="26"/>
          <w:szCs w:val="26"/>
        </w:rPr>
      </w:pPr>
      <w:r w:rsidRPr="0080626F">
        <w:rPr>
          <w:sz w:val="26"/>
          <w:szCs w:val="26"/>
        </w:rPr>
        <w:t>Аширова</w:t>
      </w:r>
      <w:r w:rsidRPr="0080626F">
        <w:rPr>
          <w:sz w:val="26"/>
          <w:szCs w:val="26"/>
        </w:rPr>
        <w:t xml:space="preserve"> Эдуарда </w:t>
      </w:r>
      <w:r w:rsidRPr="0080626F">
        <w:rPr>
          <w:sz w:val="26"/>
          <w:szCs w:val="26"/>
        </w:rPr>
        <w:t>Идрисовича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признать виновным в совершении административного правонарушения, предусмотренного ч.2 ст. 8.28 КоАП РФ и назначить ему административное наказание в виде административного штрафа в размере 4000 (четырех тысяч) рублей, без конфискации орудий совершения административного правонарушения.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Электропилу марки </w:t>
      </w:r>
      <w:r>
        <w:rPr>
          <w:sz w:val="26"/>
          <w:szCs w:val="26"/>
          <w:lang w:val="en-US"/>
        </w:rPr>
        <w:t>STIHL</w:t>
      </w:r>
      <w:r w:rsidRPr="00A92CAB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MS</w:t>
      </w:r>
      <w:r>
        <w:rPr>
          <w:sz w:val="26"/>
          <w:szCs w:val="26"/>
        </w:rPr>
        <w:t>А20</w:t>
      </w:r>
      <w:r w:rsidRPr="00A92CAB">
        <w:rPr>
          <w:sz w:val="26"/>
          <w:szCs w:val="26"/>
        </w:rPr>
        <w:t>0</w:t>
      </w:r>
      <w:r>
        <w:rPr>
          <w:sz w:val="26"/>
          <w:szCs w:val="26"/>
        </w:rPr>
        <w:t>С в корпусе оранжевого цвета</w:t>
      </w:r>
      <w:r>
        <w:rPr>
          <w:sz w:val="26"/>
          <w:szCs w:val="26"/>
        </w:rPr>
        <w:t xml:space="preserve">, хранящуюся по расписке у </w:t>
      </w:r>
      <w:r w:rsidRPr="00850B4B" w:rsidR="00850B4B">
        <w:rPr>
          <w:sz w:val="26"/>
          <w:szCs w:val="26"/>
        </w:rPr>
        <w:t>&lt;</w:t>
      </w:r>
      <w:r w:rsidR="00850B4B">
        <w:rPr>
          <w:sz w:val="26"/>
          <w:szCs w:val="26"/>
        </w:rPr>
        <w:t>С.В.М.</w:t>
      </w:r>
      <w:r w:rsidRPr="00850B4B" w:rsidR="00850B4B">
        <w:rPr>
          <w:sz w:val="26"/>
          <w:szCs w:val="26"/>
        </w:rPr>
        <w:t>&gt;</w:t>
      </w:r>
      <w:r>
        <w:rPr>
          <w:sz w:val="26"/>
          <w:szCs w:val="26"/>
        </w:rPr>
        <w:t xml:space="preserve"> - возвратить по принадлежности </w:t>
      </w:r>
      <w:r w:rsidR="001F270F">
        <w:rPr>
          <w:sz w:val="26"/>
          <w:szCs w:val="26"/>
        </w:rPr>
        <w:t>Аширову</w:t>
      </w:r>
      <w:r w:rsidR="001F270F">
        <w:rPr>
          <w:sz w:val="26"/>
          <w:szCs w:val="26"/>
        </w:rPr>
        <w:t xml:space="preserve"> Э.И.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</w:t>
      </w:r>
      <w:r w:rsidR="00A92CAB">
        <w:rPr>
          <w:sz w:val="26"/>
          <w:szCs w:val="26"/>
        </w:rPr>
        <w:t>,</w:t>
      </w:r>
      <w:r>
        <w:rPr>
          <w:sz w:val="26"/>
          <w:szCs w:val="26"/>
        </w:rPr>
        <w:t xml:space="preserve"> УИН: </w:t>
      </w:r>
      <w:r w:rsidRPr="00360A0A" w:rsidR="00360A0A">
        <w:rPr>
          <w:sz w:val="26"/>
          <w:szCs w:val="26"/>
        </w:rPr>
        <w:t>0410760300305001082208112</w:t>
      </w:r>
      <w:r w:rsidR="00A92CAB">
        <w:rPr>
          <w:sz w:val="26"/>
          <w:szCs w:val="26"/>
        </w:rPr>
        <w:t>,</w:t>
      </w:r>
      <w:r>
        <w:rPr>
          <w:sz w:val="26"/>
          <w:szCs w:val="26"/>
        </w:rPr>
        <w:t xml:space="preserve"> КБК: 828 1 16 01083 01 0028 140. Наименование платежа: оплата штрафа за административное правонарушение, предусмотренное ч.2 ст.8.28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6A6696">
        <w:rPr>
          <w:sz w:val="26"/>
          <w:szCs w:val="26"/>
        </w:rPr>
        <w:t>Аширову</w:t>
      </w:r>
      <w:r w:rsidR="006A6696">
        <w:rPr>
          <w:sz w:val="26"/>
          <w:szCs w:val="26"/>
        </w:rPr>
        <w:t xml:space="preserve"> Э.И.</w:t>
      </w:r>
      <w:r>
        <w:rPr>
          <w:sz w:val="26"/>
          <w:szCs w:val="26"/>
        </w:rPr>
        <w:t>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1A23B9" w:rsidP="001A23B9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</w:p>
    <w:p w:rsidR="00850B4B" w:rsidRPr="00850B4B" w:rsidP="00850B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50B4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Мировой судья: </w:t>
      </w:r>
      <w:r w:rsidRPr="00850B4B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850B4B">
        <w:rPr>
          <w:rFonts w:ascii="Times New Roman" w:eastAsia="Times New Roman" w:hAnsi="Times New Roman" w:cs="Times New Roman"/>
          <w:color w:val="auto"/>
          <w:sz w:val="26"/>
          <w:szCs w:val="26"/>
        </w:rPr>
        <w:t>/п</w:t>
      </w:r>
    </w:p>
    <w:p w:rsidR="00850B4B" w:rsidRPr="00850B4B" w:rsidP="00850B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50B4B">
        <w:rPr>
          <w:rFonts w:ascii="Times New Roman" w:eastAsia="Times New Roman" w:hAnsi="Times New Roman" w:cs="Times New Roman"/>
          <w:color w:val="auto"/>
          <w:sz w:val="26"/>
          <w:szCs w:val="26"/>
        </w:rPr>
        <w:t>Копия верна</w:t>
      </w:r>
    </w:p>
    <w:p w:rsidR="00850B4B" w:rsidRPr="00850B4B" w:rsidP="00850B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2461D" w:rsidRPr="00850B4B" w:rsidP="00850B4B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50B4B">
        <w:rPr>
          <w:rFonts w:ascii="Times New Roman" w:eastAsia="Times New Roman" w:hAnsi="Times New Roman" w:cs="Times New Roman"/>
          <w:color w:val="auto"/>
          <w:sz w:val="26"/>
          <w:szCs w:val="26"/>
        </w:rPr>
        <w:t>Мировой судья: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C6"/>
    <w:rsid w:val="001A23B9"/>
    <w:rsid w:val="001F270F"/>
    <w:rsid w:val="00360A0A"/>
    <w:rsid w:val="006A6696"/>
    <w:rsid w:val="0080626F"/>
    <w:rsid w:val="0082461D"/>
    <w:rsid w:val="00850B4B"/>
    <w:rsid w:val="00A304CB"/>
    <w:rsid w:val="00A92CAB"/>
    <w:rsid w:val="00B540FE"/>
    <w:rsid w:val="00D71B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3B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semiHidden/>
    <w:unhideWhenUsed/>
    <w:rsid w:val="001A23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1A23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1"/>
    <w:locked/>
    <w:rsid w:val="001A23B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A23B9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