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01097" w:rsidP="00501097">
      <w:pPr>
        <w:ind w:left="5040"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Дело № 05-0151/30/2018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01097">
        <w:rPr>
          <w:sz w:val="26"/>
          <w:szCs w:val="26"/>
        </w:rPr>
        <w:t>П</w:t>
      </w:r>
      <w:r w:rsidRPr="00501097">
        <w:rPr>
          <w:sz w:val="26"/>
          <w:szCs w:val="26"/>
        </w:rPr>
        <w:t xml:space="preserve"> О С Т А Н О В Л Е Н И Е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дата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01097">
        <w:rPr>
          <w:sz w:val="26"/>
          <w:szCs w:val="26"/>
        </w:rPr>
        <w:t>адрес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501097">
        <w:rPr>
          <w:sz w:val="26"/>
          <w:szCs w:val="26"/>
        </w:rPr>
        <w:t>Чобан</w:t>
      </w:r>
      <w:r w:rsidRPr="00501097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</w:t>
      </w:r>
      <w:r w:rsidRPr="00501097">
        <w:rPr>
          <w:sz w:val="26"/>
          <w:szCs w:val="26"/>
        </w:rPr>
        <w:t>...ДД.ММ</w:t>
      </w:r>
      <w:r w:rsidRPr="00501097">
        <w:rPr>
          <w:sz w:val="26"/>
          <w:szCs w:val="26"/>
        </w:rPr>
        <w:t>.</w:t>
      </w:r>
      <w:r w:rsidRPr="00501097">
        <w:rPr>
          <w:sz w:val="26"/>
          <w:szCs w:val="26"/>
        </w:rPr>
        <w:t>Г</w:t>
      </w:r>
      <w:r w:rsidRPr="00501097">
        <w:rPr>
          <w:sz w:val="26"/>
          <w:szCs w:val="26"/>
        </w:rPr>
        <w:t xml:space="preserve">ГГГ года рождения, уроженца ..., </w:t>
      </w:r>
      <w:r w:rsidRPr="00501097">
        <w:rPr>
          <w:sz w:val="26"/>
          <w:szCs w:val="26"/>
        </w:rPr>
        <w:t xml:space="preserve">гражданина РФ, работающего в наименование организации, ..., зарегистрированного и проживающего по адресу: адрес, привлекаемого к административной ответственности по ч. 5 ст. 12.15 КоАП РФ,                       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ind w:left="1440"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501097">
        <w:rPr>
          <w:sz w:val="26"/>
          <w:szCs w:val="26"/>
        </w:rPr>
        <w:t xml:space="preserve">У С </w:t>
      </w:r>
      <w:r w:rsidRPr="00501097">
        <w:rPr>
          <w:sz w:val="26"/>
          <w:szCs w:val="26"/>
        </w:rPr>
        <w:t>Т А Н О В И Л: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Согласно протокола об административном правонарушении 23 АП               № ... </w:t>
      </w:r>
      <w:r w:rsidRPr="00501097">
        <w:rPr>
          <w:sz w:val="26"/>
          <w:szCs w:val="26"/>
        </w:rPr>
        <w:t>от</w:t>
      </w:r>
      <w:r w:rsidRPr="00501097">
        <w:rPr>
          <w:sz w:val="26"/>
          <w:szCs w:val="26"/>
        </w:rPr>
        <w:t xml:space="preserve"> </w:t>
      </w:r>
      <w:r w:rsidRPr="00501097">
        <w:rPr>
          <w:sz w:val="26"/>
          <w:szCs w:val="26"/>
        </w:rPr>
        <w:t>дата</w:t>
      </w:r>
      <w:r w:rsidRPr="00501097">
        <w:rPr>
          <w:sz w:val="26"/>
          <w:szCs w:val="26"/>
        </w:rPr>
        <w:t xml:space="preserve">, водитель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 дата в ... на адрес ..., управлял транспортным средством ......,</w:t>
      </w:r>
      <w:r>
        <w:rPr>
          <w:sz w:val="26"/>
          <w:szCs w:val="26"/>
        </w:rPr>
        <w:t xml:space="preserve"> </w:t>
      </w:r>
      <w:r w:rsidRPr="00501097">
        <w:rPr>
          <w:sz w:val="26"/>
          <w:szCs w:val="26"/>
        </w:rPr>
        <w:t>с государственным номером ... в н</w:t>
      </w:r>
      <w:r w:rsidRPr="00501097">
        <w:rPr>
          <w:sz w:val="26"/>
          <w:szCs w:val="26"/>
        </w:rPr>
        <w:t xml:space="preserve">арушении ПДД РФ совершил обгон в зоне действия знака 3.20 ПДД РФ (обгон запрещен), выехал на полосу встречного движения. Данное нарушение является повторным на протяжении года. Ранее постановлением № ... </w:t>
      </w:r>
      <w:r w:rsidRPr="00501097">
        <w:rPr>
          <w:sz w:val="26"/>
          <w:szCs w:val="26"/>
        </w:rPr>
        <w:t>от</w:t>
      </w:r>
      <w:r w:rsidRPr="00501097">
        <w:rPr>
          <w:sz w:val="26"/>
          <w:szCs w:val="26"/>
        </w:rPr>
        <w:t xml:space="preserve"> </w:t>
      </w:r>
      <w:r w:rsidRPr="00501097">
        <w:rPr>
          <w:sz w:val="26"/>
          <w:szCs w:val="26"/>
        </w:rPr>
        <w:t>дата</w:t>
      </w:r>
      <w:r w:rsidRPr="00501097">
        <w:rPr>
          <w:sz w:val="26"/>
          <w:szCs w:val="26"/>
        </w:rPr>
        <w:t xml:space="preserve"> было наложено административное наказание в в</w:t>
      </w:r>
      <w:r w:rsidRPr="00501097">
        <w:rPr>
          <w:sz w:val="26"/>
          <w:szCs w:val="26"/>
        </w:rPr>
        <w:t xml:space="preserve">иде административного штрафа в размере сумма. Своими действиями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 xml:space="preserve">, совершил административное правонарушение, предусмотренное ч.5 ст.12.15 КоАП РФ.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ab/>
        <w:t>В соответствии со статьей 25.1 КоАП РФ, дело об административном правонарушении рассматривается с участие</w:t>
      </w:r>
      <w:r w:rsidRPr="00501097">
        <w:rPr>
          <w:sz w:val="26"/>
          <w:szCs w:val="26"/>
        </w:rPr>
        <w:t>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</w:t>
      </w:r>
      <w:r w:rsidRPr="00501097">
        <w:rPr>
          <w:sz w:val="26"/>
          <w:szCs w:val="26"/>
        </w:rPr>
        <w:t xml:space="preserve">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дата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 было подано заявление о рассмотрение административного материала по ч.5 ст. 12.15 КоАП РФ без его участия в связи с сильной з</w:t>
      </w:r>
      <w:r w:rsidRPr="00501097">
        <w:rPr>
          <w:sz w:val="26"/>
          <w:szCs w:val="26"/>
        </w:rPr>
        <w:t xml:space="preserve">анятостью. В заявлении вину в совершении административного правонарушения признал, раскаялся </w:t>
      </w:r>
      <w:r w:rsidRPr="00501097">
        <w:rPr>
          <w:sz w:val="26"/>
          <w:szCs w:val="26"/>
        </w:rPr>
        <w:t>в</w:t>
      </w:r>
      <w:r w:rsidRPr="00501097">
        <w:rPr>
          <w:sz w:val="26"/>
          <w:szCs w:val="26"/>
        </w:rPr>
        <w:t xml:space="preserve"> содеянном.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При таких обстоятельствах, мировой судья в силу ч. 2 ст. 25.1 КоАП РФ считает возможным рассмотреть дело об административном правонарушении в его отсу</w:t>
      </w:r>
      <w:r w:rsidRPr="00501097">
        <w:rPr>
          <w:sz w:val="26"/>
          <w:szCs w:val="26"/>
        </w:rPr>
        <w:t>тствие, поскольку правовых препятствий для этого у мирового судьи не имеется.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</w:t>
      </w:r>
      <w:r w:rsidRPr="00501097">
        <w:rPr>
          <w:sz w:val="26"/>
          <w:szCs w:val="26"/>
        </w:rPr>
        <w:tab/>
        <w:t xml:space="preserve">Судом установлено, что водитель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 xml:space="preserve">, дата </w:t>
      </w:r>
      <w:r w:rsidRPr="00501097">
        <w:rPr>
          <w:sz w:val="26"/>
          <w:szCs w:val="26"/>
        </w:rPr>
        <w:t>в</w:t>
      </w:r>
      <w:r w:rsidRPr="00501097">
        <w:rPr>
          <w:sz w:val="26"/>
          <w:szCs w:val="26"/>
        </w:rPr>
        <w:t xml:space="preserve"> время на адрес ..., управлял</w:t>
      </w:r>
      <w:r>
        <w:rPr>
          <w:sz w:val="26"/>
          <w:szCs w:val="26"/>
        </w:rPr>
        <w:t xml:space="preserve"> транспортным средством ... </w:t>
      </w:r>
      <w:r w:rsidRPr="00501097">
        <w:rPr>
          <w:sz w:val="26"/>
          <w:szCs w:val="26"/>
        </w:rPr>
        <w:t xml:space="preserve">с государственным номером ..., </w:t>
      </w:r>
      <w:r w:rsidRPr="00501097">
        <w:rPr>
          <w:sz w:val="26"/>
          <w:szCs w:val="26"/>
        </w:rPr>
        <w:t>и в нарушении ПДД РФ совершил обгон в зоне действия знака 3.20 ПДД РФ (обгон запрещен), выехал на полосу встречного движения, что образует объективную сторону состава административного правонарушения, предусмотренного ч.5 ст.12.15 КоАП РФ.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При этом</w:t>
      </w:r>
      <w:r w:rsidRPr="00501097">
        <w:rPr>
          <w:sz w:val="26"/>
          <w:szCs w:val="26"/>
        </w:rPr>
        <w:t>,</w:t>
      </w:r>
      <w:r w:rsidRPr="00501097">
        <w:rPr>
          <w:sz w:val="26"/>
          <w:szCs w:val="26"/>
        </w:rPr>
        <w:t xml:space="preserve"> ранее </w:t>
      </w:r>
      <w:r w:rsidRPr="00501097">
        <w:rPr>
          <w:sz w:val="26"/>
          <w:szCs w:val="26"/>
        </w:rPr>
        <w:t xml:space="preserve">постановлением должностного лица по делу                            об административном правонарушении от дата                                               (№...)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 xml:space="preserve">, признан виновным в совершении административного </w:t>
      </w:r>
      <w:r w:rsidRPr="00501097">
        <w:rPr>
          <w:sz w:val="26"/>
          <w:szCs w:val="26"/>
        </w:rPr>
        <w:t>правонарушения, предусмотренного ч.4 ст</w:t>
      </w:r>
      <w:r w:rsidRPr="00501097">
        <w:rPr>
          <w:sz w:val="26"/>
          <w:szCs w:val="26"/>
        </w:rPr>
        <w:t>.12.15 КоАП РФ, и подвергнут административному наказанию в виде административного штрафа в размере сумма. Постановление не обжаловано, вступило в законную силу – дата.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      </w:t>
      </w:r>
      <w:r w:rsidRPr="00501097">
        <w:rPr>
          <w:sz w:val="26"/>
          <w:szCs w:val="26"/>
        </w:rPr>
        <w:t>Указанные обстоятельства подтверждаются собранными по делу доказательствами:  пр</w:t>
      </w:r>
      <w:r w:rsidRPr="00501097">
        <w:rPr>
          <w:sz w:val="26"/>
          <w:szCs w:val="26"/>
        </w:rPr>
        <w:t xml:space="preserve">отоколом об административном правонарушении серии 23 АП ... от дата, в котором изложены обстоятельства совершения правонарушения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 (л.д.2); постановлением по делу об административном правонарушении (л.д.3); видеозаписью с фиксацией совершения администра</w:t>
      </w:r>
      <w:r w:rsidRPr="00501097">
        <w:rPr>
          <w:sz w:val="26"/>
          <w:szCs w:val="26"/>
        </w:rPr>
        <w:t xml:space="preserve">тивного правонарушения, просмотренной в судебном заседании.            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>Дорожный знак 3.20 «Обгон запрещен» - запрещает обгон всех транспортных средств, кроме тихоходных транспортных средств, гужевых повозок, велосипедов, мопедов и двухколесных мотоциклов</w:t>
      </w:r>
      <w:r w:rsidRPr="00501097">
        <w:rPr>
          <w:sz w:val="26"/>
          <w:szCs w:val="26"/>
        </w:rPr>
        <w:t xml:space="preserve"> без бокового прицепа. Действие знака распространяется от места его установки до ближайшего перекрёстка, не прерывается в местах выезда с прилегающих к дороге территорий и в местах пересечения (примыкания) с полевыми, лесными и другими второстепенными доро</w:t>
      </w:r>
      <w:r w:rsidRPr="00501097">
        <w:rPr>
          <w:sz w:val="26"/>
          <w:szCs w:val="26"/>
        </w:rPr>
        <w:t>гами, перед которыми не установлены соответствующие знаки.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     Доказательства по делу у мирового судьи не вызывают сомнений, они последовательны, непротиворечивы и полностью согласуются между собой.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>Мировой судья находит их относимыми, допустимыми, дос</w:t>
      </w:r>
      <w:r w:rsidRPr="00501097">
        <w:rPr>
          <w:sz w:val="26"/>
          <w:szCs w:val="26"/>
        </w:rPr>
        <w:t>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Таким образом,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 нарушил требования знака 3.20 ПДД РФ и ег</w:t>
      </w:r>
      <w:r w:rsidRPr="00501097">
        <w:rPr>
          <w:sz w:val="26"/>
          <w:szCs w:val="26"/>
        </w:rPr>
        <w:t>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01097">
        <w:rPr>
          <w:sz w:val="26"/>
          <w:szCs w:val="26"/>
        </w:rPr>
        <w:t>В соответствии с ч. 5 ст. 12.15 КоАП РФ, повторное совершение административного правонарушения, предусмотренного частью 4 настояще</w:t>
      </w:r>
      <w:r w:rsidRPr="00501097">
        <w:rPr>
          <w:sz w:val="26"/>
          <w:szCs w:val="26"/>
        </w:rPr>
        <w:t>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</w:t>
      </w:r>
      <w:r w:rsidRPr="00501097">
        <w:rPr>
          <w:sz w:val="26"/>
          <w:szCs w:val="26"/>
        </w:rPr>
        <w:t xml:space="preserve">писи, или средствами фото - и киносъемки, видеозаписи - наложение административного штрафа в размере сумма прописью. 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С</w:t>
      </w:r>
      <w:r w:rsidRPr="00501097">
        <w:rPr>
          <w:sz w:val="26"/>
          <w:szCs w:val="26"/>
        </w:rPr>
        <w:t>огласно</w:t>
      </w:r>
      <w:r w:rsidRPr="00501097">
        <w:rPr>
          <w:sz w:val="26"/>
          <w:szCs w:val="26"/>
        </w:rPr>
        <w:t xml:space="preserve"> имеющихся материалов дела фиксация административного правонарушения в автоматическом режиме специальными техническими средствами,</w:t>
      </w:r>
      <w:r w:rsidRPr="00501097">
        <w:rPr>
          <w:sz w:val="26"/>
          <w:szCs w:val="26"/>
        </w:rPr>
        <w:t xml:space="preserve"> имеющими функции фото - и киносъемки, видеозаписи, или средствами фото - и киносъемки, видеозаписи не производилась.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Таким </w:t>
      </w:r>
      <w:r w:rsidRPr="00501097">
        <w:rPr>
          <w:sz w:val="26"/>
          <w:szCs w:val="26"/>
        </w:rPr>
        <w:t>образом</w:t>
      </w:r>
      <w:r w:rsidRPr="00501097">
        <w:rPr>
          <w:sz w:val="26"/>
          <w:szCs w:val="26"/>
        </w:rPr>
        <w:t xml:space="preserve"> за данное правонарушение может быть назначено наказание только в виде лишения права управления транспортными средствами.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Исс</w:t>
      </w:r>
      <w:r w:rsidRPr="00501097">
        <w:rPr>
          <w:sz w:val="26"/>
          <w:szCs w:val="26"/>
        </w:rPr>
        <w:t xml:space="preserve">ледовав письменные материалы дела об административном правонарушении, прихожу к выводу, что в действиях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>, имеется состав административного правонарушения, предусмотренного ч. 5 ст. 12.15 КоАП РФ, что полностью подтверждается собранными по делу доказател</w:t>
      </w:r>
      <w:r w:rsidRPr="00501097">
        <w:rPr>
          <w:sz w:val="26"/>
          <w:szCs w:val="26"/>
        </w:rPr>
        <w:t xml:space="preserve">ьствами. 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Обстоятельствами, смягчающими административную ответственность, суд признает признание вины и раскаяние лица, совершившего административное правонарушение.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501097">
        <w:rPr>
          <w:sz w:val="26"/>
          <w:szCs w:val="26"/>
        </w:rPr>
        <w:t>Обстоятельств отягчающих административную ответственность в ходе рассмотрения дела не у</w:t>
      </w:r>
      <w:r w:rsidRPr="00501097">
        <w:rPr>
          <w:sz w:val="26"/>
          <w:szCs w:val="26"/>
        </w:rPr>
        <w:t>становлено.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Оснований для признания совершенного </w:t>
      </w: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 xml:space="preserve">, административного правонарушения малозначительным и освобождения его от административной ответственности </w:t>
      </w:r>
      <w:r w:rsidRPr="00501097">
        <w:rPr>
          <w:sz w:val="26"/>
          <w:szCs w:val="26"/>
        </w:rPr>
        <w:t xml:space="preserve">в соответствии со ст.2.9 КоАП РФ не имеется.  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При назначении наказания судья учитывает, характер правонарушения, степень общественной опасности совершенного правонарушения, личность лица, в отношении которого ведется производство по делу</w:t>
      </w:r>
      <w:r>
        <w:rPr>
          <w:sz w:val="26"/>
          <w:szCs w:val="26"/>
        </w:rPr>
        <w:t xml:space="preserve"> </w:t>
      </w:r>
      <w:r w:rsidRPr="00501097">
        <w:rPr>
          <w:sz w:val="26"/>
          <w:szCs w:val="26"/>
        </w:rPr>
        <w:t>об административном правонарушении и полагает назначить ему</w:t>
      </w:r>
      <w:r>
        <w:rPr>
          <w:sz w:val="26"/>
          <w:szCs w:val="26"/>
        </w:rPr>
        <w:t xml:space="preserve"> </w:t>
      </w:r>
      <w:r w:rsidRPr="00501097">
        <w:rPr>
          <w:sz w:val="26"/>
          <w:szCs w:val="26"/>
        </w:rPr>
        <w:t>наказание за совершение административного правонарушения, предусмотренного  вышеуказанной  статьей  КоАП РФ  в виде лишения права управления транспортными средс</w:t>
      </w:r>
      <w:r w:rsidRPr="00501097">
        <w:rPr>
          <w:sz w:val="26"/>
          <w:szCs w:val="26"/>
        </w:rPr>
        <w:t xml:space="preserve">твами. 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На основании </w:t>
      </w:r>
      <w:r w:rsidRPr="00501097">
        <w:rPr>
          <w:sz w:val="26"/>
          <w:szCs w:val="26"/>
        </w:rPr>
        <w:t>изложенного</w:t>
      </w:r>
      <w:r w:rsidRPr="00501097">
        <w:rPr>
          <w:sz w:val="26"/>
          <w:szCs w:val="26"/>
        </w:rPr>
        <w:t xml:space="preserve"> и руководствуясь ч. 5 ст. 12.15, ст. ст.23.1, 29.9-29.11 КоАП РФ, мировой судья,-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</w:t>
      </w:r>
      <w:r w:rsidRPr="00501097">
        <w:rPr>
          <w:sz w:val="26"/>
          <w:szCs w:val="26"/>
        </w:rPr>
        <w:t>ПОСТАНОВИЛ: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фио</w:t>
      </w:r>
      <w:r w:rsidRPr="0050109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ч.5 ст.12.15 Кодекса Российской Федерации  об административных правонарушениях и назначить ему административное наказание в виде лишения права управления транспортными ср</w:t>
      </w:r>
      <w:r w:rsidRPr="00501097">
        <w:rPr>
          <w:sz w:val="26"/>
          <w:szCs w:val="26"/>
        </w:rPr>
        <w:t xml:space="preserve">едствами сроком на 1 (один) год.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>Копию постановления в части лишения права управления транспортными средствами направить для исполнения в ОР ДПС ГИБДД МВД по Республики Крым.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        Разъяснить, что он обязан в соответствии со ст.32.7 КоАП РФ в течение </w:t>
      </w:r>
      <w:r w:rsidRPr="00501097">
        <w:rPr>
          <w:sz w:val="26"/>
          <w:szCs w:val="26"/>
        </w:rPr>
        <w:t>трех рабочих дней со дня вступления в законную силу постановления сдать водительское удостоверение в ГИБДД МВД России по месту жительства, а в случае утраты указанных документов заявить об этом в указанный орган в тот же срок. В случае уклонения лица, лише</w:t>
      </w:r>
      <w:r w:rsidRPr="00501097">
        <w:rPr>
          <w:sz w:val="26"/>
          <w:szCs w:val="26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 w:rsidRPr="00501097">
        <w:rPr>
          <w:sz w:val="26"/>
          <w:szCs w:val="26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501097">
        <w:rPr>
          <w:sz w:val="26"/>
          <w:szCs w:val="26"/>
        </w:rPr>
        <w:t>явления лица об утрате указанных документов.</w:t>
      </w:r>
    </w:p>
    <w:p w:rsidR="00A77B3E" w:rsidRPr="00501097" w:rsidP="00501097">
      <w:pPr>
        <w:ind w:firstLine="720"/>
        <w:jc w:val="both"/>
        <w:rPr>
          <w:sz w:val="26"/>
          <w:szCs w:val="26"/>
        </w:rPr>
      </w:pPr>
      <w:r w:rsidRPr="00501097">
        <w:rPr>
          <w:sz w:val="26"/>
          <w:szCs w:val="26"/>
        </w:rPr>
        <w:t>Постановление может быть обжаловано в Белогорский районный суд</w:t>
      </w:r>
      <w:r w:rsidRPr="00501097">
        <w:rPr>
          <w:sz w:val="26"/>
          <w:szCs w:val="26"/>
        </w:rPr>
        <w:t xml:space="preserve"> Республики Крым в течение 10 суток со дня вручения или получения копии постановления.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                                                                     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 xml:space="preserve">Мировой судья: </w:t>
      </w:r>
      <w:r w:rsidRPr="00501097">
        <w:rPr>
          <w:sz w:val="26"/>
          <w:szCs w:val="26"/>
        </w:rPr>
        <w:t>п</w:t>
      </w:r>
      <w:r w:rsidRPr="00501097">
        <w:rPr>
          <w:sz w:val="26"/>
          <w:szCs w:val="26"/>
        </w:rPr>
        <w:t>/п</w:t>
      </w: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>Копия верна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jc w:val="both"/>
        <w:rPr>
          <w:sz w:val="26"/>
          <w:szCs w:val="26"/>
        </w:rPr>
      </w:pPr>
      <w:r w:rsidRPr="00501097">
        <w:rPr>
          <w:sz w:val="26"/>
          <w:szCs w:val="26"/>
        </w:rPr>
        <w:t>Мировой судья:</w:t>
      </w:r>
    </w:p>
    <w:p w:rsidR="00A77B3E" w:rsidRPr="00501097" w:rsidP="00501097">
      <w:pPr>
        <w:jc w:val="both"/>
        <w:rPr>
          <w:sz w:val="26"/>
          <w:szCs w:val="26"/>
        </w:rPr>
      </w:pPr>
    </w:p>
    <w:p w:rsidR="00A77B3E" w:rsidRPr="00501097" w:rsidP="00501097">
      <w:pPr>
        <w:jc w:val="both"/>
        <w:rPr>
          <w:sz w:val="26"/>
          <w:szCs w:val="26"/>
        </w:rPr>
      </w:pPr>
    </w:p>
    <w:sectPr w:rsidSect="00501097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97"/>
    <w:rsid w:val="005010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