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6773" w:rsidP="00536773">
      <w:pPr>
        <w:ind w:right="-2" w:firstLine="567"/>
        <w:jc w:val="right"/>
        <w:rPr>
          <w:sz w:val="26"/>
          <w:szCs w:val="26"/>
        </w:rPr>
      </w:pPr>
      <w:r>
        <w:rPr>
          <w:sz w:val="26"/>
          <w:szCs w:val="26"/>
        </w:rPr>
        <w:t>Дело № 5-30-184/2022</w:t>
      </w:r>
    </w:p>
    <w:p w:rsidR="00536773" w:rsidP="00536773">
      <w:pPr>
        <w:ind w:right="-2" w:firstLine="567"/>
        <w:jc w:val="right"/>
        <w:rPr>
          <w:sz w:val="26"/>
          <w:szCs w:val="26"/>
        </w:rPr>
      </w:pPr>
    </w:p>
    <w:p w:rsidR="00536773" w:rsidP="00536773">
      <w:pPr>
        <w:ind w:right="-2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Л Е Н И Е</w:t>
      </w:r>
    </w:p>
    <w:p w:rsidR="00536773" w:rsidP="00536773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08 апреля 2022 года</w:t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                          г. Белогорск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.Б</w:t>
      </w:r>
      <w:r>
        <w:rPr>
          <w:sz w:val="26"/>
          <w:szCs w:val="26"/>
        </w:rPr>
        <w:t>елогорск</w:t>
      </w:r>
      <w:r>
        <w:rPr>
          <w:sz w:val="26"/>
          <w:szCs w:val="26"/>
        </w:rPr>
        <w:t xml:space="preserve">, ул. </w:t>
      </w:r>
      <w:r>
        <w:rPr>
          <w:sz w:val="26"/>
          <w:szCs w:val="26"/>
        </w:rPr>
        <w:t>Чобан</w:t>
      </w:r>
      <w:r>
        <w:rPr>
          <w:sz w:val="26"/>
          <w:szCs w:val="26"/>
        </w:rPr>
        <w:t xml:space="preserve">-Заде, 26) Олейников А.Ю., рассмотрев в открытом судебном заседании в зале судебных заседаний дело об административном правонарушении, поступившее из ОМВД Российской Федерации по Белогорскому району, в отношении 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Рак Дмитрия Витальевича, </w:t>
      </w:r>
      <w:r w:rsidRPr="000525F2" w:rsidR="003E5BFC">
        <w:rPr>
          <w:sz w:val="26"/>
          <w:szCs w:val="26"/>
        </w:rPr>
        <w:t>&lt;дата рождения&gt;, &lt;место рождения&gt;, &lt;гражданство&gt;</w:t>
      </w:r>
      <w:r>
        <w:rPr>
          <w:sz w:val="26"/>
          <w:szCs w:val="26"/>
        </w:rPr>
        <w:t xml:space="preserve">, неженатого, неработающего, зарегистрированного и проживающего по адресу: </w:t>
      </w:r>
      <w:r w:rsidRPr="000525F2" w:rsidR="003E5BFC">
        <w:rPr>
          <w:sz w:val="26"/>
          <w:szCs w:val="26"/>
        </w:rPr>
        <w:t>&lt;адрес&gt;</w:t>
      </w:r>
      <w:r>
        <w:rPr>
          <w:sz w:val="26"/>
          <w:szCs w:val="26"/>
        </w:rPr>
        <w:t>,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привлечении к административной ответственности по ст. 20.21 КоАП РФ, 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</w:p>
    <w:p w:rsidR="00536773" w:rsidP="00536773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536773" w:rsidP="00536773">
      <w:pPr>
        <w:ind w:right="-2" w:firstLine="567"/>
        <w:jc w:val="center"/>
        <w:rPr>
          <w:sz w:val="26"/>
          <w:szCs w:val="26"/>
        </w:rPr>
      </w:pPr>
    </w:p>
    <w:p w:rsidR="00536773" w:rsidP="00536773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0525F2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>
        <w:rPr>
          <w:sz w:val="26"/>
          <w:szCs w:val="26"/>
        </w:rPr>
        <w:t xml:space="preserve"> час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>
        <w:rPr>
          <w:sz w:val="26"/>
          <w:szCs w:val="26"/>
        </w:rPr>
        <w:t xml:space="preserve">ин., Рак Д.В. находился в общественном месте – на </w:t>
      </w:r>
      <w:r w:rsidRPr="000525F2">
        <w:rPr>
          <w:sz w:val="26"/>
          <w:szCs w:val="26"/>
        </w:rPr>
        <w:t>&lt;адрес&gt;</w:t>
      </w:r>
      <w:r>
        <w:rPr>
          <w:sz w:val="26"/>
          <w:szCs w:val="26"/>
        </w:rPr>
        <w:t>, около дома №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>
        <w:rPr>
          <w:sz w:val="26"/>
          <w:szCs w:val="26"/>
        </w:rPr>
        <w:t>, в состоянии алкогольного опьянения, имел неопрятный внешний вид, невнятную речь, передвигался шаткой походкой, из полости рта исходил резкий запах алкоголя, чем оскорблял человеческое достоинство и общественную нравственность.</w:t>
      </w:r>
    </w:p>
    <w:p w:rsidR="00536773" w:rsidP="00536773">
      <w:pPr>
        <w:ind w:right="-2" w:firstLine="567"/>
        <w:jc w:val="both"/>
        <w:rPr>
          <w:rStyle w:val="cnsl"/>
          <w:b/>
          <w:shd w:val="clear" w:color="auto" w:fill="FFFFFF"/>
        </w:rPr>
      </w:pPr>
      <w:r>
        <w:rPr>
          <w:rStyle w:val="cnsl"/>
          <w:sz w:val="26"/>
          <w:szCs w:val="26"/>
          <w:shd w:val="clear" w:color="auto" w:fill="FFFFFF"/>
        </w:rPr>
        <w:t xml:space="preserve">В судебном заседании </w:t>
      </w:r>
      <w:r>
        <w:rPr>
          <w:sz w:val="26"/>
          <w:szCs w:val="26"/>
        </w:rPr>
        <w:t xml:space="preserve">Рак Д.В. </w:t>
      </w:r>
      <w:r>
        <w:rPr>
          <w:rStyle w:val="cnsl"/>
          <w:sz w:val="26"/>
          <w:szCs w:val="26"/>
          <w:shd w:val="clear" w:color="auto" w:fill="FFFFFF"/>
        </w:rPr>
        <w:t>свою вину в совершении административного правонарушения признал, подтвердил обстоятельства содеянного в соответствии с протоколом об административном правонарушении, в содеянном раскаялся.</w:t>
      </w:r>
    </w:p>
    <w:p w:rsidR="00536773" w:rsidP="00536773">
      <w:pPr>
        <w:ind w:right="-2" w:firstLine="567"/>
        <w:jc w:val="both"/>
      </w:pPr>
      <w:r>
        <w:rPr>
          <w:rStyle w:val="cnsl"/>
          <w:sz w:val="26"/>
          <w:szCs w:val="26"/>
          <w:shd w:val="clear" w:color="auto" w:fill="FFFFFF"/>
        </w:rPr>
        <w:t>Ф</w:t>
      </w:r>
      <w:r>
        <w:rPr>
          <w:sz w:val="26"/>
          <w:szCs w:val="26"/>
        </w:rPr>
        <w:t>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>
        <w:rPr>
          <w:sz w:val="26"/>
          <w:szCs w:val="26"/>
        </w:rPr>
        <w:t xml:space="preserve"> Рак Д.В. в совершении административного правонарушения, помимо  признания своей вины последним, объективно подтверждается материалами дела, исследованными в ходе судебного заседания, в том числе: 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</w:t>
      </w:r>
      <w:r w:rsidR="003E5BFC">
        <w:rPr>
          <w:sz w:val="26"/>
          <w:szCs w:val="26"/>
        </w:rPr>
        <w:t xml:space="preserve">&lt; </w:t>
      </w:r>
      <w:r w:rsidRPr="000525F2" w:rsidR="003E5BFC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="003E5BFC">
        <w:rPr>
          <w:sz w:val="26"/>
          <w:szCs w:val="26"/>
        </w:rPr>
        <w:t xml:space="preserve">&lt; </w:t>
      </w:r>
      <w:r w:rsidRPr="000525F2" w:rsidR="003E5BFC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3E5BFC">
        <w:rPr>
          <w:sz w:val="26"/>
          <w:szCs w:val="26"/>
        </w:rPr>
        <w:t>&lt;</w:t>
      </w:r>
      <w:r w:rsidRPr="000525F2" w:rsidR="003E5BFC">
        <w:rPr>
          <w:sz w:val="26"/>
          <w:szCs w:val="26"/>
        </w:rPr>
        <w:t>дата</w:t>
      </w:r>
      <w:r w:rsidRPr="000525F2" w:rsidR="003E5BFC">
        <w:rPr>
          <w:sz w:val="26"/>
          <w:szCs w:val="26"/>
        </w:rPr>
        <w:t>&gt;</w:t>
      </w:r>
      <w:r>
        <w:rPr>
          <w:sz w:val="26"/>
          <w:szCs w:val="26"/>
        </w:rPr>
        <w:t>, в котором изложены обстоятельства совершенного административного правонарушения (л.д.2);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 доставлении лица, совершившего административное правонарушение </w:t>
      </w:r>
      <w:r w:rsidR="003E5BFC">
        <w:rPr>
          <w:sz w:val="26"/>
          <w:szCs w:val="26"/>
        </w:rPr>
        <w:t xml:space="preserve">&lt; </w:t>
      </w:r>
      <w:r w:rsidRPr="000525F2" w:rsidR="003E5BFC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="003E5BFC">
        <w:rPr>
          <w:sz w:val="26"/>
          <w:szCs w:val="26"/>
        </w:rPr>
        <w:t xml:space="preserve">&lt; </w:t>
      </w:r>
      <w:r w:rsidRPr="000525F2" w:rsidR="003E5BFC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3E5BFC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(л.д.3);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задержании </w:t>
      </w:r>
      <w:r w:rsidR="003E5BFC">
        <w:rPr>
          <w:sz w:val="26"/>
          <w:szCs w:val="26"/>
        </w:rPr>
        <w:t xml:space="preserve">&lt; </w:t>
      </w:r>
      <w:r w:rsidRPr="000525F2" w:rsidR="003E5BFC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="003E5BFC">
        <w:rPr>
          <w:sz w:val="26"/>
          <w:szCs w:val="26"/>
        </w:rPr>
        <w:t xml:space="preserve">&lt; </w:t>
      </w:r>
      <w:r w:rsidRPr="000525F2" w:rsidR="003E5BFC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3E5BFC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(л.д.4);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Рак Д.В.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3E5BFC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(л.д.5);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 w:rsidR="003E5BFC">
        <w:rPr>
          <w:sz w:val="26"/>
          <w:szCs w:val="26"/>
        </w:rPr>
        <w:t>&lt;</w:t>
      </w:r>
      <w:r w:rsidR="003E5BFC">
        <w:rPr>
          <w:sz w:val="26"/>
          <w:szCs w:val="26"/>
        </w:rPr>
        <w:t>К.С.В.</w:t>
      </w:r>
      <w:r w:rsidRPr="000525F2" w:rsidR="003E5BFC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3E5BFC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(л.д.6);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УУП ОМВД России по Белогорскому району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3E5BFC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(л.д.7);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распечаткой правонарушений в отношении Рак Д.В. (л.д.9).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sz w:val="26"/>
          <w:szCs w:val="26"/>
        </w:rPr>
        <w:t>его содержание и оформление соответствуют требованиям ст. 28.2 КоАП РФ,</w:t>
      </w:r>
      <w:r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>
        <w:rPr>
          <w:sz w:val="26"/>
          <w:szCs w:val="26"/>
        </w:rPr>
        <w:t>права лица, привлекаемого к административной ответственности, соблюдены.</w:t>
      </w:r>
      <w:r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</w:t>
      </w:r>
      <w:r>
        <w:rPr>
          <w:sz w:val="26"/>
          <w:szCs w:val="26"/>
        </w:rPr>
        <w:t>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Рак Д.В. в совершении административного правонарушения, предусмотренного ст. 20.21 КоАП РФ – </w:t>
      </w:r>
      <w:r>
        <w:rPr>
          <w:rStyle w:val="cnsl"/>
          <w:sz w:val="26"/>
          <w:szCs w:val="26"/>
        </w:rPr>
        <w:t>появление в общественном месте в состоянии алкогольного опьянения, оскорбляющем человеческое достоинство и общественную нравственность</w:t>
      </w:r>
      <w:r>
        <w:rPr>
          <w:sz w:val="26"/>
          <w:szCs w:val="26"/>
        </w:rPr>
        <w:t>.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ст.4.2 КоАП РФ обстоятельством, смягчающим административную ответственность Рак Д.В., является - его раскаяние.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536773" w:rsidP="00536773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решении вопроса о мере наказания мировой судья учитывает характер и степень общественной опасности совершенного правонарушения, личность виновного, его имущественное положение, наличие смягчающего обстоятельства и отсутствие отягчающих административную ответственность обстоятельств, а также иные заслуживающие внимание для индивидуализации административной ответственности обстоятельства и считает необходимым назначить </w:t>
      </w:r>
      <w:r w:rsidR="00ED59E5">
        <w:rPr>
          <w:sz w:val="26"/>
          <w:szCs w:val="26"/>
        </w:rPr>
        <w:t>Рак Д.В.</w:t>
      </w:r>
      <w:r>
        <w:rPr>
          <w:sz w:val="26"/>
          <w:szCs w:val="26"/>
        </w:rPr>
        <w:t xml:space="preserve"> административное наказание в виде административного штрафа в размере, предусмотренном  санкцией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color w:val="auto"/>
            <w:sz w:val="26"/>
            <w:szCs w:val="26"/>
            <w:u w:val="none"/>
          </w:rPr>
          <w:t>ст.</w:t>
        </w:r>
      </w:hyperlink>
      <w:r>
        <w:rPr>
          <w:sz w:val="26"/>
          <w:szCs w:val="26"/>
        </w:rPr>
        <w:t>20.21 КоАП</w:t>
      </w:r>
      <w:r>
        <w:rPr>
          <w:sz w:val="26"/>
          <w:szCs w:val="26"/>
        </w:rPr>
        <w:t xml:space="preserve">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 и руководствуясь ст. 20.21, КоАП РФ, мировой судья, </w:t>
      </w:r>
    </w:p>
    <w:p w:rsidR="00536773" w:rsidP="00536773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536773" w:rsidP="00536773">
      <w:pPr>
        <w:ind w:firstLine="567"/>
        <w:jc w:val="both"/>
        <w:rPr>
          <w:sz w:val="26"/>
          <w:szCs w:val="26"/>
        </w:rPr>
      </w:pPr>
    </w:p>
    <w:p w:rsidR="00536773" w:rsidP="0053677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Рак Дмитрия Витальевича признать виновным в совершении административного правонарушения, предусмотренного ст. 20.21 КоАП РФ, и назначить ему административное наказание в виде административного штрафа в размере 1000 (одной тысячи) рублей.  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>
        <w:rPr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>
        <w:rPr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.С</w:t>
      </w:r>
      <w:r>
        <w:rPr>
          <w:sz w:val="26"/>
          <w:szCs w:val="26"/>
        </w:rPr>
        <w:t>имферополь</w:t>
      </w:r>
      <w:r>
        <w:rPr>
          <w:sz w:val="26"/>
          <w:szCs w:val="26"/>
        </w:rPr>
        <w:t xml:space="preserve">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 УИН: </w:t>
      </w:r>
      <w:r w:rsidRPr="00536773">
        <w:rPr>
          <w:sz w:val="26"/>
          <w:szCs w:val="26"/>
        </w:rPr>
        <w:t>0410760300305001842220108</w:t>
      </w:r>
      <w:r>
        <w:rPr>
          <w:sz w:val="26"/>
          <w:szCs w:val="26"/>
        </w:rPr>
        <w:t xml:space="preserve">, КБК: 828 1 16 01203 01 </w:t>
      </w:r>
      <w:r>
        <w:rPr>
          <w:sz w:val="26"/>
          <w:szCs w:val="26"/>
        </w:rPr>
        <w:t>0021 140. Наименование платежа: оплата штрафа за административное правонарушение, предусмотренное ст. 20.21 КоАП РФ.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вынесшему постановление.  </w:t>
      </w:r>
    </w:p>
    <w:p w:rsidR="00536773" w:rsidP="00536773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ч. 1 ст. 20.25 КоАП РФ </w:t>
      </w:r>
      <w:r>
        <w:rPr>
          <w:bCs/>
          <w:sz w:val="26"/>
          <w:szCs w:val="26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536773" w:rsidP="00536773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30 Белогорского судебного района Республики Крым в течение 10 суток со дня вручения или получения копии постановления.</w:t>
      </w:r>
    </w:p>
    <w:p w:rsidR="00536773" w:rsidP="00536773">
      <w:pPr>
        <w:widowControl w:val="0"/>
        <w:ind w:firstLine="567"/>
        <w:jc w:val="both"/>
        <w:rPr>
          <w:sz w:val="26"/>
          <w:szCs w:val="26"/>
        </w:rPr>
      </w:pPr>
    </w:p>
    <w:p w:rsidR="00536773" w:rsidP="00536773">
      <w:pPr>
        <w:widowControl w:val="0"/>
        <w:ind w:firstLine="567"/>
        <w:jc w:val="both"/>
        <w:rPr>
          <w:sz w:val="26"/>
          <w:szCs w:val="26"/>
        </w:rPr>
      </w:pPr>
    </w:p>
    <w:p w:rsidR="003E5BFC" w:rsidRPr="00A50B89" w:rsidP="003E5BFC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 xml:space="preserve">Мировой судья: </w:t>
      </w:r>
      <w:r w:rsidRPr="00A50B89">
        <w:rPr>
          <w:sz w:val="26"/>
          <w:szCs w:val="26"/>
        </w:rPr>
        <w:t>п</w:t>
      </w:r>
      <w:r w:rsidRPr="00A50B89">
        <w:rPr>
          <w:sz w:val="26"/>
          <w:szCs w:val="26"/>
        </w:rPr>
        <w:t>/п</w:t>
      </w:r>
    </w:p>
    <w:p w:rsidR="003E5BFC" w:rsidRPr="00A50B89" w:rsidP="003E5BFC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Копия верна</w:t>
      </w:r>
    </w:p>
    <w:p w:rsidR="003E5BFC" w:rsidRPr="00A50B89" w:rsidP="003E5BFC">
      <w:pPr>
        <w:ind w:firstLine="567"/>
        <w:jc w:val="both"/>
        <w:rPr>
          <w:sz w:val="26"/>
          <w:szCs w:val="26"/>
        </w:rPr>
      </w:pPr>
    </w:p>
    <w:p w:rsidR="003E5BFC" w:rsidRPr="00A50B89" w:rsidP="003E5BFC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Мировой судья:</w:t>
      </w:r>
    </w:p>
    <w:p w:rsidR="00536773" w:rsidP="00536773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</w:p>
    <w:p w:rsidR="00536773" w:rsidP="00536773">
      <w:pPr>
        <w:ind w:firstLine="567"/>
        <w:jc w:val="both"/>
      </w:pPr>
    </w:p>
    <w:p w:rsidR="00536773" w:rsidP="00536773"/>
    <w:p w:rsidR="00C328A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4C"/>
    <w:rsid w:val="000525F2"/>
    <w:rsid w:val="003E5BFC"/>
    <w:rsid w:val="00536773"/>
    <w:rsid w:val="007C03B6"/>
    <w:rsid w:val="008B204C"/>
    <w:rsid w:val="00A50B89"/>
    <w:rsid w:val="00C328A5"/>
    <w:rsid w:val="00ED59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6773"/>
    <w:rPr>
      <w:color w:val="0000FF"/>
      <w:u w:val="single"/>
    </w:rPr>
  </w:style>
  <w:style w:type="character" w:customStyle="1" w:styleId="cnsl">
    <w:name w:val="cnsl"/>
    <w:basedOn w:val="DefaultParagraphFont"/>
    <w:rsid w:val="00536773"/>
  </w:style>
  <w:style w:type="paragraph" w:styleId="BalloonText">
    <w:name w:val="Balloon Text"/>
    <w:basedOn w:val="Normal"/>
    <w:link w:val="a"/>
    <w:uiPriority w:val="99"/>
    <w:semiHidden/>
    <w:unhideWhenUsed/>
    <w:rsid w:val="007C03B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C03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