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06" w:rsidP="006B6A06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AC5F20">
        <w:rPr>
          <w:rFonts w:ascii="Times New Roman" w:hAnsi="Times New Roman"/>
          <w:sz w:val="26"/>
          <w:szCs w:val="26"/>
        </w:rPr>
        <w:t>24</w:t>
      </w:r>
      <w:r w:rsidR="00BA0CE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/2022</w:t>
      </w: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</w:t>
      </w:r>
      <w:r w:rsidR="00DE56F9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г. Белогорск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RPr="00BA0CE1" w:rsidP="00FD155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</w:t>
      </w:r>
      <w:r w:rsidRPr="00D506B6">
        <w:rPr>
          <w:rFonts w:ascii="Times New Roman" w:hAnsi="Times New Roman"/>
          <w:sz w:val="26"/>
          <w:szCs w:val="26"/>
        </w:rPr>
        <w:t xml:space="preserve">Олейников А.Ю., рассмотрев материалы дела об административном </w:t>
      </w:r>
      <w:r w:rsidRPr="00BA0CE1">
        <w:rPr>
          <w:rFonts w:ascii="Times New Roman" w:hAnsi="Times New Roman"/>
          <w:sz w:val="26"/>
          <w:szCs w:val="26"/>
        </w:rPr>
        <w:t xml:space="preserve">правонарушении, поступившие из ОМВД России по Белогорскому  району, в отношении </w:t>
      </w:r>
    </w:p>
    <w:p w:rsidR="00BA0CE1" w:rsidRPr="00BA0CE1" w:rsidP="00FD155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A0CE1">
        <w:rPr>
          <w:rFonts w:ascii="Times New Roman" w:hAnsi="Times New Roman"/>
          <w:sz w:val="26"/>
          <w:szCs w:val="26"/>
        </w:rPr>
        <w:t xml:space="preserve">Акимова Сервера </w:t>
      </w:r>
      <w:r w:rsidRPr="00BA0CE1">
        <w:rPr>
          <w:rFonts w:ascii="Times New Roman" w:hAnsi="Times New Roman"/>
          <w:sz w:val="26"/>
          <w:szCs w:val="26"/>
        </w:rPr>
        <w:t>Куртвелиевича</w:t>
      </w:r>
      <w:r w:rsidRPr="00BA0CE1">
        <w:rPr>
          <w:rFonts w:ascii="Times New Roman" w:hAnsi="Times New Roman"/>
          <w:sz w:val="26"/>
          <w:szCs w:val="26"/>
        </w:rPr>
        <w:t xml:space="preserve">, </w:t>
      </w:r>
      <w:r w:rsidRPr="00807041" w:rsidR="00C135AD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BA0CE1">
        <w:rPr>
          <w:rFonts w:ascii="Times New Roman" w:hAnsi="Times New Roman"/>
          <w:sz w:val="26"/>
          <w:szCs w:val="26"/>
        </w:rPr>
        <w:t>, неженатого, работающего в ООО «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BA0CE1">
        <w:rPr>
          <w:rFonts w:ascii="Times New Roman" w:hAnsi="Times New Roman"/>
          <w:sz w:val="26"/>
          <w:szCs w:val="26"/>
        </w:rPr>
        <w:t xml:space="preserve">» заведующим складом, зарегистрированного по адресу: </w:t>
      </w:r>
      <w:r w:rsidRPr="00807041" w:rsidR="00C135AD">
        <w:rPr>
          <w:rFonts w:ascii="Times New Roman" w:hAnsi="Times New Roman"/>
          <w:sz w:val="26"/>
          <w:szCs w:val="26"/>
        </w:rPr>
        <w:t>&lt;адрес&gt;</w:t>
      </w:r>
      <w:r w:rsidRPr="00BA0CE1">
        <w:rPr>
          <w:rFonts w:ascii="Times New Roman" w:hAnsi="Times New Roman"/>
          <w:sz w:val="26"/>
          <w:szCs w:val="26"/>
        </w:rPr>
        <w:t>,</w:t>
      </w:r>
      <w:r w:rsidR="00E672FF">
        <w:rPr>
          <w:rFonts w:ascii="Times New Roman" w:hAnsi="Times New Roman"/>
          <w:sz w:val="26"/>
          <w:szCs w:val="26"/>
        </w:rPr>
        <w:t xml:space="preserve"> проживающего</w:t>
      </w:r>
      <w:r w:rsidRPr="00BA0CE1" w:rsidR="00E672FF">
        <w:rPr>
          <w:rFonts w:ascii="Times New Roman" w:hAnsi="Times New Roman"/>
          <w:sz w:val="26"/>
          <w:szCs w:val="26"/>
        </w:rPr>
        <w:t xml:space="preserve"> по адресу: </w:t>
      </w:r>
      <w:r w:rsidRPr="00807041" w:rsidR="00C135AD">
        <w:rPr>
          <w:rFonts w:ascii="Times New Roman" w:hAnsi="Times New Roman"/>
          <w:sz w:val="26"/>
          <w:szCs w:val="26"/>
        </w:rPr>
        <w:t>&lt;адрес&gt;</w:t>
      </w:r>
      <w:r w:rsidRPr="00BA0CE1" w:rsidR="00E672FF">
        <w:rPr>
          <w:rFonts w:ascii="Times New Roman" w:hAnsi="Times New Roman"/>
          <w:sz w:val="26"/>
          <w:szCs w:val="26"/>
        </w:rPr>
        <w:t>,</w:t>
      </w:r>
    </w:p>
    <w:p w:rsidR="006B6A06" w:rsidRPr="00BA0CE1" w:rsidP="00FD15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0CE1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 6.1.1 КоАП РФ,</w:t>
      </w:r>
    </w:p>
    <w:p w:rsidR="006B6A06" w:rsidRPr="006B6A06" w:rsidP="00BA0CE1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6B6A06" w:rsidRPr="006B6A06" w:rsidP="006B6A06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>УСТАНОВИЛ:</w:t>
      </w:r>
    </w:p>
    <w:p w:rsidR="006B6A06" w:rsidRP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6B6A06">
        <w:rPr>
          <w:rFonts w:ascii="Times New Roman" w:hAnsi="Times New Roman"/>
          <w:sz w:val="26"/>
          <w:szCs w:val="26"/>
        </w:rPr>
        <w:t xml:space="preserve">, в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час</w:t>
      </w:r>
      <w:r w:rsidRPr="006B6A06">
        <w:rPr>
          <w:rFonts w:ascii="Times New Roman" w:hAnsi="Times New Roman"/>
          <w:sz w:val="26"/>
          <w:szCs w:val="26"/>
        </w:rPr>
        <w:t>.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6B6A06">
        <w:rPr>
          <w:rFonts w:ascii="Times New Roman" w:hAnsi="Times New Roman"/>
          <w:sz w:val="26"/>
          <w:szCs w:val="26"/>
        </w:rPr>
        <w:t>м</w:t>
      </w:r>
      <w:r w:rsidRPr="006B6A06">
        <w:rPr>
          <w:rFonts w:ascii="Times New Roman" w:hAnsi="Times New Roman"/>
          <w:sz w:val="26"/>
          <w:szCs w:val="26"/>
        </w:rPr>
        <w:t xml:space="preserve">ин., </w:t>
      </w:r>
      <w:r w:rsidR="00BA0CE1">
        <w:rPr>
          <w:rFonts w:ascii="Times New Roman" w:hAnsi="Times New Roman"/>
          <w:sz w:val="26"/>
          <w:szCs w:val="26"/>
        </w:rPr>
        <w:t>Акимов С.К.</w:t>
      </w:r>
      <w:r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807041">
        <w:rPr>
          <w:rFonts w:ascii="Times New Roman" w:hAnsi="Times New Roman"/>
          <w:sz w:val="26"/>
          <w:szCs w:val="26"/>
        </w:rPr>
        <w:t>&lt;адрес&gt;</w:t>
      </w:r>
      <w:r w:rsidR="00010C8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причинил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А.Г.Р.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, телесные повреждения в виде побоев, путем нанесения </w:t>
      </w:r>
      <w:r w:rsidR="00551223">
        <w:rPr>
          <w:rFonts w:ascii="Times New Roman" w:hAnsi="Times New Roman"/>
          <w:sz w:val="26"/>
          <w:szCs w:val="26"/>
        </w:rPr>
        <w:t xml:space="preserve">кулаком </w:t>
      </w:r>
      <w:r w:rsidR="00BA0CE1">
        <w:rPr>
          <w:rFonts w:ascii="Times New Roman" w:hAnsi="Times New Roman"/>
          <w:sz w:val="26"/>
          <w:szCs w:val="26"/>
        </w:rPr>
        <w:t>двух</w:t>
      </w:r>
      <w:r>
        <w:rPr>
          <w:rFonts w:ascii="Times New Roman" w:hAnsi="Times New Roman"/>
          <w:sz w:val="26"/>
          <w:szCs w:val="26"/>
        </w:rPr>
        <w:t xml:space="preserve"> удар</w:t>
      </w:r>
      <w:r w:rsidR="00BA0CE1">
        <w:rPr>
          <w:rFonts w:ascii="Times New Roman" w:hAnsi="Times New Roman"/>
          <w:sz w:val="26"/>
          <w:szCs w:val="26"/>
        </w:rPr>
        <w:t>ов в обл</w:t>
      </w:r>
      <w:r w:rsidR="00551223">
        <w:rPr>
          <w:rFonts w:ascii="Times New Roman" w:hAnsi="Times New Roman"/>
          <w:sz w:val="26"/>
          <w:szCs w:val="26"/>
        </w:rPr>
        <w:t>асть головы, ее височной части</w:t>
      </w:r>
      <w:r>
        <w:rPr>
          <w:rFonts w:ascii="Times New Roman" w:hAnsi="Times New Roman"/>
          <w:sz w:val="26"/>
          <w:szCs w:val="26"/>
        </w:rPr>
        <w:t xml:space="preserve">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BA0CE1">
        <w:rPr>
          <w:rFonts w:ascii="Times New Roman" w:hAnsi="Times New Roman"/>
          <w:sz w:val="26"/>
          <w:szCs w:val="26"/>
        </w:rPr>
        <w:t>Акимова С.К.</w:t>
      </w:r>
      <w:r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BA0CE1">
        <w:rPr>
          <w:rFonts w:ascii="Times New Roman" w:hAnsi="Times New Roman"/>
          <w:sz w:val="26"/>
          <w:szCs w:val="26"/>
        </w:rPr>
        <w:t xml:space="preserve">Акимов С.К. </w:t>
      </w:r>
      <w:r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признал, подтвердил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в </w:t>
      </w:r>
      <w:r w:rsidR="001573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содеянном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раскаялся</w:t>
      </w:r>
      <w:r>
        <w:rPr>
          <w:rFonts w:ascii="Times New Roman" w:hAnsi="Times New Roman"/>
          <w:sz w:val="26"/>
          <w:szCs w:val="26"/>
        </w:rPr>
        <w:t>.</w:t>
      </w:r>
    </w:p>
    <w:p w:rsidR="00AC5F20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</w:t>
      </w:r>
      <w:r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C135AD">
        <w:rPr>
          <w:rFonts w:ascii="Times New Roman" w:eastAsia="Times New Roman" w:hAnsi="Times New Roman"/>
          <w:sz w:val="26"/>
          <w:szCs w:val="26"/>
          <w:lang w:eastAsia="ru-RU"/>
        </w:rPr>
        <w:t>А.Г.Р.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 в судебное заседание </w:t>
      </w:r>
      <w:r w:rsidRPr="00AC5F20">
        <w:rPr>
          <w:rFonts w:ascii="Times New Roman" w:hAnsi="Times New Roman"/>
          <w:sz w:val="26"/>
          <w:szCs w:val="26"/>
        </w:rPr>
        <w:t>не явилась, о дате, времени и месте рассмотрения дела была извещена надлежащим образом,</w:t>
      </w:r>
      <w:r>
        <w:rPr>
          <w:rFonts w:ascii="Times New Roman" w:hAnsi="Times New Roman"/>
          <w:sz w:val="26"/>
          <w:szCs w:val="26"/>
        </w:rPr>
        <w:t xml:space="preserve"> о чем свидетельствует телефонограмма, имеющаяся в материалах дела,</w:t>
      </w:r>
      <w:r w:rsidRPr="00AC5F20">
        <w:rPr>
          <w:rFonts w:ascii="Times New Roman" w:hAnsi="Times New Roman"/>
          <w:sz w:val="26"/>
          <w:szCs w:val="26"/>
        </w:rPr>
        <w:t xml:space="preserve"> ходатайств об отложении рассмотрения дела от нее не поступало.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BA0CE1">
        <w:rPr>
          <w:rFonts w:ascii="Times New Roman" w:hAnsi="Times New Roman"/>
          <w:sz w:val="26"/>
          <w:szCs w:val="26"/>
        </w:rPr>
        <w:t>Акимова С.К.</w:t>
      </w:r>
      <w:r>
        <w:rPr>
          <w:rFonts w:ascii="Times New Roman" w:hAnsi="Times New Roman"/>
          <w:sz w:val="26"/>
          <w:szCs w:val="26"/>
        </w:rPr>
        <w:t xml:space="preserve"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BA0CE1">
        <w:rPr>
          <w:rFonts w:ascii="Times New Roman" w:hAnsi="Times New Roman"/>
          <w:sz w:val="26"/>
          <w:szCs w:val="26"/>
        </w:rPr>
        <w:t>Акимовым С.К.</w:t>
      </w:r>
      <w:r>
        <w:rPr>
          <w:rFonts w:ascii="Times New Roman" w:hAnsi="Times New Roman"/>
          <w:sz w:val="26"/>
          <w:szCs w:val="26"/>
        </w:rPr>
        <w:t>, административного п</w:t>
      </w:r>
      <w:r w:rsidR="00AC5F20">
        <w:rPr>
          <w:rFonts w:ascii="Times New Roman" w:hAnsi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hAnsi="Times New Roman"/>
          <w:sz w:val="26"/>
          <w:szCs w:val="26"/>
        </w:rPr>
        <w:t>ст. 6.1.1 КоАП РФ, по следующим основаниям.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551223">
        <w:rPr>
          <w:rFonts w:ascii="Times New Roman" w:hAnsi="Times New Roman"/>
          <w:sz w:val="26"/>
          <w:szCs w:val="26"/>
        </w:rPr>
        <w:t>Акимова С.К.</w:t>
      </w:r>
      <w:r w:rsidR="00D50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</w:t>
      </w:r>
      <w:r>
        <w:rPr>
          <w:rFonts w:ascii="Times New Roman" w:hAnsi="Times New Roman"/>
          <w:sz w:val="26"/>
          <w:szCs w:val="26"/>
        </w:rPr>
        <w:t xml:space="preserve">совершенного </w:t>
      </w:r>
      <w:r w:rsidR="00BA0CE1">
        <w:rPr>
          <w:rFonts w:ascii="Times New Roman" w:hAnsi="Times New Roman"/>
          <w:sz w:val="26"/>
          <w:szCs w:val="26"/>
        </w:rPr>
        <w:t>Акимовым С.К.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6.1.1 КоАП РФ (л.д.2); </w:t>
      </w:r>
    </w:p>
    <w:p w:rsidR="00BA0CE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определением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551223">
        <w:rPr>
          <w:rFonts w:ascii="Times New Roman" w:hAnsi="Times New Roman"/>
          <w:sz w:val="26"/>
          <w:szCs w:val="26"/>
        </w:rPr>
        <w:t>от</w:t>
      </w:r>
      <w:r w:rsidR="00551223"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="005512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возбуждении дела об административном правонарушении и проведении административного расследования (л.д.3); </w:t>
      </w:r>
    </w:p>
    <w:p w:rsidR="00551223" w:rsidP="0055122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458EC">
        <w:rPr>
          <w:rFonts w:ascii="Times New Roman" w:hAnsi="Times New Roman"/>
          <w:sz w:val="26"/>
          <w:szCs w:val="26"/>
        </w:rPr>
        <w:t xml:space="preserve"> рапортом </w:t>
      </w:r>
      <w:r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.</w:t>
      </w:r>
      <w:r w:rsidRPr="005458EC">
        <w:rPr>
          <w:rFonts w:ascii="Times New Roman" w:hAnsi="Times New Roman"/>
          <w:sz w:val="26"/>
          <w:szCs w:val="26"/>
        </w:rPr>
        <w:t>У</w:t>
      </w:r>
      <w:r w:rsidRPr="005458EC">
        <w:rPr>
          <w:rFonts w:ascii="Times New Roman" w:hAnsi="Times New Roman"/>
          <w:sz w:val="26"/>
          <w:szCs w:val="26"/>
        </w:rPr>
        <w:t>УП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 xml:space="preserve">ОМВД </w:t>
      </w:r>
      <w:r>
        <w:rPr>
          <w:rFonts w:ascii="Times New Roman" w:hAnsi="Times New Roman"/>
          <w:sz w:val="26"/>
          <w:szCs w:val="26"/>
        </w:rPr>
        <w:t>РФ</w:t>
      </w:r>
      <w:r w:rsidRPr="005458EC">
        <w:rPr>
          <w:rFonts w:ascii="Times New Roman" w:hAnsi="Times New Roman"/>
          <w:sz w:val="26"/>
          <w:szCs w:val="26"/>
        </w:rPr>
        <w:t xml:space="preserve"> по Белогорскому району от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(л.д.4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BA0CE1" w:rsidP="00BA0CE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</w:t>
      </w:r>
      <w:r w:rsidR="00A855B6">
        <w:rPr>
          <w:rFonts w:ascii="Times New Roman" w:hAnsi="Times New Roman"/>
          <w:sz w:val="26"/>
          <w:szCs w:val="26"/>
        </w:rPr>
        <w:t>объяснением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C135AD">
        <w:rPr>
          <w:rFonts w:ascii="Times New Roman" w:eastAsia="Times New Roman" w:hAnsi="Times New Roman"/>
          <w:sz w:val="26"/>
          <w:szCs w:val="26"/>
          <w:lang w:eastAsia="ru-RU"/>
        </w:rPr>
        <w:t>А.Г.Р.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(л.д.5);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Акимова С.К.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(л.д.6);</w:t>
      </w:r>
    </w:p>
    <w:p w:rsidR="00551223" w:rsidP="0055122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763F1">
        <w:rPr>
          <w:rFonts w:ascii="Times New Roman" w:hAnsi="Times New Roman"/>
          <w:sz w:val="26"/>
          <w:szCs w:val="26"/>
        </w:rPr>
        <w:t>заключением эксперта (экспертиза свидетельствуемого) №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E763F1">
        <w:rPr>
          <w:rFonts w:ascii="Times New Roman" w:hAnsi="Times New Roman"/>
          <w:sz w:val="26"/>
          <w:szCs w:val="26"/>
        </w:rPr>
        <w:t xml:space="preserve"> </w:t>
      </w:r>
      <w:r w:rsidRPr="00E763F1">
        <w:rPr>
          <w:rFonts w:ascii="Times New Roman" w:hAnsi="Times New Roman"/>
          <w:sz w:val="26"/>
          <w:szCs w:val="26"/>
        </w:rPr>
        <w:t>от</w:t>
      </w:r>
      <w:r w:rsidRPr="00E763F1"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E763F1">
        <w:rPr>
          <w:rFonts w:ascii="Times New Roman" w:hAnsi="Times New Roman"/>
          <w:sz w:val="26"/>
          <w:szCs w:val="26"/>
        </w:rPr>
        <w:t xml:space="preserve"> (л.д.10-12);</w:t>
      </w:r>
      <w:r w:rsidRPr="00551223">
        <w:rPr>
          <w:rFonts w:ascii="Times New Roman" w:hAnsi="Times New Roman"/>
          <w:sz w:val="26"/>
          <w:szCs w:val="26"/>
        </w:rPr>
        <w:t xml:space="preserve"> </w:t>
      </w:r>
    </w:p>
    <w:p w:rsidR="00A855B6" w:rsidRPr="00E763F1" w:rsidP="0055122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458EC">
        <w:rPr>
          <w:rFonts w:ascii="Times New Roman" w:hAnsi="Times New Roman"/>
          <w:sz w:val="26"/>
          <w:szCs w:val="26"/>
        </w:rPr>
        <w:t xml:space="preserve"> рапортом </w:t>
      </w:r>
      <w:r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.</w:t>
      </w:r>
      <w:r w:rsidRPr="005458EC">
        <w:rPr>
          <w:rFonts w:ascii="Times New Roman" w:hAnsi="Times New Roman"/>
          <w:sz w:val="26"/>
          <w:szCs w:val="26"/>
        </w:rPr>
        <w:t>У</w:t>
      </w:r>
      <w:r w:rsidRPr="005458EC">
        <w:rPr>
          <w:rFonts w:ascii="Times New Roman" w:hAnsi="Times New Roman"/>
          <w:sz w:val="26"/>
          <w:szCs w:val="26"/>
        </w:rPr>
        <w:t>УП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 xml:space="preserve">ОМВД </w:t>
      </w:r>
      <w:r>
        <w:rPr>
          <w:rFonts w:ascii="Times New Roman" w:hAnsi="Times New Roman"/>
          <w:sz w:val="26"/>
          <w:szCs w:val="26"/>
        </w:rPr>
        <w:t>РФ</w:t>
      </w:r>
      <w:r w:rsidRPr="005458EC">
        <w:rPr>
          <w:rFonts w:ascii="Times New Roman" w:hAnsi="Times New Roman"/>
          <w:sz w:val="26"/>
          <w:szCs w:val="26"/>
        </w:rPr>
        <w:t xml:space="preserve"> по Белогорскому району от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(л.д.13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A855B6" w:rsidP="00A855B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763F1">
        <w:rPr>
          <w:rFonts w:ascii="Times New Roman" w:hAnsi="Times New Roman"/>
          <w:sz w:val="26"/>
          <w:szCs w:val="26"/>
        </w:rPr>
        <w:t xml:space="preserve">- </w:t>
      </w:r>
      <w:r w:rsidRPr="00E763F1" w:rsidR="00E763F1">
        <w:rPr>
          <w:rStyle w:val="cnsl"/>
          <w:rFonts w:ascii="Times New Roman" w:hAnsi="Times New Roman"/>
          <w:sz w:val="26"/>
          <w:szCs w:val="26"/>
        </w:rPr>
        <w:t xml:space="preserve">распечаткой правонарушений в отношении </w:t>
      </w:r>
      <w:r w:rsidRPr="00E763F1" w:rsidR="00E763F1">
        <w:rPr>
          <w:rFonts w:ascii="Times New Roman" w:hAnsi="Times New Roman"/>
          <w:sz w:val="26"/>
          <w:szCs w:val="26"/>
        </w:rPr>
        <w:t>Акимов</w:t>
      </w:r>
      <w:r w:rsidR="00E763F1">
        <w:rPr>
          <w:rFonts w:ascii="Times New Roman" w:hAnsi="Times New Roman"/>
          <w:sz w:val="26"/>
          <w:szCs w:val="26"/>
        </w:rPr>
        <w:t>а</w:t>
      </w:r>
      <w:r w:rsidRPr="00E763F1" w:rsidR="00E763F1">
        <w:rPr>
          <w:rFonts w:ascii="Times New Roman" w:hAnsi="Times New Roman"/>
          <w:sz w:val="26"/>
          <w:szCs w:val="26"/>
        </w:rPr>
        <w:t xml:space="preserve"> С.К. </w:t>
      </w:r>
      <w:r w:rsidRPr="00E763F1" w:rsidR="00E763F1">
        <w:rPr>
          <w:rFonts w:ascii="Times New Roman" w:hAnsi="Times New Roman"/>
          <w:sz w:val="26"/>
          <w:szCs w:val="26"/>
        </w:rPr>
        <w:t>от</w:t>
      </w:r>
      <w:r w:rsidRPr="00E763F1" w:rsidR="00E763F1">
        <w:rPr>
          <w:rFonts w:ascii="Times New Roman" w:hAnsi="Times New Roman"/>
          <w:sz w:val="26"/>
          <w:szCs w:val="26"/>
        </w:rPr>
        <w:t xml:space="preserve"> </w:t>
      </w:r>
      <w:r w:rsidRPr="00807041" w:rsidR="00C135AD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E763F1">
        <w:rPr>
          <w:rFonts w:ascii="Times New Roman" w:hAnsi="Times New Roman"/>
          <w:sz w:val="26"/>
          <w:szCs w:val="26"/>
        </w:rPr>
        <w:t>15-16</w:t>
      </w:r>
      <w:r>
        <w:rPr>
          <w:rFonts w:ascii="Times New Roman" w:hAnsi="Times New Roman"/>
          <w:sz w:val="26"/>
          <w:szCs w:val="26"/>
        </w:rPr>
        <w:t>).</w:t>
      </w:r>
    </w:p>
    <w:p w:rsidR="006B6A06" w:rsidP="006B6A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>
        <w:rPr>
          <w:rFonts w:ascii="Times New Roman" w:hAnsi="Times New Roman"/>
          <w:sz w:val="26"/>
          <w:szCs w:val="26"/>
        </w:rPr>
        <w:t>права лица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привлекаемого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ответственности, и потерпевше</w:t>
      </w:r>
      <w:r w:rsidR="005E61E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E763F1" w:rsidR="00E763F1">
        <w:rPr>
          <w:rFonts w:ascii="Times New Roman" w:hAnsi="Times New Roman"/>
          <w:sz w:val="26"/>
          <w:szCs w:val="26"/>
        </w:rPr>
        <w:t>Акимов</w:t>
      </w:r>
      <w:r w:rsidR="00E763F1">
        <w:rPr>
          <w:rFonts w:ascii="Times New Roman" w:hAnsi="Times New Roman"/>
          <w:sz w:val="26"/>
          <w:szCs w:val="26"/>
        </w:rPr>
        <w:t>а</w:t>
      </w:r>
      <w:r w:rsidRPr="00E763F1" w:rsidR="00E763F1">
        <w:rPr>
          <w:rFonts w:ascii="Times New Roman" w:hAnsi="Times New Roman"/>
          <w:sz w:val="26"/>
          <w:szCs w:val="26"/>
        </w:rPr>
        <w:t xml:space="preserve"> С.К.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115</w:t>
        </w:r>
      </w:hyperlink>
      <w:r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>
        <w:rPr>
          <w:rFonts w:ascii="Times New Roman" w:hAnsi="Times New Roman"/>
          <w:sz w:val="26"/>
          <w:szCs w:val="26"/>
        </w:rPr>
        <w:t xml:space="preserve"> деяния.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r w:rsidR="005458EC">
        <w:rPr>
          <w:rFonts w:ascii="Times New Roman" w:hAnsi="Times New Roman"/>
          <w:sz w:val="26"/>
          <w:szCs w:val="26"/>
          <w:lang w:eastAsia="ru-RU"/>
        </w:rPr>
        <w:t xml:space="preserve">     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</w:t>
      </w:r>
      <w:r w:rsidR="005E61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4.2 КоАП РФ обстоятельством, смягчающим административную ответственность </w:t>
      </w:r>
      <w:r w:rsidRPr="00E763F1" w:rsidR="00E763F1">
        <w:rPr>
          <w:rFonts w:ascii="Times New Roman" w:hAnsi="Times New Roman"/>
          <w:sz w:val="26"/>
          <w:szCs w:val="26"/>
        </w:rPr>
        <w:t>Акимов</w:t>
      </w:r>
      <w:r w:rsidR="00E763F1">
        <w:rPr>
          <w:rFonts w:ascii="Times New Roman" w:hAnsi="Times New Roman"/>
          <w:sz w:val="26"/>
          <w:szCs w:val="26"/>
        </w:rPr>
        <w:t>у</w:t>
      </w:r>
      <w:r w:rsidRPr="00E763F1" w:rsidR="00E763F1">
        <w:rPr>
          <w:rFonts w:ascii="Times New Roman" w:hAnsi="Times New Roman"/>
          <w:sz w:val="26"/>
          <w:szCs w:val="26"/>
        </w:rPr>
        <w:t xml:space="preserve"> С.К.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мировой судья признает – его раскаяние.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</w:t>
      </w:r>
      <w:r w:rsidR="00985834">
        <w:rPr>
          <w:rFonts w:ascii="Times New Roman" w:hAnsi="Times New Roman"/>
          <w:sz w:val="26"/>
          <w:szCs w:val="26"/>
        </w:rPr>
        <w:t>ое положение, наличие смягчающего</w:t>
      </w:r>
      <w:r>
        <w:rPr>
          <w:rFonts w:ascii="Times New Roman" w:hAnsi="Times New Roman"/>
          <w:sz w:val="26"/>
          <w:szCs w:val="26"/>
        </w:rPr>
        <w:t xml:space="preserve"> обстоятельств</w:t>
      </w:r>
      <w:r w:rsidR="0098583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E763F1" w:rsidR="00E763F1">
        <w:rPr>
          <w:rFonts w:ascii="Times New Roman" w:hAnsi="Times New Roman"/>
          <w:sz w:val="26"/>
          <w:szCs w:val="26"/>
        </w:rPr>
        <w:t>Акимов</w:t>
      </w:r>
      <w:r w:rsidR="00E763F1">
        <w:rPr>
          <w:rFonts w:ascii="Times New Roman" w:hAnsi="Times New Roman"/>
          <w:sz w:val="26"/>
          <w:szCs w:val="26"/>
        </w:rPr>
        <w:t>у</w:t>
      </w:r>
      <w:r w:rsidRPr="00E763F1" w:rsidR="00E763F1">
        <w:rPr>
          <w:rFonts w:ascii="Times New Roman" w:hAnsi="Times New Roman"/>
          <w:sz w:val="26"/>
          <w:szCs w:val="26"/>
        </w:rPr>
        <w:t xml:space="preserve"> С.К.</w:t>
      </w:r>
      <w:r w:rsidR="00E763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</w:t>
      </w:r>
      <w:r>
        <w:rPr>
          <w:rFonts w:ascii="Times New Roman" w:eastAsia="Times New Roman" w:hAnsi="Times New Roman"/>
          <w:sz w:val="26"/>
          <w:szCs w:val="26"/>
        </w:rPr>
        <w:t xml:space="preserve">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</w:t>
      </w:r>
      <w:r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A0CE1">
        <w:rPr>
          <w:rFonts w:ascii="Times New Roman" w:hAnsi="Times New Roman"/>
          <w:sz w:val="26"/>
          <w:szCs w:val="26"/>
        </w:rPr>
        <w:t xml:space="preserve">Акимова Сервера </w:t>
      </w:r>
      <w:r w:rsidRPr="00BA0CE1">
        <w:rPr>
          <w:rFonts w:ascii="Times New Roman" w:hAnsi="Times New Roman"/>
          <w:sz w:val="26"/>
          <w:szCs w:val="26"/>
        </w:rPr>
        <w:t>Куртвелиевича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РФ, и назначить ему административное наказание  в виде административного штрафа в размере 5000 (пяти тысяч) рублей.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34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1573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УИН: </w:t>
      </w:r>
      <w:r w:rsidRPr="00E763F1" w:rsidR="00E763F1">
        <w:rPr>
          <w:rFonts w:ascii="Times New Roman" w:hAnsi="Times New Roman"/>
          <w:sz w:val="26"/>
          <w:szCs w:val="26"/>
        </w:rPr>
        <w:t>0410760300305002432206161</w:t>
      </w:r>
      <w:r w:rsidR="00157399">
        <w:rPr>
          <w:rFonts w:ascii="Times New Roman" w:hAnsi="Times New Roman"/>
          <w:sz w:val="26"/>
          <w:szCs w:val="26"/>
        </w:rPr>
        <w:t>,</w:t>
      </w:r>
      <w:r w:rsidRPr="00DE56F9"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КБК: 828 1 16 01063 01 0101 140. Наименование платежа: оплата штрафа за административное правонарушение, предусмотренное ст. 6.1.1 КоАП РФ.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B6A06" w:rsidP="006B6A06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B6A06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в течение десяти суток со дня вручения или получения его копии.</w:t>
      </w:r>
    </w:p>
    <w:p w:rsidR="00470AC9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C135AD" w:rsidRPr="00807041" w:rsidP="00C135AD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C135AD" w:rsidRPr="00807041" w:rsidP="00C135AD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C135AD" w:rsidRPr="00807041" w:rsidP="00C135AD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35AD" w:rsidP="00C135AD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p w:rsidR="006B6A06" w:rsidP="006B6A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6C8F"/>
    <w:sectPr w:rsidSect="00FD15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F"/>
    <w:rsid w:val="00010C83"/>
    <w:rsid w:val="00157399"/>
    <w:rsid w:val="002B0852"/>
    <w:rsid w:val="00342698"/>
    <w:rsid w:val="00470AC9"/>
    <w:rsid w:val="005458EC"/>
    <w:rsid w:val="00551223"/>
    <w:rsid w:val="005E61E3"/>
    <w:rsid w:val="006B6A06"/>
    <w:rsid w:val="00764501"/>
    <w:rsid w:val="00807041"/>
    <w:rsid w:val="0081104D"/>
    <w:rsid w:val="00985834"/>
    <w:rsid w:val="00A855B6"/>
    <w:rsid w:val="00AC5F20"/>
    <w:rsid w:val="00BA0CE1"/>
    <w:rsid w:val="00C135AD"/>
    <w:rsid w:val="00C25DDB"/>
    <w:rsid w:val="00D06C8F"/>
    <w:rsid w:val="00D506B6"/>
    <w:rsid w:val="00D71EFF"/>
    <w:rsid w:val="00DE56F9"/>
    <w:rsid w:val="00E672FF"/>
    <w:rsid w:val="00E70E85"/>
    <w:rsid w:val="00E763F1"/>
    <w:rsid w:val="00FD1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B6A06"/>
  </w:style>
  <w:style w:type="character" w:styleId="Hyperlink">
    <w:name w:val="Hyperlink"/>
    <w:basedOn w:val="DefaultParagraphFont"/>
    <w:uiPriority w:val="99"/>
    <w:semiHidden/>
    <w:unhideWhenUsed/>
    <w:rsid w:val="006B6A0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