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ADA" w:rsidRPr="0055086C" w:rsidP="00972ADA">
      <w:pPr>
        <w:ind w:right="-2" w:firstLine="567"/>
        <w:jc w:val="right"/>
      </w:pPr>
      <w:r w:rsidRPr="0055086C">
        <w:t>Дело № 5-30-</w:t>
      </w:r>
      <w:r w:rsidRPr="0055086C" w:rsidR="0095499B">
        <w:t>2</w:t>
      </w:r>
      <w:r w:rsidRPr="0055086C" w:rsidR="00A75905">
        <w:t>99</w:t>
      </w:r>
      <w:r w:rsidRPr="0055086C">
        <w:t>/2022</w:t>
      </w:r>
    </w:p>
    <w:p w:rsidR="00972ADA" w:rsidRPr="0055086C" w:rsidP="00972ADA">
      <w:pPr>
        <w:ind w:right="-2" w:firstLine="567"/>
        <w:jc w:val="right"/>
      </w:pPr>
    </w:p>
    <w:p w:rsidR="00972ADA" w:rsidRPr="0055086C" w:rsidP="00972ADA">
      <w:pPr>
        <w:ind w:right="-2" w:firstLine="567"/>
        <w:jc w:val="center"/>
      </w:pPr>
      <w:r w:rsidRPr="0055086C">
        <w:rPr>
          <w:b/>
        </w:rPr>
        <w:t>П</w:t>
      </w:r>
      <w:r w:rsidRPr="0055086C">
        <w:rPr>
          <w:b/>
        </w:rPr>
        <w:t xml:space="preserve"> О С Т А Н О В Л Е Н И Е</w:t>
      </w:r>
      <w:r w:rsidRPr="0055086C">
        <w:t xml:space="preserve">                                                        </w:t>
      </w:r>
    </w:p>
    <w:p w:rsidR="00972ADA" w:rsidRPr="0055086C" w:rsidP="00972ADA">
      <w:pPr>
        <w:ind w:right="-1" w:firstLine="567"/>
        <w:jc w:val="both"/>
      </w:pPr>
      <w:r w:rsidRPr="0055086C">
        <w:t>28 июня</w:t>
      </w:r>
      <w:r w:rsidRPr="0055086C">
        <w:t xml:space="preserve"> 2022 года</w:t>
      </w:r>
      <w:r w:rsidRPr="0055086C">
        <w:rPr>
          <w:b/>
        </w:rPr>
        <w:t xml:space="preserve">   </w:t>
      </w:r>
      <w:r w:rsidRPr="0055086C">
        <w:t xml:space="preserve">                                                  </w:t>
      </w:r>
      <w:r w:rsidRPr="0055086C">
        <w:t xml:space="preserve">   </w:t>
      </w:r>
      <w:r w:rsidRPr="0055086C">
        <w:t xml:space="preserve">                    г. Белогорск</w:t>
      </w:r>
    </w:p>
    <w:p w:rsidR="00972ADA" w:rsidRPr="0055086C" w:rsidP="00972ADA">
      <w:pPr>
        <w:ind w:right="-1" w:firstLine="567"/>
        <w:jc w:val="both"/>
      </w:pPr>
      <w:r w:rsidRPr="0055086C">
        <w:t xml:space="preserve">                                                       </w:t>
      </w:r>
    </w:p>
    <w:p w:rsidR="00972ADA" w:rsidRPr="0055086C" w:rsidP="00972ADA">
      <w:pPr>
        <w:ind w:right="-1" w:firstLine="567"/>
        <w:jc w:val="both"/>
      </w:pPr>
      <w:r w:rsidRPr="0055086C">
        <w:t xml:space="preserve">Мировой судья судебного участка № 30 Белогорского судебного района Республики Крым (297600, Республика Крым, </w:t>
      </w:r>
      <w:r w:rsidRPr="0055086C">
        <w:t>г</w:t>
      </w:r>
      <w:r w:rsidRPr="0055086C">
        <w:t>.Б</w:t>
      </w:r>
      <w:r w:rsidRPr="0055086C">
        <w:t>елогорск</w:t>
      </w:r>
      <w:r w:rsidRPr="0055086C">
        <w:t xml:space="preserve">, ул. </w:t>
      </w:r>
      <w:r w:rsidRPr="0055086C">
        <w:t>Чобан</w:t>
      </w:r>
      <w:r w:rsidRPr="0055086C">
        <w:t xml:space="preserve">-Заде, 26) Олейников А.Ю., рассмотрев в открытом судебном заедании в зале судебных заседаний дело об административном правонарушении, поступившее из ОМВД Российской Федерации по </w:t>
      </w:r>
      <w:r w:rsidR="00FD5DA6">
        <w:t>&lt;данные изъяты</w:t>
      </w:r>
      <w:r w:rsidRPr="00FD5DA6" w:rsidR="00FD5DA6">
        <w:t>&gt;</w:t>
      </w:r>
      <w:r w:rsidRPr="0055086C">
        <w:t xml:space="preserve">, в отношении </w:t>
      </w:r>
    </w:p>
    <w:p w:rsidR="00972ADA" w:rsidRPr="0055086C" w:rsidP="00972ADA">
      <w:pPr>
        <w:ind w:right="-1" w:firstLine="567"/>
        <w:jc w:val="both"/>
      </w:pPr>
      <w:r w:rsidRPr="0055086C">
        <w:t xml:space="preserve">Рак Сергея Вадимовича, </w:t>
      </w:r>
      <w:r w:rsidR="00FD5DA6">
        <w:t>&lt;данные изъяты</w:t>
      </w:r>
      <w:r w:rsidRPr="00FD5DA6" w:rsidR="00FD5DA6">
        <w:t>&gt;</w:t>
      </w:r>
      <w:r w:rsidRPr="0055086C">
        <w:t>,</w:t>
      </w:r>
    </w:p>
    <w:p w:rsidR="00972ADA" w:rsidRPr="0055086C" w:rsidP="00972ADA">
      <w:pPr>
        <w:ind w:right="-2" w:firstLine="567"/>
        <w:jc w:val="both"/>
      </w:pPr>
      <w:r w:rsidRPr="0055086C">
        <w:t xml:space="preserve">о привлечении к административной ответственности по ст.20.21 КоАП РФ, </w:t>
      </w:r>
    </w:p>
    <w:p w:rsidR="00972ADA" w:rsidRPr="0055086C" w:rsidP="00972ADA">
      <w:pPr>
        <w:ind w:right="-2" w:firstLine="567"/>
        <w:jc w:val="both"/>
      </w:pPr>
    </w:p>
    <w:p w:rsidR="00972ADA" w:rsidRPr="0055086C" w:rsidP="00972ADA">
      <w:pPr>
        <w:ind w:right="-2" w:firstLine="567"/>
        <w:jc w:val="center"/>
      </w:pPr>
      <w:r w:rsidRPr="0055086C">
        <w:t>УСТАНОВИЛ:</w:t>
      </w:r>
    </w:p>
    <w:p w:rsidR="00972ADA" w:rsidRPr="0055086C" w:rsidP="00972ADA">
      <w:pPr>
        <w:ind w:right="-2" w:firstLine="567"/>
        <w:jc w:val="center"/>
      </w:pPr>
    </w:p>
    <w:p w:rsidR="00972ADA" w:rsidRPr="0055086C" w:rsidP="0095499B">
      <w:pPr>
        <w:shd w:val="clear" w:color="auto" w:fill="FFFFFF"/>
        <w:ind w:right="-2" w:firstLine="567"/>
        <w:jc w:val="both"/>
      </w:pPr>
      <w:r>
        <w:t>&lt;данные изъяты</w:t>
      </w:r>
      <w:r w:rsidRPr="00FD5DA6">
        <w:t>&gt;</w:t>
      </w:r>
      <w:r w:rsidRPr="0055086C">
        <w:t xml:space="preserve">, </w:t>
      </w:r>
      <w:r w:rsidRPr="0055086C" w:rsidR="009232EC">
        <w:t>Рак С.В.</w:t>
      </w:r>
      <w:r w:rsidRPr="0055086C">
        <w:t xml:space="preserve"> находился в общественном месте</w:t>
      </w:r>
      <w:r w:rsidRPr="0055086C" w:rsidR="00A75905">
        <w:t xml:space="preserve"> </w:t>
      </w:r>
      <w:r w:rsidRPr="0055086C" w:rsidR="0095499B">
        <w:t xml:space="preserve">– на </w:t>
      </w:r>
      <w:r>
        <w:t>&lt;данные изъяты</w:t>
      </w:r>
      <w:r w:rsidRPr="00FD5DA6">
        <w:t>&gt;</w:t>
      </w:r>
      <w:r w:rsidRPr="0055086C" w:rsidR="0095499B">
        <w:t>, в состоянии</w:t>
      </w:r>
      <w:r w:rsidRPr="0055086C">
        <w:t xml:space="preserve"> </w:t>
      </w:r>
      <w:r w:rsidRPr="0055086C" w:rsidR="0095499B">
        <w:t xml:space="preserve">алкогольного </w:t>
      </w:r>
      <w:r w:rsidRPr="0055086C">
        <w:t>опьянения, имел неопрятный внешний вид,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972ADA" w:rsidRPr="0055086C" w:rsidP="00972ADA">
      <w:pPr>
        <w:ind w:right="-2" w:firstLine="567"/>
        <w:jc w:val="both"/>
        <w:rPr>
          <w:rStyle w:val="cnsl"/>
          <w:b/>
          <w:shd w:val="clear" w:color="auto" w:fill="FFFFFF"/>
        </w:rPr>
      </w:pPr>
      <w:r w:rsidRPr="0055086C">
        <w:rPr>
          <w:rStyle w:val="cnsl"/>
          <w:shd w:val="clear" w:color="auto" w:fill="FFFFFF"/>
        </w:rPr>
        <w:t xml:space="preserve">В судебном заседании </w:t>
      </w:r>
      <w:r w:rsidRPr="0055086C" w:rsidR="009232EC">
        <w:t>Рак С.В.</w:t>
      </w:r>
      <w:r w:rsidRPr="0055086C">
        <w:t xml:space="preserve"> </w:t>
      </w:r>
      <w:r w:rsidRPr="0055086C">
        <w:rPr>
          <w:rStyle w:val="cnsl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972ADA" w:rsidRPr="0055086C" w:rsidP="00972ADA">
      <w:pPr>
        <w:ind w:right="-2" w:firstLine="567"/>
        <w:jc w:val="both"/>
      </w:pPr>
      <w:r w:rsidRPr="0055086C">
        <w:rPr>
          <w:rStyle w:val="cnsl"/>
          <w:shd w:val="clear" w:color="auto" w:fill="FFFFFF"/>
        </w:rPr>
        <w:t>Ф</w:t>
      </w:r>
      <w:r w:rsidRPr="0055086C">
        <w:t>акт</w:t>
      </w:r>
      <w:r w:rsidRPr="0055086C">
        <w:rPr>
          <w:rFonts w:eastAsia="Calibri"/>
        </w:rPr>
        <w:t xml:space="preserve"> совершения административного правонарушения и виновность</w:t>
      </w:r>
      <w:r w:rsidRPr="0055086C">
        <w:t xml:space="preserve"> </w:t>
      </w:r>
      <w:r w:rsidRPr="0055086C" w:rsidR="009232EC">
        <w:t xml:space="preserve">Рак С.В. </w:t>
      </w:r>
      <w:r w:rsidRPr="0055086C"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972ADA" w:rsidRPr="0055086C" w:rsidP="00972ADA">
      <w:pPr>
        <w:ind w:right="-2" w:firstLine="567"/>
        <w:jc w:val="both"/>
      </w:pPr>
      <w:r w:rsidRPr="0055086C">
        <w:rPr>
          <w:rStyle w:val="cnsl"/>
        </w:rPr>
        <w:t xml:space="preserve">- протоколом </w:t>
      </w:r>
      <w:r w:rsidR="00FD5DA6">
        <w:t>&lt;данные изъяты</w:t>
      </w:r>
      <w:r w:rsidRPr="00FD5DA6" w:rsidR="00FD5DA6">
        <w:t>&gt;</w:t>
      </w:r>
      <w:r w:rsidRPr="0055086C">
        <w:rPr>
          <w:rStyle w:val="cnsl"/>
        </w:rPr>
        <w:t xml:space="preserve"> о доставлении лица, совершившего административное правонарушение </w:t>
      </w:r>
      <w:r w:rsidRPr="0055086C">
        <w:rPr>
          <w:rStyle w:val="cnsl"/>
        </w:rPr>
        <w:t>от</w:t>
      </w:r>
      <w:r w:rsidRPr="0055086C">
        <w:rPr>
          <w:rStyle w:val="cnsl"/>
        </w:rPr>
        <w:t xml:space="preserve"> </w:t>
      </w:r>
      <w:r w:rsidR="00FD5DA6">
        <w:t>&lt;</w:t>
      </w:r>
      <w:r w:rsidR="00FD5DA6">
        <w:t>данные</w:t>
      </w:r>
      <w:r w:rsidR="00FD5DA6">
        <w:t xml:space="preserve"> изъяты</w:t>
      </w:r>
      <w:r w:rsidRPr="00FD5DA6" w:rsidR="00FD5DA6">
        <w:t>&gt;</w:t>
      </w:r>
      <w:r w:rsidRPr="0055086C">
        <w:t>года (л.д.</w:t>
      </w:r>
      <w:r w:rsidRPr="0055086C" w:rsidR="0095499B">
        <w:t>2</w:t>
      </w:r>
      <w:r w:rsidRPr="0055086C">
        <w:t xml:space="preserve">); </w:t>
      </w:r>
    </w:p>
    <w:p w:rsidR="00972ADA" w:rsidRPr="0055086C" w:rsidP="00972ADA">
      <w:pPr>
        <w:ind w:right="-2" w:firstLine="567"/>
        <w:jc w:val="both"/>
      </w:pPr>
      <w:r w:rsidRPr="0055086C">
        <w:t xml:space="preserve">- протоколом об административном правонарушении </w:t>
      </w:r>
      <w:r w:rsidR="00FD5DA6">
        <w:t>&lt;данные изъяты</w:t>
      </w:r>
      <w:r w:rsidRPr="00FD5DA6" w:rsidR="00FD5DA6">
        <w:t>&gt;</w:t>
      </w:r>
      <w:r w:rsidR="00FD5DA6">
        <w:t xml:space="preserve"> </w:t>
      </w:r>
      <w:r w:rsidRPr="0055086C" w:rsidR="00A75905">
        <w:t>от</w:t>
      </w:r>
      <w:r w:rsidRPr="0055086C" w:rsidR="00A75905">
        <w:t xml:space="preserve"> </w:t>
      </w:r>
      <w:r w:rsidR="00FD5DA6">
        <w:t>&lt;</w:t>
      </w:r>
      <w:r w:rsidR="00FD5DA6">
        <w:t>данные</w:t>
      </w:r>
      <w:r w:rsidR="00FD5DA6">
        <w:t xml:space="preserve"> изъяты</w:t>
      </w:r>
      <w:r w:rsidRPr="00FD5DA6" w:rsidR="00FD5DA6">
        <w:t>&gt;</w:t>
      </w:r>
      <w:r w:rsidRPr="0055086C">
        <w:t xml:space="preserve"> года, в котором изложены обстоятельства совершенного административного правонарушения (л.д.</w:t>
      </w:r>
      <w:r w:rsidRPr="0055086C" w:rsidR="0095499B">
        <w:t>3</w:t>
      </w:r>
      <w:r w:rsidRPr="0055086C">
        <w:t xml:space="preserve">); </w:t>
      </w:r>
    </w:p>
    <w:p w:rsidR="00A75905" w:rsidRPr="0055086C" w:rsidP="00972ADA">
      <w:pPr>
        <w:ind w:right="-2" w:firstLine="567"/>
        <w:jc w:val="both"/>
      </w:pPr>
      <w:r w:rsidRPr="0055086C">
        <w:t xml:space="preserve">- протоколом </w:t>
      </w:r>
      <w:r w:rsidR="00FD5DA6">
        <w:t>&lt;данные изъяты</w:t>
      </w:r>
      <w:r w:rsidRPr="00FD5DA6" w:rsidR="00FD5DA6">
        <w:t>&gt;</w:t>
      </w:r>
      <w:r w:rsidRPr="0055086C">
        <w:t xml:space="preserve">об административном задержании </w:t>
      </w:r>
      <w:r w:rsidRPr="0055086C">
        <w:t>от</w:t>
      </w:r>
      <w:r w:rsidRPr="0055086C">
        <w:t xml:space="preserve"> </w:t>
      </w:r>
      <w:r w:rsidR="00FD5DA6">
        <w:t>&lt;</w:t>
      </w:r>
      <w:r w:rsidR="00FD5DA6">
        <w:t>данные</w:t>
      </w:r>
      <w:r w:rsidR="00FD5DA6">
        <w:t xml:space="preserve"> изъяты</w:t>
      </w:r>
      <w:r w:rsidRPr="00FD5DA6" w:rsidR="00FD5DA6">
        <w:t>&gt;</w:t>
      </w:r>
      <w:r w:rsidR="00FD5DA6">
        <w:t xml:space="preserve"> </w:t>
      </w:r>
      <w:r w:rsidRPr="0055086C">
        <w:t>года (л.д.4);</w:t>
      </w:r>
    </w:p>
    <w:p w:rsidR="00BE52EE" w:rsidRPr="0055086C" w:rsidP="00972ADA">
      <w:pPr>
        <w:ind w:right="-2" w:firstLine="567"/>
        <w:jc w:val="both"/>
      </w:pPr>
      <w:r w:rsidRPr="0055086C">
        <w:t xml:space="preserve">- рапортом </w:t>
      </w:r>
      <w:r w:rsidRPr="0055086C" w:rsidR="0095499B">
        <w:t xml:space="preserve">УУП </w:t>
      </w:r>
      <w:r w:rsidRPr="0055086C" w:rsidR="0095499B">
        <w:t>ОУУПиПДН</w:t>
      </w:r>
      <w:r w:rsidRPr="0055086C" w:rsidR="0095499B">
        <w:t xml:space="preserve"> ОМВД России по </w:t>
      </w:r>
      <w:r w:rsidR="00FD5DA6">
        <w:t>&lt;данные изъяты</w:t>
      </w:r>
      <w:r w:rsidRPr="00FD5DA6" w:rsidR="00FD5DA6">
        <w:t>&gt;</w:t>
      </w:r>
      <w:r w:rsidRPr="0055086C" w:rsidR="0095499B">
        <w:t xml:space="preserve"> району </w:t>
      </w:r>
      <w:r w:rsidRPr="0055086C">
        <w:t>от</w:t>
      </w:r>
      <w:r w:rsidRPr="0055086C" w:rsidR="0095499B">
        <w:t xml:space="preserve"> </w:t>
      </w:r>
      <w:r w:rsidR="00FD5DA6">
        <w:t>&lt;</w:t>
      </w:r>
      <w:r w:rsidR="00FD5DA6">
        <w:t>данные</w:t>
      </w:r>
      <w:r w:rsidR="00FD5DA6">
        <w:t xml:space="preserve"> изъяты</w:t>
      </w:r>
      <w:r w:rsidRPr="00FD5DA6" w:rsidR="00FD5DA6">
        <w:t>&gt;</w:t>
      </w:r>
      <w:r w:rsidRPr="0055086C" w:rsidR="0095499B">
        <w:t xml:space="preserve"> </w:t>
      </w:r>
      <w:r w:rsidRPr="0055086C">
        <w:t>года (л.д.</w:t>
      </w:r>
      <w:r w:rsidRPr="0055086C" w:rsidR="0095499B">
        <w:t>5</w:t>
      </w:r>
      <w:r w:rsidRPr="0055086C">
        <w:t>);</w:t>
      </w:r>
    </w:p>
    <w:p w:rsidR="00972ADA" w:rsidRPr="0055086C" w:rsidP="00972ADA">
      <w:pPr>
        <w:ind w:right="-2" w:firstLine="567"/>
        <w:jc w:val="both"/>
      </w:pPr>
      <w:r w:rsidRPr="0055086C">
        <w:t xml:space="preserve">- письменными объяснениями </w:t>
      </w:r>
      <w:r w:rsidRPr="0055086C" w:rsidR="00BE52EE">
        <w:t xml:space="preserve">Рак С.В. </w:t>
      </w:r>
      <w:r w:rsidRPr="0055086C" w:rsidR="00BE52EE">
        <w:t>от</w:t>
      </w:r>
      <w:r w:rsidRPr="0055086C" w:rsidR="00BE52EE">
        <w:t xml:space="preserve"> </w:t>
      </w:r>
      <w:r w:rsidR="00FD5DA6">
        <w:t>&lt;</w:t>
      </w:r>
      <w:r w:rsidR="00FD5DA6">
        <w:t>данные</w:t>
      </w:r>
      <w:r w:rsidR="00FD5DA6">
        <w:t xml:space="preserve"> изъяты</w:t>
      </w:r>
      <w:r w:rsidRPr="00FD5DA6" w:rsidR="00FD5DA6">
        <w:t>&gt;</w:t>
      </w:r>
      <w:r w:rsidRPr="0055086C">
        <w:t>года (л.д.</w:t>
      </w:r>
      <w:r w:rsidRPr="0055086C" w:rsidR="0095499B">
        <w:t>6</w:t>
      </w:r>
      <w:r w:rsidRPr="0055086C">
        <w:t xml:space="preserve">); </w:t>
      </w:r>
    </w:p>
    <w:p w:rsidR="00972ADA" w:rsidRPr="0055086C" w:rsidP="00972ADA">
      <w:pPr>
        <w:ind w:right="-2" w:firstLine="567"/>
        <w:jc w:val="both"/>
      </w:pPr>
      <w:r w:rsidRPr="0055086C">
        <w:t xml:space="preserve">- письменными объяснениями </w:t>
      </w:r>
      <w:r w:rsidRPr="0055086C" w:rsidR="0095499B">
        <w:t>Зинченко А.А.</w:t>
      </w:r>
      <w:r w:rsidRPr="0055086C" w:rsidR="00BE52EE">
        <w:t xml:space="preserve"> </w:t>
      </w:r>
      <w:r w:rsidRPr="0055086C" w:rsidR="00BE52EE">
        <w:t>от</w:t>
      </w:r>
      <w:r w:rsidRPr="0055086C" w:rsidR="00BE52EE">
        <w:t xml:space="preserve"> </w:t>
      </w:r>
      <w:r w:rsidR="00FD5DA6">
        <w:t>&lt;</w:t>
      </w:r>
      <w:r w:rsidR="00FD5DA6">
        <w:t>данные</w:t>
      </w:r>
      <w:r w:rsidR="00FD5DA6">
        <w:t xml:space="preserve"> изъяты</w:t>
      </w:r>
      <w:r w:rsidRPr="00FD5DA6" w:rsidR="00FD5DA6">
        <w:t>&gt;</w:t>
      </w:r>
      <w:r w:rsidRPr="0055086C" w:rsidR="00FD5DA6">
        <w:t xml:space="preserve"> </w:t>
      </w:r>
      <w:r w:rsidR="00FD5DA6">
        <w:t xml:space="preserve"> года </w:t>
      </w:r>
      <w:r w:rsidRPr="0055086C">
        <w:t>(л.д.</w:t>
      </w:r>
      <w:r w:rsidRPr="0055086C" w:rsidR="0095499B">
        <w:t>7</w:t>
      </w:r>
      <w:r w:rsidRPr="0055086C">
        <w:t>);</w:t>
      </w:r>
    </w:p>
    <w:p w:rsidR="00972ADA" w:rsidRPr="0055086C" w:rsidP="00972ADA">
      <w:pPr>
        <w:ind w:right="-2" w:firstLine="567"/>
        <w:jc w:val="both"/>
        <w:rPr>
          <w:rStyle w:val="cnsl"/>
        </w:rPr>
      </w:pPr>
      <w:r w:rsidRPr="0055086C">
        <w:rPr>
          <w:rStyle w:val="cnsl"/>
        </w:rPr>
        <w:t>- распечаткой правонару</w:t>
      </w:r>
      <w:r w:rsidRPr="0055086C" w:rsidR="00BE52EE">
        <w:rPr>
          <w:rStyle w:val="cnsl"/>
        </w:rPr>
        <w:t xml:space="preserve">шений в отношении Рак С.В. </w:t>
      </w:r>
      <w:r w:rsidRPr="0055086C" w:rsidR="00BE52EE">
        <w:rPr>
          <w:rStyle w:val="cnsl"/>
        </w:rPr>
        <w:t>от</w:t>
      </w:r>
      <w:r w:rsidRPr="0055086C" w:rsidR="00BE52EE">
        <w:rPr>
          <w:rStyle w:val="cnsl"/>
        </w:rPr>
        <w:t xml:space="preserve"> </w:t>
      </w:r>
      <w:r w:rsidR="00FD5DA6">
        <w:t>&lt;</w:t>
      </w:r>
      <w:r w:rsidR="00FD5DA6">
        <w:t>данные</w:t>
      </w:r>
      <w:r w:rsidR="00FD5DA6">
        <w:t xml:space="preserve"> изъяты</w:t>
      </w:r>
      <w:r w:rsidRPr="00FD5DA6" w:rsidR="00FD5DA6">
        <w:t>&gt;</w:t>
      </w:r>
      <w:r w:rsidR="00FD5DA6">
        <w:t xml:space="preserve"> </w:t>
      </w:r>
      <w:r w:rsidRPr="0055086C" w:rsidR="00BE52EE">
        <w:rPr>
          <w:rStyle w:val="cnsl"/>
        </w:rPr>
        <w:t>года (л.д.</w:t>
      </w:r>
      <w:r w:rsidRPr="0055086C" w:rsidR="0095499B">
        <w:rPr>
          <w:rStyle w:val="cnsl"/>
        </w:rPr>
        <w:t>9-13</w:t>
      </w:r>
      <w:r w:rsidRPr="0055086C">
        <w:rPr>
          <w:rStyle w:val="cnsl"/>
        </w:rPr>
        <w:t>).</w:t>
      </w:r>
    </w:p>
    <w:p w:rsidR="00972ADA" w:rsidRPr="0055086C" w:rsidP="00972ADA">
      <w:pPr>
        <w:ind w:right="-2" w:firstLine="567"/>
        <w:jc w:val="both"/>
      </w:pPr>
      <w:r w:rsidRPr="0055086C"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55086C">
        <w:rPr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55086C">
        <w:t>его содержание и оформление соответствуют требованиям ст. 28.2 КоАП РФ,</w:t>
      </w:r>
      <w:r w:rsidRPr="0055086C">
        <w:rPr>
          <w:color w:val="000000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55086C">
        <w:t>права лица, привлекаемого к административной ответственности, соблюдены.</w:t>
      </w:r>
      <w:r w:rsidRPr="0055086C"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72ADA" w:rsidRPr="0055086C" w:rsidP="00972ADA">
      <w:pPr>
        <w:ind w:right="-2" w:firstLine="567"/>
        <w:jc w:val="both"/>
      </w:pPr>
      <w:r w:rsidRPr="0055086C"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55086C" w:rsidR="009232EC">
        <w:t>Рак С.В.</w:t>
      </w:r>
      <w:r w:rsidRPr="0055086C">
        <w:t xml:space="preserve"> в совершении административного правонарушения, предусмотренного ст.20.21 КоАП РФ – </w:t>
      </w:r>
      <w:r w:rsidRPr="0055086C">
        <w:rPr>
          <w:rStyle w:val="cnsl"/>
        </w:rPr>
        <w:t xml:space="preserve">появление в общественном месте в состоянии </w:t>
      </w:r>
      <w:r w:rsidRPr="0055086C">
        <w:rPr>
          <w:rStyle w:val="cnsl"/>
        </w:rPr>
        <w:t>алкогольного опьянения, оскорбляющем человеческое достоинство и общественную нравственность</w:t>
      </w:r>
      <w:r w:rsidRPr="0055086C">
        <w:t>.</w:t>
      </w:r>
    </w:p>
    <w:p w:rsidR="00972ADA" w:rsidRPr="0055086C" w:rsidP="00972ADA">
      <w:pPr>
        <w:ind w:right="-2" w:firstLine="567"/>
        <w:jc w:val="both"/>
      </w:pPr>
      <w:r w:rsidRPr="0055086C"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972ADA" w:rsidRPr="0055086C" w:rsidP="00972ADA">
      <w:pPr>
        <w:ind w:right="-2" w:firstLine="567"/>
        <w:jc w:val="both"/>
      </w:pPr>
      <w:r w:rsidRPr="0055086C">
        <w:t xml:space="preserve">В соответствии со ст.4.2 КоАП РФ обстоятельством, смягчающим административную ответственность </w:t>
      </w:r>
      <w:r w:rsidRPr="0055086C" w:rsidR="009232EC">
        <w:t>Рак С.В.</w:t>
      </w:r>
      <w:r w:rsidRPr="0055086C">
        <w:t>, является - его раскаяние.</w:t>
      </w:r>
    </w:p>
    <w:p w:rsidR="00972ADA" w:rsidRPr="0055086C" w:rsidP="00972ADA">
      <w:pPr>
        <w:ind w:right="-2" w:firstLine="567"/>
        <w:jc w:val="both"/>
      </w:pPr>
      <w:r w:rsidRPr="0055086C">
        <w:t xml:space="preserve">В соответствии со ст.4.3 КоАП РФ обстоятельством, отягчающим административную ответственность </w:t>
      </w:r>
      <w:r w:rsidRPr="0055086C" w:rsidR="009232EC">
        <w:t>Рак С.В.</w:t>
      </w:r>
      <w:r w:rsidRPr="0055086C">
        <w:t>, является - повторное совершение однородного административного правонарушения.</w:t>
      </w:r>
    </w:p>
    <w:p w:rsidR="00972ADA" w:rsidRPr="0055086C" w:rsidP="00972ADA">
      <w:pPr>
        <w:ind w:right="-2" w:firstLine="567"/>
        <w:jc w:val="both"/>
      </w:pPr>
      <w:r w:rsidRPr="0055086C">
        <w:t xml:space="preserve">При назначении </w:t>
      </w:r>
      <w:r w:rsidRPr="0055086C" w:rsidR="009232EC">
        <w:t>Рак С.В.</w:t>
      </w:r>
      <w:r w:rsidRPr="0055086C">
        <w:t xml:space="preserve"> 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обстоятельства смягчающего и отягчающего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ему административное наказание в виде административного ареста, предусмотренном  санкцией 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5086C">
          <w:t>ст.</w:t>
        </w:r>
      </w:hyperlink>
      <w:r w:rsidRPr="0055086C">
        <w:t>20.21 КоАП РФ, так как иные меры</w:t>
      </w:r>
      <w:r w:rsidRPr="0055086C">
        <w:t xml:space="preserve"> административного наказания не обеспечат реализации задач административной ответственности.</w:t>
      </w:r>
    </w:p>
    <w:p w:rsidR="00972ADA" w:rsidRPr="0055086C" w:rsidP="00972ADA">
      <w:pPr>
        <w:ind w:firstLine="567"/>
        <w:jc w:val="both"/>
      </w:pPr>
      <w:r w:rsidRPr="0055086C">
        <w:t xml:space="preserve">На основании </w:t>
      </w:r>
      <w:r w:rsidRPr="0055086C">
        <w:t>изложенного</w:t>
      </w:r>
      <w:r w:rsidRPr="0055086C">
        <w:t xml:space="preserve"> и руководствуясь </w:t>
      </w:r>
      <w:r w:rsidRPr="0055086C">
        <w:t>ст.ст</w:t>
      </w:r>
      <w:r w:rsidRPr="0055086C">
        <w:t xml:space="preserve">. 20.21, 29.9, 29.10 КоАП РФ, мировой судья, </w:t>
      </w:r>
    </w:p>
    <w:p w:rsidR="00972ADA" w:rsidRPr="0055086C" w:rsidP="00972ADA">
      <w:pPr>
        <w:ind w:firstLine="567"/>
        <w:jc w:val="center"/>
      </w:pPr>
      <w:r w:rsidRPr="0055086C">
        <w:t>ПОСТАНОВИЛ:</w:t>
      </w:r>
    </w:p>
    <w:p w:rsidR="00972ADA" w:rsidRPr="0055086C" w:rsidP="00972ADA">
      <w:pPr>
        <w:ind w:firstLine="567"/>
        <w:jc w:val="both"/>
      </w:pPr>
    </w:p>
    <w:p w:rsidR="00972ADA" w:rsidRPr="0055086C" w:rsidP="00972ADA">
      <w:pPr>
        <w:ind w:firstLine="567"/>
        <w:jc w:val="both"/>
      </w:pPr>
      <w:r w:rsidRPr="0055086C">
        <w:t xml:space="preserve">Рак Сергея Вадимовича </w:t>
      </w:r>
      <w:r w:rsidRPr="0055086C">
        <w:t xml:space="preserve">признать виновным в совершении административного правонарушения, предусмотренного ст. 20.21 КоАП РФ, и </w:t>
      </w:r>
      <w:r w:rsidRPr="0055086C">
        <w:t xml:space="preserve">назначить ему административное наказание в виде административного ареста сроком на </w:t>
      </w:r>
      <w:r w:rsidR="00FD5DA6">
        <w:t>&lt;данные изъяты</w:t>
      </w:r>
      <w:r w:rsidRPr="00FD5DA6" w:rsidR="00FD5DA6">
        <w:t>&gt;</w:t>
      </w:r>
      <w:r w:rsidR="00FD5DA6">
        <w:t xml:space="preserve"> </w:t>
      </w:r>
      <w:r w:rsidRPr="0055086C">
        <w:t xml:space="preserve">суток.  </w:t>
      </w:r>
    </w:p>
    <w:p w:rsidR="00972ADA" w:rsidRPr="0055086C" w:rsidP="00972ADA">
      <w:pPr>
        <w:widowControl w:val="0"/>
        <w:ind w:firstLine="567"/>
        <w:jc w:val="both"/>
      </w:pPr>
      <w:r w:rsidRPr="0055086C">
        <w:t>Постановление подлежит немедленному исполнению.</w:t>
      </w:r>
    </w:p>
    <w:p w:rsidR="00972ADA" w:rsidRPr="0055086C" w:rsidP="00972ADA">
      <w:pPr>
        <w:widowControl w:val="0"/>
        <w:ind w:firstLine="567"/>
        <w:jc w:val="both"/>
      </w:pPr>
      <w:r w:rsidRPr="0055086C">
        <w:t xml:space="preserve">Постановление судьи об административном аресте исполняется органами внутренних дел. </w:t>
      </w:r>
    </w:p>
    <w:p w:rsidR="00972ADA" w:rsidRPr="0055086C" w:rsidP="00972ADA">
      <w:pPr>
        <w:widowControl w:val="0"/>
        <w:ind w:firstLine="567"/>
        <w:jc w:val="both"/>
      </w:pPr>
      <w:r w:rsidRPr="0055086C">
        <w:t xml:space="preserve">Срок административного наказания </w:t>
      </w:r>
      <w:r w:rsidRPr="0055086C">
        <w:t xml:space="preserve">исчислять с </w:t>
      </w:r>
      <w:r w:rsidR="00FD5DA6">
        <w:t>&lt;данные</w:t>
      </w:r>
      <w:r w:rsidR="00FD5DA6">
        <w:t xml:space="preserve"> изъяты</w:t>
      </w:r>
      <w:r w:rsidRPr="00FD5DA6" w:rsidR="00FD5DA6">
        <w:t>&gt;</w:t>
      </w:r>
      <w:r w:rsidR="00FD5DA6">
        <w:t xml:space="preserve"> </w:t>
      </w:r>
      <w:r w:rsidRPr="0055086C">
        <w:t xml:space="preserve">года. </w:t>
      </w:r>
      <w:r w:rsidRPr="0055086C" w:rsidR="00BE52EE">
        <w:t xml:space="preserve">При исчислении срока административного наказания зачесть срок доставления и административного задержания с </w:t>
      </w:r>
      <w:r w:rsidR="00FD5DA6">
        <w:t xml:space="preserve">&lt;данные </w:t>
      </w:r>
      <w:r w:rsidR="00FD5DA6">
        <w:t>изъяты</w:t>
      </w:r>
      <w:r w:rsidRPr="00FD5DA6" w:rsidR="00FD5DA6">
        <w:t>&gt;</w:t>
      </w:r>
      <w:r w:rsidR="00FD5DA6">
        <w:t xml:space="preserve"> </w:t>
      </w:r>
      <w:r w:rsidRPr="0055086C" w:rsidR="00BE52EE">
        <w:t xml:space="preserve">года по </w:t>
      </w:r>
      <w:r w:rsidR="00FD5DA6">
        <w:t>&lt;данные изъяты</w:t>
      </w:r>
      <w:r w:rsidRPr="00FD5DA6" w:rsidR="00FD5DA6">
        <w:t>&gt;</w:t>
      </w:r>
      <w:r w:rsidR="00FD5DA6">
        <w:t xml:space="preserve"> </w:t>
      </w:r>
      <w:r w:rsidRPr="0055086C" w:rsidR="00BE52EE">
        <w:t>года.</w:t>
      </w:r>
    </w:p>
    <w:p w:rsidR="00972ADA" w:rsidRPr="0055086C" w:rsidP="00972ADA">
      <w:pPr>
        <w:widowControl w:val="0"/>
        <w:ind w:firstLine="567"/>
        <w:jc w:val="both"/>
      </w:pPr>
      <w:r w:rsidRPr="0055086C">
        <w:t>Издержек по делу об административном правонарушении нет.</w:t>
      </w:r>
    </w:p>
    <w:p w:rsidR="00972ADA" w:rsidRPr="0055086C" w:rsidP="00972ADA">
      <w:pPr>
        <w:widowControl w:val="0"/>
        <w:ind w:firstLine="567"/>
        <w:jc w:val="both"/>
      </w:pPr>
      <w:r w:rsidRPr="0055086C"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972ADA" w:rsidRPr="0055086C" w:rsidP="00972ADA">
      <w:pPr>
        <w:widowControl w:val="0"/>
        <w:ind w:firstLine="567"/>
        <w:jc w:val="both"/>
      </w:pPr>
      <w:r w:rsidRPr="0055086C"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972ADA" w:rsidRPr="0055086C" w:rsidP="00972ADA">
      <w:pPr>
        <w:widowControl w:val="0"/>
        <w:ind w:firstLine="567"/>
        <w:jc w:val="both"/>
      </w:pPr>
    </w:p>
    <w:p w:rsidR="00972ADA" w:rsidRPr="0055086C" w:rsidP="00972ADA">
      <w:pPr>
        <w:ind w:firstLine="567"/>
        <w:jc w:val="both"/>
      </w:pPr>
      <w:r w:rsidRPr="0055086C">
        <w:t>Мировой судья:                                                                          А.Ю. Олейников</w:t>
      </w:r>
    </w:p>
    <w:p w:rsidR="00972ADA" w:rsidRPr="0055086C" w:rsidP="00972ADA">
      <w:pPr>
        <w:ind w:firstLine="567"/>
        <w:jc w:val="both"/>
      </w:pPr>
    </w:p>
    <w:p w:rsidR="005B41F9" w:rsidRPr="0055086C"/>
    <w:sectPr w:rsidSect="00BE52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B"/>
    <w:rsid w:val="000052D7"/>
    <w:rsid w:val="0055086C"/>
    <w:rsid w:val="005B41F9"/>
    <w:rsid w:val="008A2F5B"/>
    <w:rsid w:val="009232EC"/>
    <w:rsid w:val="0095499B"/>
    <w:rsid w:val="00972ADA"/>
    <w:rsid w:val="00A75905"/>
    <w:rsid w:val="00BE52EE"/>
    <w:rsid w:val="00FD5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72ADA"/>
  </w:style>
  <w:style w:type="paragraph" w:styleId="BalloonText">
    <w:name w:val="Balloon Text"/>
    <w:basedOn w:val="Normal"/>
    <w:link w:val="a"/>
    <w:uiPriority w:val="99"/>
    <w:semiHidden/>
    <w:unhideWhenUsed/>
    <w:rsid w:val="00972A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