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3849" w:rsidRPr="001239F1" w:rsidP="00DD3849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                                                                                                   Дело № 5-30-</w:t>
      </w:r>
      <w:r>
        <w:rPr>
          <w:sz w:val="26"/>
          <w:szCs w:val="26"/>
        </w:rPr>
        <w:t>378</w:t>
      </w:r>
      <w:r w:rsidRPr="001239F1">
        <w:rPr>
          <w:sz w:val="26"/>
          <w:szCs w:val="26"/>
        </w:rPr>
        <w:t>/2026</w:t>
      </w:r>
    </w:p>
    <w:p w:rsidR="00DD3849" w:rsidRPr="001239F1" w:rsidP="00DD3849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1239F1">
        <w:rPr>
          <w:b/>
          <w:sz w:val="26"/>
          <w:szCs w:val="26"/>
        </w:rPr>
        <w:t>П</w:t>
      </w:r>
      <w:r w:rsidRPr="001239F1">
        <w:rPr>
          <w:b/>
          <w:sz w:val="26"/>
          <w:szCs w:val="26"/>
        </w:rPr>
        <w:t xml:space="preserve"> О С Т А Н  О В Л Е Н И Е</w:t>
      </w:r>
    </w:p>
    <w:p w:rsidR="00DD3849" w:rsidRPr="001239F1" w:rsidP="00DD3849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</w:p>
    <w:p w:rsidR="00DD3849" w:rsidRPr="001239F1" w:rsidP="00DD3849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06 августа</w:t>
      </w:r>
      <w:r w:rsidRPr="001239F1">
        <w:rPr>
          <w:sz w:val="26"/>
          <w:szCs w:val="26"/>
        </w:rPr>
        <w:t xml:space="preserve"> 2026 </w:t>
      </w:r>
      <w:r>
        <w:rPr>
          <w:sz w:val="26"/>
          <w:szCs w:val="26"/>
        </w:rPr>
        <w:t>год</w:t>
      </w:r>
      <w:r w:rsidRPr="001239F1">
        <w:rPr>
          <w:sz w:val="26"/>
          <w:szCs w:val="26"/>
        </w:rPr>
        <w:t xml:space="preserve">                                                                                 г. Белогорск</w:t>
      </w:r>
    </w:p>
    <w:p w:rsidR="00DD3849" w:rsidRPr="001239F1" w:rsidP="00DD3849">
      <w:pPr>
        <w:tabs>
          <w:tab w:val="left" w:pos="9637"/>
        </w:tabs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Исполняющий обязанности мирового судьи судебного участка № 30 Белогорского судебного района Республики Крым (297600, Республика Крым, г. Белогорск, ул. </w:t>
      </w:r>
      <w:r>
        <w:rPr>
          <w:sz w:val="26"/>
          <w:szCs w:val="26"/>
        </w:rPr>
        <w:t>Мирошниченко героя/</w:t>
      </w:r>
      <w:r>
        <w:rPr>
          <w:sz w:val="26"/>
          <w:szCs w:val="26"/>
        </w:rPr>
        <w:t>ул</w:t>
      </w:r>
      <w:r>
        <w:rPr>
          <w:sz w:val="26"/>
          <w:szCs w:val="26"/>
        </w:rPr>
        <w:t>.П</w:t>
      </w:r>
      <w:r>
        <w:rPr>
          <w:sz w:val="26"/>
          <w:szCs w:val="26"/>
        </w:rPr>
        <w:t>ушкина</w:t>
      </w:r>
      <w:r w:rsidRPr="001239F1">
        <w:rPr>
          <w:sz w:val="26"/>
          <w:szCs w:val="26"/>
        </w:rPr>
        <w:t xml:space="preserve">, </w:t>
      </w:r>
      <w:r>
        <w:rPr>
          <w:sz w:val="26"/>
          <w:szCs w:val="26"/>
        </w:rPr>
        <w:t>33/20</w:t>
      </w:r>
      <w:r w:rsidRPr="001239F1">
        <w:rPr>
          <w:sz w:val="26"/>
          <w:szCs w:val="26"/>
        </w:rPr>
        <w:t xml:space="preserve">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DD3849" w:rsidRPr="001239F1" w:rsidP="00DD3849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,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</w:t>
      </w:r>
      <w:r w:rsidRPr="001239F1">
        <w:rPr>
          <w:sz w:val="26"/>
          <w:szCs w:val="26"/>
        </w:rPr>
        <w:t>.,</w:t>
      </w:r>
    </w:p>
    <w:p w:rsidR="00DD3849" w:rsidRPr="001239F1" w:rsidP="00DD3849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о привлечении к административной ответственности по ч.3 ст.19.24 КоАП РФ, 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</w:p>
    <w:p w:rsidR="00DD3849" w:rsidRPr="001239F1" w:rsidP="00DD3849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УСТАНОВИЛ:</w:t>
      </w:r>
    </w:p>
    <w:p w:rsidR="00DD3849" w:rsidRPr="001239F1" w:rsidP="00DD3849">
      <w:pPr>
        <w:ind w:right="-2" w:firstLine="568"/>
        <w:jc w:val="center"/>
        <w:rPr>
          <w:sz w:val="26"/>
          <w:szCs w:val="26"/>
        </w:rPr>
      </w:pP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 административный надзор сроком до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с административными ограничениями: запрет на пребывание вне жилого или иного помещения, являющегося местом жительства либо пребывания поднадзорного лица с 22-00 до     06-00 часов следующего дня;</w:t>
      </w:r>
      <w:r w:rsidRPr="001239F1">
        <w:rPr>
          <w:sz w:val="26"/>
          <w:szCs w:val="26"/>
        </w:rPr>
        <w:t xml:space="preserve"> обязательная явка один  раз в месяц в орган внутренних дел по месту жительства или пребывания для регистрации, в дни и время, установленные органом внутренних дел; запрет на выезд за пределы Республики Крым без разрешения органа внутренних дел по месту жительства либо пребывания.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установлены дополнительные ограничения: являться два раза в месяц на регистрацию в орган внутренних дел по месту жительства или пребывания для регистрации, в дни установленные ОВД; запрет на выезд за пределы Белогорского района Республики Крым без разрешения ОВД. 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Постановлением заместителя начальника полиции (по ООП) ОМВД России по Белогорскому району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вступившим в законную силу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г., Асанов Л.А. привлечен к административной ответственности по ч.</w:t>
      </w:r>
      <w:r w:rsidRPr="00743BE1" w:rsidR="00743BE1">
        <w:rPr>
          <w:sz w:val="26"/>
          <w:szCs w:val="26"/>
        </w:rPr>
        <w:t xml:space="preserve">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КоАП РФ с назначением административного наказания в виде административного штрафа в размере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руб.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 Л.А., являясь лицом, в отношении которого установлен административный надзор, допустил повторное в течение года нарушение административных ограничений, </w:t>
      </w:r>
      <w:r w:rsidRPr="001239F1">
        <w:rPr>
          <w:rFonts w:eastAsia="Calibri"/>
          <w:sz w:val="26"/>
          <w:szCs w:val="26"/>
        </w:rPr>
        <w:t xml:space="preserve">установленных ему судом, а именно: </w:t>
      </w:r>
      <w:r w:rsidR="00743BE1">
        <w:rPr>
          <w:sz w:val="26"/>
          <w:szCs w:val="26"/>
        </w:rPr>
        <w:t>&lt;данные изъяты&gt;</w:t>
      </w:r>
      <w:r>
        <w:rPr>
          <w:rFonts w:eastAsia="Calibri"/>
          <w:sz w:val="26"/>
          <w:szCs w:val="26"/>
        </w:rPr>
        <w:t xml:space="preserve">мин. отсутствовал в жилом помещении по месту своего жительства по адресу: </w:t>
      </w:r>
      <w:r w:rsidR="00743BE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,</w:t>
      </w:r>
      <w:r w:rsidRPr="001239F1">
        <w:rPr>
          <w:sz w:val="26"/>
          <w:szCs w:val="26"/>
        </w:rPr>
        <w:t xml:space="preserve">  при этом его действия не содержат уголовно наказуемого деяния.</w:t>
      </w:r>
    </w:p>
    <w:p w:rsidR="00DD3849" w:rsidRPr="00743BE1" w:rsidP="00743BE1">
      <w:pPr>
        <w:ind w:right="-2" w:firstLine="568"/>
        <w:jc w:val="both"/>
        <w:rPr>
          <w:sz w:val="26"/>
          <w:szCs w:val="26"/>
          <w:shd w:val="clear" w:color="auto" w:fill="FFFFFF"/>
        </w:rPr>
      </w:pPr>
      <w:r w:rsidRPr="001239F1">
        <w:rPr>
          <w:sz w:val="26"/>
          <w:szCs w:val="26"/>
        </w:rPr>
        <w:t xml:space="preserve">Асанов Л.А. в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судебном заседании свою вину в совершении административного правонарушения признал, </w:t>
      </w:r>
      <w:r>
        <w:rPr>
          <w:rStyle w:val="cnsl"/>
          <w:sz w:val="26"/>
          <w:szCs w:val="26"/>
          <w:shd w:val="clear" w:color="auto" w:fill="FFFFFF"/>
        </w:rPr>
        <w:t xml:space="preserve">в содеянном раскаялся,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подтвердил </w:t>
      </w:r>
      <w:r>
        <w:rPr>
          <w:rStyle w:val="cnsl"/>
          <w:sz w:val="26"/>
          <w:szCs w:val="26"/>
          <w:shd w:val="clear" w:color="auto" w:fill="FFFFFF"/>
        </w:rPr>
        <w:t xml:space="preserve">свое отсутствие по месту своего жительства после 22-00час. </w:t>
      </w:r>
      <w:r w:rsidR="00743BE1">
        <w:rPr>
          <w:sz w:val="26"/>
          <w:szCs w:val="26"/>
        </w:rPr>
        <w:t>&lt;данные изъяты&gt;</w:t>
      </w:r>
      <w:r w:rsidR="00743BE1">
        <w:rPr>
          <w:rStyle w:val="cnsl"/>
          <w:sz w:val="26"/>
          <w:szCs w:val="26"/>
          <w:shd w:val="clear" w:color="auto" w:fill="FFFFFF"/>
        </w:rPr>
        <w:t>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Заслушав Асанова Л.А., исследовав и оценив письменные материалы дела в их совокупности, мировой судья приходит к следующим выводам.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Согласно части 1 статьи 4 Федерального закона от 6 апреля 2011 года N 64-ФЗ "Об административном надзоре за лицами, освобожденными из мест лишения свободы"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запрещение пребывания вне жилого или иного помещения, </w:t>
      </w:r>
      <w:r w:rsidRPr="001239F1">
        <w:rPr>
          <w:sz w:val="26"/>
          <w:szCs w:val="26"/>
        </w:rPr>
        <w:t>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Административная ответственность по ч.1 ст. 19.24 КоАП РФ предусмотрена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административную ответственность по ч.3 ст. 19.24 КоАП РФ.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Факт совершения административного правонарушения и виновность Асанова Л.А. в его совершении, помимо признания вины последним, объективно подтверждается собранными по делу доказательствами: протоколом об административном правонарушении </w:t>
      </w:r>
      <w:r w:rsidR="00743BE1">
        <w:rPr>
          <w:sz w:val="26"/>
          <w:szCs w:val="26"/>
        </w:rPr>
        <w:t>&lt;данные изъяты&gt;</w:t>
      </w:r>
      <w:r w:rsidRPr="00FB2C76">
        <w:rPr>
          <w:sz w:val="26"/>
          <w:szCs w:val="26"/>
        </w:rPr>
        <w:t>г</w:t>
      </w:r>
      <w:r w:rsidRPr="001239F1">
        <w:rPr>
          <w:sz w:val="26"/>
          <w:szCs w:val="26"/>
        </w:rPr>
        <w:t xml:space="preserve">., составленным уполномоченным лицом, в котором изложены обстоятельства совершенного Асановым Л.А. административного правонарушения, предусмотренного ч.3 ст.19.24 КоАП РФ; копией справки об освобождении Асанова Л.А. из мест лишения свободы; копиями решений </w:t>
      </w:r>
      <w:r w:rsidRPr="001239F1">
        <w:rPr>
          <w:sz w:val="26"/>
          <w:szCs w:val="26"/>
        </w:rPr>
        <w:t>Бе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которыми подтверждается установление Асанову Л.А. административного надзора и административных ограничений; </w:t>
      </w:r>
      <w:r w:rsidRPr="001239F1">
        <w:rPr>
          <w:sz w:val="26"/>
          <w:szCs w:val="26"/>
        </w:rPr>
        <w:t xml:space="preserve">копиями заключений о заведении дела административного надзора в отношении Асанова Л.А. от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копиями предупреждения и памятки от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в отношении Асанова Л.А., согласно которым последний ознакомлен с правами поднадзорного лица, административными ограничениями своих прав и свобод, установленных в отношении него судом, возложенными на него обязанностями и ответственностью за их неисполнение;</w:t>
      </w:r>
      <w:r w:rsidRPr="001239F1">
        <w:rPr>
          <w:sz w:val="26"/>
          <w:szCs w:val="26"/>
        </w:rPr>
        <w:t xml:space="preserve"> копиями графика прибытия поднадзорного лица на регистрацию в отношении Асанова Л.А. </w:t>
      </w:r>
      <w:r w:rsidRPr="001239F1">
        <w:rPr>
          <w:sz w:val="26"/>
          <w:szCs w:val="26"/>
        </w:rPr>
        <w:t>от</w:t>
      </w:r>
      <w:r w:rsidRPr="001239F1">
        <w:rPr>
          <w:sz w:val="26"/>
          <w:szCs w:val="26"/>
        </w:rPr>
        <w:t xml:space="preserve"> </w:t>
      </w:r>
      <w:r w:rsidR="00743BE1">
        <w:rPr>
          <w:sz w:val="26"/>
          <w:szCs w:val="26"/>
        </w:rPr>
        <w:t>&lt;</w:t>
      </w:r>
      <w:r w:rsidR="00743BE1">
        <w:rPr>
          <w:sz w:val="26"/>
          <w:szCs w:val="26"/>
        </w:rPr>
        <w:t>данные</w:t>
      </w:r>
      <w:r w:rsidR="00743BE1">
        <w:rPr>
          <w:sz w:val="26"/>
          <w:szCs w:val="26"/>
        </w:rPr>
        <w:t xml:space="preserve"> изъяты&gt;</w:t>
      </w:r>
      <w:r w:rsidRPr="001239F1">
        <w:rPr>
          <w:sz w:val="26"/>
          <w:szCs w:val="26"/>
        </w:rPr>
        <w:t xml:space="preserve">г.,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копией информации от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г., в которой Асанов Л.А. просит разрешить ему отбывать административный надзор по месту его проживания;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копией акта посещения поднадзорного лица по  месту жительства от </w:t>
      </w:r>
      <w:r w:rsidR="00743BE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г.; </w:t>
      </w:r>
      <w:r w:rsidRPr="001239F1">
        <w:rPr>
          <w:sz w:val="26"/>
          <w:szCs w:val="26"/>
        </w:rPr>
        <w:t xml:space="preserve">копией постановления заместителя начальника полиции (по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 о назначении административного наказания Асанову Л.А.  по ч.1 ст.19.24 КоАП РФ; письменным объяснением Асанова Л.А. от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г.; справкой на физическое лицо (источник СООП) в отношении Асанова Л.А.</w:t>
      </w:r>
      <w:r>
        <w:rPr>
          <w:sz w:val="26"/>
          <w:szCs w:val="26"/>
        </w:rPr>
        <w:t>;</w:t>
      </w:r>
      <w:r w:rsidRPr="001239F1">
        <w:rPr>
          <w:sz w:val="26"/>
          <w:szCs w:val="26"/>
        </w:rPr>
        <w:t xml:space="preserve"> рапортом старшего инспектора </w:t>
      </w:r>
      <w:r w:rsidR="00743BE1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об отсутствии в действиях Асанова Л.А. призна</w:t>
      </w:r>
      <w:r>
        <w:rPr>
          <w:sz w:val="26"/>
          <w:szCs w:val="26"/>
        </w:rPr>
        <w:t xml:space="preserve">ков уголовно наказуемого деяния; протоколом </w:t>
      </w:r>
      <w:r w:rsidR="00743BE1">
        <w:rPr>
          <w:sz w:val="26"/>
          <w:szCs w:val="26"/>
        </w:rPr>
        <w:t>&lt;данные изъяты&gt;</w:t>
      </w:r>
      <w:r w:rsidR="00743BE1">
        <w:rPr>
          <w:sz w:val="26"/>
          <w:szCs w:val="26"/>
        </w:rPr>
        <w:t xml:space="preserve"> </w:t>
      </w:r>
      <w:r>
        <w:rPr>
          <w:sz w:val="26"/>
          <w:szCs w:val="26"/>
        </w:rPr>
        <w:t>о доставлении лица, совершившего административное правонарушение</w:t>
      </w:r>
      <w:r w:rsidRPr="000121A8">
        <w:rPr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 w:rsidR="00743BE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г.; протоколом </w:t>
      </w:r>
      <w:r w:rsidR="00743BE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г.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Приведенные доказательства по делу не противоречивы, дополняют друг друга, получены в соответствии с требованиями закона, протокол об административном правонарушении составлен 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уполномоченным должностным лицом </w:t>
      </w:r>
      <w:r w:rsidRPr="001239F1">
        <w:rPr>
          <w:sz w:val="26"/>
          <w:szCs w:val="26"/>
        </w:rPr>
        <w:t>в соответствии с правилами ст.28.2 КоАП РФ,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существенных процессуальных нарушений при его составлении не установлено, </w:t>
      </w:r>
      <w:r w:rsidRPr="001239F1">
        <w:rPr>
          <w:sz w:val="26"/>
          <w:szCs w:val="26"/>
        </w:rPr>
        <w:t xml:space="preserve">все сведения, необходимые для правильного разрешения дела в нем отражены, права лица, привлекаемого к административной ответственности, соблюдены, </w:t>
      </w:r>
      <w:r w:rsidRPr="001239F1">
        <w:rPr>
          <w:color w:val="000000"/>
          <w:sz w:val="26"/>
          <w:szCs w:val="26"/>
          <w:shd w:val="clear" w:color="auto" w:fill="FFFFFF"/>
        </w:rPr>
        <w:t>нарушений процессуальных требований, предусмотренных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КоАП РФ, влекущих признание доказательств недопустимыми, допущено не было</w:t>
      </w:r>
      <w:r w:rsidRPr="001239F1">
        <w:rPr>
          <w:sz w:val="26"/>
          <w:szCs w:val="26"/>
        </w:rPr>
        <w:t>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Указанные доказательства мировой судья признает допустимыми, а их совокупность достаточной для правильного разрешения дела, поскольку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, </w:t>
      </w:r>
      <w:r w:rsidRPr="001239F1">
        <w:rPr>
          <w:sz w:val="26"/>
          <w:szCs w:val="26"/>
        </w:rPr>
        <w:t>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правонарушения, предусмотренные ст. 26.1 КоАП РФ.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Асанова Л.А. в совершении административного правонарушения, предусмотренного ч.3 ст. 19.24 КоАП РФ –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</w:t>
      </w:r>
      <w:r w:rsidRPr="001239F1">
        <w:rPr>
          <w:sz w:val="26"/>
          <w:szCs w:val="26"/>
        </w:rPr>
        <w:t xml:space="preserve"> деяния.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</w:t>
      </w:r>
      <w:r w:rsidRPr="00DD3849">
        <w:rPr>
          <w:sz w:val="26"/>
          <w:szCs w:val="26"/>
        </w:rPr>
        <w:t xml:space="preserve">соответствии со </w:t>
      </w:r>
      <w:hyperlink r:id="rId4" w:history="1">
        <w:r w:rsidRPr="00DD3849">
          <w:rPr>
            <w:rStyle w:val="Hyperlink"/>
            <w:color w:val="auto"/>
            <w:sz w:val="26"/>
            <w:szCs w:val="26"/>
            <w:u w:val="none"/>
          </w:rPr>
          <w:t>ст.1.5</w:t>
        </w:r>
      </w:hyperlink>
      <w:r w:rsidRPr="00DD3849">
        <w:rPr>
          <w:sz w:val="26"/>
          <w:szCs w:val="26"/>
        </w:rPr>
        <w:t xml:space="preserve"> КоАП РФ должны быть истолкованы в пользу лица, в отношении которого </w:t>
      </w:r>
      <w:r w:rsidRPr="001239F1">
        <w:rPr>
          <w:sz w:val="26"/>
          <w:szCs w:val="26"/>
        </w:rPr>
        <w:t>ведется производство по делу об административном правонарушении, не усматривается.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К</w:t>
      </w:r>
      <w:r w:rsidRPr="001239F1">
        <w:rPr>
          <w:b/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обстоятельствам, смягчающим административную ответственность Асанову Л.А., в соответствии со ст.4.2 КоАП РФ, мировой судья относит – признание вины, раскаяние </w:t>
      </w:r>
      <w:r w:rsidRPr="001239F1">
        <w:rPr>
          <w:sz w:val="26"/>
          <w:szCs w:val="26"/>
        </w:rPr>
        <w:t>в</w:t>
      </w:r>
      <w:r w:rsidRPr="001239F1">
        <w:rPr>
          <w:sz w:val="26"/>
          <w:szCs w:val="26"/>
        </w:rPr>
        <w:t xml:space="preserve"> содеянном.</w:t>
      </w:r>
    </w:p>
    <w:p w:rsidR="00283826" w:rsidP="00283826">
      <w:pPr>
        <w:ind w:right="-2" w:firstLine="567"/>
        <w:jc w:val="both"/>
        <w:rPr>
          <w:sz w:val="25"/>
          <w:szCs w:val="25"/>
        </w:rPr>
      </w:pPr>
      <w:r>
        <w:rPr>
          <w:sz w:val="25"/>
          <w:szCs w:val="25"/>
        </w:rPr>
        <w:t>Обстоятельством, отягчающим административную ответственность, в соответствии со ст. 4.3 КоАП РФ,  мировой судья признает - повторное совершение однородного административного правонарушения.</w:t>
      </w:r>
    </w:p>
    <w:p w:rsidR="00283826" w:rsidP="00283826">
      <w:pPr>
        <w:ind w:right="-2" w:firstLine="568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>
        <w:rPr>
          <w:sz w:val="26"/>
          <w:szCs w:val="26"/>
        </w:rPr>
        <w:t xml:space="preserve">который </w:t>
      </w:r>
      <w:r w:rsidR="00743BE1">
        <w:rPr>
          <w:sz w:val="26"/>
          <w:szCs w:val="26"/>
        </w:rPr>
        <w:t>&lt;данные изъяты&gt;</w:t>
      </w:r>
      <w:r>
        <w:rPr>
          <w:sz w:val="25"/>
          <w:szCs w:val="25"/>
        </w:rPr>
        <w:t xml:space="preserve">., привлекался к административной ответственности по ч.3 ст.19.24 КоАП РФ с назначением наказания в виде обязательных работ сроком на </w:t>
      </w:r>
      <w:r w:rsidR="00743BE1">
        <w:rPr>
          <w:sz w:val="26"/>
          <w:szCs w:val="26"/>
        </w:rPr>
        <w:t>&lt;данные изъяты&gt;</w:t>
      </w:r>
      <w:r>
        <w:rPr>
          <w:sz w:val="25"/>
          <w:szCs w:val="25"/>
        </w:rPr>
        <w:t xml:space="preserve">, смягчающих административную ответственность обстоятельств и обстоятельства ее отягчающего, </w:t>
      </w:r>
      <w:r>
        <w:rPr>
          <w:sz w:val="26"/>
          <w:szCs w:val="26"/>
        </w:rPr>
        <w:t>всех обстоятельств дела, считаю необходимым назначить наказание, предусмотренное санкцией ч.3 ст. 19.24 КоАП РФ</w:t>
      </w:r>
      <w:r>
        <w:rPr>
          <w:sz w:val="26"/>
          <w:szCs w:val="26"/>
        </w:rPr>
        <w:t>, в виде административного ареста в размере выше минимального,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Асанов Л.А. к лицам, в отношении которых в соответствии с ч. 2 ст. 3.9 КоАП РФ не может применяться административный арест, не относится.</w:t>
      </w:r>
    </w:p>
    <w:p w:rsidR="00DD3849" w:rsidRPr="001239F1" w:rsidP="00DD3849">
      <w:pPr>
        <w:ind w:right="-2" w:firstLine="567"/>
        <w:jc w:val="both"/>
        <w:rPr>
          <w:b/>
          <w:sz w:val="26"/>
          <w:szCs w:val="26"/>
        </w:rPr>
      </w:pPr>
      <w:r w:rsidRPr="001239F1">
        <w:rPr>
          <w:sz w:val="26"/>
          <w:szCs w:val="26"/>
        </w:rPr>
        <w:t xml:space="preserve">На основании </w:t>
      </w:r>
      <w:r w:rsidRPr="001239F1">
        <w:rPr>
          <w:sz w:val="26"/>
          <w:szCs w:val="26"/>
        </w:rPr>
        <w:t>изложенного</w:t>
      </w:r>
      <w:r w:rsidRPr="001239F1">
        <w:rPr>
          <w:sz w:val="26"/>
          <w:szCs w:val="26"/>
        </w:rPr>
        <w:t xml:space="preserve">, ч.3 ст.19.24 КоАП РФ, руководствуясь </w:t>
      </w:r>
      <w:r w:rsidRPr="001239F1">
        <w:rPr>
          <w:sz w:val="26"/>
          <w:szCs w:val="26"/>
        </w:rPr>
        <w:t>ст.ст</w:t>
      </w:r>
      <w:r w:rsidRPr="001239F1">
        <w:rPr>
          <w:sz w:val="26"/>
          <w:szCs w:val="26"/>
        </w:rPr>
        <w:t xml:space="preserve">. </w:t>
      </w:r>
      <w:r w:rsidRPr="001239F1">
        <w:rPr>
          <w:color w:val="000000"/>
          <w:sz w:val="26"/>
          <w:szCs w:val="26"/>
        </w:rPr>
        <w:t>3.9, 4.1, 29.9, 29.10, 30.1</w:t>
      </w:r>
      <w:r w:rsidRPr="001239F1">
        <w:rPr>
          <w:sz w:val="26"/>
          <w:szCs w:val="26"/>
        </w:rPr>
        <w:t xml:space="preserve"> КоАП РФ, -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</w:p>
    <w:p w:rsidR="00DD3849" w:rsidP="00DD3849">
      <w:pPr>
        <w:ind w:right="-2" w:firstLine="568"/>
        <w:rPr>
          <w:sz w:val="26"/>
          <w:szCs w:val="26"/>
        </w:rPr>
      </w:pPr>
    </w:p>
    <w:p w:rsidR="00DD3849" w:rsidRPr="001239F1" w:rsidP="00DD3849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П</w:t>
      </w:r>
      <w:r w:rsidRPr="001239F1">
        <w:rPr>
          <w:sz w:val="26"/>
          <w:szCs w:val="26"/>
        </w:rPr>
        <w:t xml:space="preserve"> О С Т А Н О В И Л:</w:t>
      </w:r>
    </w:p>
    <w:p w:rsidR="00DD3849" w:rsidRPr="001239F1" w:rsidP="00DD3849">
      <w:pPr>
        <w:ind w:right="-2" w:firstLine="568"/>
        <w:rPr>
          <w:sz w:val="26"/>
          <w:szCs w:val="26"/>
        </w:rPr>
      </w:pPr>
    </w:p>
    <w:p w:rsidR="00DD3849" w:rsidRPr="001239F1" w:rsidP="00DD384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ч.3 ст.19.24 КоАП РФ, и </w:t>
      </w:r>
      <w:r w:rsidRPr="001239F1">
        <w:rPr>
          <w:sz w:val="26"/>
          <w:szCs w:val="26"/>
        </w:rPr>
        <w:t xml:space="preserve">назначить ему административное наказание в виде административного ареста сроком на </w:t>
      </w:r>
      <w:r w:rsidR="00743BE1">
        <w:rPr>
          <w:sz w:val="26"/>
          <w:szCs w:val="26"/>
        </w:rPr>
        <w:t>&lt;данные изъяты</w:t>
      </w:r>
      <w:r w:rsidR="00743BE1">
        <w:rPr>
          <w:sz w:val="26"/>
          <w:szCs w:val="26"/>
        </w:rPr>
        <w:t>&gt;</w:t>
      </w:r>
      <w:r w:rsidRPr="001239F1">
        <w:rPr>
          <w:sz w:val="26"/>
          <w:szCs w:val="26"/>
        </w:rPr>
        <w:t>.</w:t>
      </w:r>
    </w:p>
    <w:p w:rsidR="00DD3849" w:rsidP="00DD3849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DD3849" w:rsidP="00DD3849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Срок наказания Асанову Л.А. </w:t>
      </w:r>
      <w:r w:rsidRPr="001239F1">
        <w:rPr>
          <w:sz w:val="26"/>
          <w:szCs w:val="26"/>
        </w:rPr>
        <w:t xml:space="preserve">исчислять с </w:t>
      </w:r>
      <w:r w:rsidR="00743BE1">
        <w:rPr>
          <w:sz w:val="26"/>
          <w:szCs w:val="26"/>
        </w:rPr>
        <w:t>&lt;данные изъяты</w:t>
      </w:r>
      <w:r w:rsidR="00743BE1">
        <w:rPr>
          <w:sz w:val="26"/>
          <w:szCs w:val="26"/>
        </w:rPr>
        <w:t>&gt;</w:t>
      </w:r>
      <w:r w:rsidRPr="001239F1">
        <w:rPr>
          <w:sz w:val="26"/>
          <w:szCs w:val="26"/>
        </w:rPr>
        <w:t>года.</w:t>
      </w:r>
    </w:p>
    <w:p w:rsidR="00DD3849" w:rsidP="00DD3849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срок административного ареста включить срок административного задержания с </w:t>
      </w:r>
      <w:r w:rsidR="00743BE1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.</w:t>
      </w: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DD3849" w:rsidRPr="001239F1" w:rsidP="00DD3849">
      <w:pPr>
        <w:ind w:right="-2" w:firstLine="567"/>
        <w:jc w:val="both"/>
        <w:rPr>
          <w:sz w:val="26"/>
          <w:szCs w:val="26"/>
        </w:rPr>
      </w:pPr>
    </w:p>
    <w:p w:rsidR="008C0587" w:rsidP="008C0587">
      <w:pPr>
        <w:widowControl w:val="0"/>
        <w:ind w:firstLine="567"/>
        <w:jc w:val="both"/>
        <w:rPr>
          <w:sz w:val="26"/>
          <w:szCs w:val="26"/>
        </w:rPr>
      </w:pPr>
      <w:r>
        <w:rPr>
          <w:rFonts w:eastAsia="Newton-Regular"/>
          <w:sz w:val="25"/>
          <w:szCs w:val="25"/>
        </w:rPr>
        <w:t>Мировой судья:</w:t>
      </w:r>
      <w:r>
        <w:rPr>
          <w:sz w:val="25"/>
          <w:szCs w:val="25"/>
        </w:rPr>
        <w:t xml:space="preserve">    Г.Н. Шувалова</w:t>
      </w:r>
      <w:r>
        <w:rPr>
          <w:sz w:val="26"/>
          <w:szCs w:val="26"/>
        </w:rPr>
        <w:t xml:space="preserve"> </w:t>
      </w:r>
    </w:p>
    <w:p w:rsidR="008C0587" w:rsidP="008C0587">
      <w:pPr>
        <w:rPr>
          <w:sz w:val="20"/>
          <w:szCs w:val="20"/>
          <w:lang w:eastAsia="en-US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1" w:firstLine="567"/>
        <w:jc w:val="both"/>
        <w:rPr>
          <w:sz w:val="26"/>
          <w:szCs w:val="26"/>
        </w:rPr>
      </w:pPr>
    </w:p>
    <w:p w:rsidR="00B42248"/>
    <w:sectPr w:rsidSect="008F32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76A"/>
    <w:rsid w:val="000121A8"/>
    <w:rsid w:val="00053ABA"/>
    <w:rsid w:val="001239F1"/>
    <w:rsid w:val="00283826"/>
    <w:rsid w:val="00743BE1"/>
    <w:rsid w:val="008C0587"/>
    <w:rsid w:val="00B42248"/>
    <w:rsid w:val="00DD3849"/>
    <w:rsid w:val="00E4576A"/>
    <w:rsid w:val="00EA2053"/>
    <w:rsid w:val="00FB2C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D3849"/>
    <w:rPr>
      <w:color w:val="0000FF"/>
      <w:u w:val="single"/>
    </w:rPr>
  </w:style>
  <w:style w:type="character" w:customStyle="1" w:styleId="cnsl">
    <w:name w:val="cnsl"/>
    <w:basedOn w:val="DefaultParagraphFont"/>
    <w:rsid w:val="00DD3849"/>
  </w:style>
  <w:style w:type="character" w:customStyle="1" w:styleId="a">
    <w:name w:val="Основной текст_"/>
    <w:link w:val="1"/>
    <w:rsid w:val="00DD384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DD3849"/>
    <w:pPr>
      <w:widowControl w:val="0"/>
      <w:shd w:val="clear" w:color="auto" w:fill="FFFFFF"/>
      <w:spacing w:after="360" w:line="0" w:lineRule="atLeast"/>
    </w:pPr>
    <w:rPr>
      <w:rFonts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