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383" w:rsidRPr="00675BC8" w:rsidP="00675BC8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  <w:t xml:space="preserve">Дело № </w:t>
      </w:r>
      <w:r w:rsidR="00864614">
        <w:rPr>
          <w:rFonts w:ascii="Times New Roman" w:eastAsia="Calibri" w:hAnsi="Times New Roman" w:cs="Times New Roman"/>
          <w:sz w:val="26"/>
          <w:szCs w:val="26"/>
        </w:rPr>
        <w:t>5-30-403</w:t>
      </w:r>
      <w:r w:rsidR="00BC1130">
        <w:rPr>
          <w:rFonts w:ascii="Times New Roman" w:eastAsia="Calibri" w:hAnsi="Times New Roman" w:cs="Times New Roman"/>
          <w:sz w:val="26"/>
          <w:szCs w:val="26"/>
        </w:rPr>
        <w:t>/2021</w:t>
      </w:r>
    </w:p>
    <w:p w:rsidR="00D8300F" w:rsidRPr="00675BC8" w:rsidP="00675BC8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64383" w:rsidRPr="00675BC8" w:rsidP="00675BC8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164383" w:rsidRPr="00675BC8" w:rsidP="00BC1130">
      <w:pPr>
        <w:tabs>
          <w:tab w:val="left" w:pos="567"/>
          <w:tab w:val="left" w:pos="212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04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октября</w:t>
      </w:r>
      <w:r w:rsidR="00BC1130">
        <w:rPr>
          <w:rFonts w:ascii="Times New Roman" w:eastAsia="Calibri" w:hAnsi="Times New Roman" w:cs="Times New Roman"/>
          <w:sz w:val="26"/>
          <w:szCs w:val="26"/>
        </w:rPr>
        <w:t xml:space="preserve"> 2021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года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Pr="00675BC8">
        <w:rPr>
          <w:rFonts w:ascii="Times New Roman" w:eastAsia="Calibri" w:hAnsi="Times New Roman" w:cs="Times New Roman"/>
          <w:sz w:val="26"/>
          <w:szCs w:val="26"/>
        </w:rPr>
        <w:t>г. Белогорск</w:t>
      </w:r>
    </w:p>
    <w:p w:rsidR="00D8300F" w:rsidRPr="00675BC8" w:rsidP="00675BC8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sz w:val="26"/>
          <w:szCs w:val="26"/>
        </w:rPr>
        <w:t xml:space="preserve">         Мировой судья судебного участка № 30 Белогорского судебного района Республики Крым (297600, Республика Крым, г. Бел</w:t>
      </w:r>
      <w:r w:rsidR="00675BC8">
        <w:rPr>
          <w:rFonts w:ascii="Times New Roman" w:hAnsi="Times New Roman" w:cs="Times New Roman"/>
          <w:sz w:val="26"/>
          <w:szCs w:val="26"/>
        </w:rPr>
        <w:t xml:space="preserve">огорск, ул. </w:t>
      </w:r>
      <w:r w:rsidR="00675BC8">
        <w:rPr>
          <w:rFonts w:ascii="Times New Roman" w:hAnsi="Times New Roman" w:cs="Times New Roman"/>
          <w:sz w:val="26"/>
          <w:szCs w:val="26"/>
        </w:rPr>
        <w:t>Чобан</w:t>
      </w:r>
      <w:r w:rsidR="00675BC8">
        <w:rPr>
          <w:rFonts w:ascii="Times New Roman" w:hAnsi="Times New Roman" w:cs="Times New Roman"/>
          <w:sz w:val="26"/>
          <w:szCs w:val="26"/>
        </w:rPr>
        <w:t xml:space="preserve"> - Заде, 26</w:t>
      </w:r>
      <w:r w:rsidRPr="00675BC8">
        <w:rPr>
          <w:rFonts w:ascii="Times New Roman" w:hAnsi="Times New Roman" w:cs="Times New Roman"/>
          <w:sz w:val="26"/>
          <w:szCs w:val="26"/>
        </w:rPr>
        <w:t>) Олейников А.Ю. рассмотрев материалы дела об административном правонарушении в отношении</w:t>
      </w:r>
    </w:p>
    <w:p w:rsidR="00D8300F" w:rsidRPr="00675BC8" w:rsidP="00675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4614">
        <w:rPr>
          <w:rFonts w:ascii="Times New Roman" w:hAnsi="Times New Roman" w:cs="Times New Roman"/>
          <w:sz w:val="26"/>
          <w:szCs w:val="26"/>
        </w:rPr>
        <w:t xml:space="preserve">Арсланова </w:t>
      </w:r>
      <w:r w:rsidRPr="00864614">
        <w:rPr>
          <w:rFonts w:ascii="Times New Roman" w:hAnsi="Times New Roman" w:cs="Times New Roman"/>
          <w:sz w:val="26"/>
          <w:szCs w:val="26"/>
        </w:rPr>
        <w:t>Сейрана</w:t>
      </w:r>
      <w:r w:rsidRPr="00864614">
        <w:rPr>
          <w:rFonts w:ascii="Times New Roman" w:hAnsi="Times New Roman" w:cs="Times New Roman"/>
          <w:sz w:val="26"/>
          <w:szCs w:val="26"/>
        </w:rPr>
        <w:t xml:space="preserve"> Владимировича, </w:t>
      </w:r>
      <w:r w:rsidRPr="00EC1D9E" w:rsidR="00EC1D9E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864614">
        <w:rPr>
          <w:rFonts w:ascii="Times New Roman" w:hAnsi="Times New Roman" w:cs="Times New Roman"/>
          <w:sz w:val="26"/>
          <w:szCs w:val="26"/>
        </w:rPr>
        <w:t xml:space="preserve">, неработающего, холостого, зарегистрированного и проживающего по адресу: </w:t>
      </w:r>
      <w:r w:rsidRPr="00EC1D9E" w:rsidR="00EC1D9E">
        <w:rPr>
          <w:rFonts w:ascii="Times New Roman" w:hAnsi="Times New Roman" w:cs="Times New Roman"/>
          <w:sz w:val="26"/>
          <w:szCs w:val="26"/>
        </w:rPr>
        <w:t>&lt;адрес&gt;</w:t>
      </w:r>
      <w:r w:rsidRPr="00864614">
        <w:rPr>
          <w:rFonts w:ascii="Times New Roman" w:hAnsi="Times New Roman" w:cs="Times New Roman"/>
          <w:sz w:val="26"/>
          <w:szCs w:val="26"/>
        </w:rPr>
        <w:t>,</w:t>
      </w:r>
    </w:p>
    <w:p w:rsidR="00164383" w:rsidRPr="00675BC8" w:rsidP="00675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привлекаемой</w:t>
      </w:r>
      <w:r w:rsidRPr="00675BC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</w:t>
      </w:r>
      <w:r w:rsidRPr="00675BC8">
        <w:rPr>
          <w:rFonts w:ascii="Times New Roman" w:eastAsia="Calibri" w:hAnsi="Times New Roman" w:cs="Times New Roman"/>
          <w:sz w:val="26"/>
          <w:szCs w:val="26"/>
        </w:rPr>
        <w:t>по ст. 10.5.1 КоАП РФ,</w:t>
      </w:r>
    </w:p>
    <w:p w:rsidR="00675BC8" w:rsidP="00675B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УСТАНОВИЛ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675B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 w:rsidR="001F06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</w:p>
    <w:p w:rsidR="001F06C2" w:rsidRPr="00675BC8" w:rsidP="00B13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Арсланов С.В.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часов 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минут,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месту своего прожива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ния по адресу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Pr="00EC1D9E" w:rsidR="00EC1D9E">
        <w:rPr>
          <w:rFonts w:ascii="Times New Roman" w:hAnsi="Times New Roman" w:cs="Times New Roman"/>
          <w:sz w:val="26"/>
          <w:szCs w:val="26"/>
        </w:rPr>
        <w:t>&lt;адрес&gt;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незаконно культивировал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восемь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растений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рода</w:t>
      </w:r>
      <w:r w:rsidRPr="00675BC8" w:rsidR="00AA0E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конопли,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содержащие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заключения экспе</w:t>
      </w:r>
      <w:r w:rsidRPr="00675BC8" w:rsidR="00A445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рта № 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Pr="00675BC8" w:rsidR="00A445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наркотическое 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средство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E820F9" w:rsidRPr="00675BC8" w:rsidP="0067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В судебном заседании </w:t>
      </w:r>
      <w:r w:rsidR="00864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Арсланов С.В.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>
        <w:rPr>
          <w:rFonts w:ascii="Times New Roman" w:eastAsia="Calibri" w:hAnsi="Times New Roman" w:cs="Times New Roman"/>
          <w:sz w:val="26"/>
          <w:szCs w:val="26"/>
        </w:rPr>
        <w:t>вину в совершении вменяемого правонарушения признал в полном объеме, в содеянном раскаял</w:t>
      </w:r>
      <w:r w:rsidR="00864614">
        <w:rPr>
          <w:rFonts w:ascii="Times New Roman" w:eastAsia="Calibri" w:hAnsi="Times New Roman" w:cs="Times New Roman"/>
          <w:sz w:val="26"/>
          <w:szCs w:val="26"/>
        </w:rPr>
        <w:t>ся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BC1130" w:rsidP="00675B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75BC8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Арслановым С.В.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>
        <w:rPr>
          <w:rFonts w:ascii="Times New Roman" w:hAnsi="Times New Roman" w:cs="Times New Roman"/>
          <w:sz w:val="26"/>
          <w:szCs w:val="26"/>
        </w:rPr>
        <w:t>указанного административного п</w:t>
      </w:r>
      <w:r>
        <w:rPr>
          <w:rFonts w:ascii="Times New Roman" w:hAnsi="Times New Roman" w:cs="Times New Roman"/>
          <w:sz w:val="26"/>
          <w:szCs w:val="26"/>
        </w:rPr>
        <w:t xml:space="preserve">равонарушения кроме признания </w:t>
      </w:r>
      <w:r w:rsidRPr="00675BC8">
        <w:rPr>
          <w:rFonts w:ascii="Times New Roman" w:hAnsi="Times New Roman" w:cs="Times New Roman"/>
          <w:sz w:val="26"/>
          <w:szCs w:val="26"/>
        </w:rPr>
        <w:t xml:space="preserve">своей вины подтверждается: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протоколом об административном правонарушении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(л.д.2);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рапортом 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начальника ОКОН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ОМВД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РФ по Белогорскому району от 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(л.д.3);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постановлением о выделении материалов для проведения дополнительной проверки от 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(л.д.6);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протоколом 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обыска от 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фототаблицей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(л.д.10-11,21-25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письменным объяснением 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Арсланова С.В. 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12-13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письменным объяснением 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Ж.С.М.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(л.д.15-13); письменным объяснением Арсланова С.В. (л.д.16);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актом медицинского освидетельствования на состояние опьянения № 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согласно которому у Арсланова С.В. состояние опьянения не установлено (л.д.27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заключением эксперта № 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согласно которому представленные на экспертизу 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растений являются растениями конопля (растения рода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Cannabis</w:t>
      </w:r>
      <w:r w:rsidRPr="00864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содержащие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наркотическое средство  (л.д.30-33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рапортом начальника ОКОН ОМВД России по Белогорскому району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="00790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(л.д.34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справкой ОМВД РФ по Белогорскому району, согласно которой 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Арсланов С.В.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ранее к административной ответст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венности не привлекалась (л.д.36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квитанцией 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(распиской)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приеме вещественных доказательств в камеру хранения ОМВД РФ по Белогорскому району (л.д.35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</w:t>
      </w:r>
    </w:p>
    <w:p w:rsidR="00A30542" w:rsidRPr="00675BC8" w:rsidP="00675B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Арсланов С.В.,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совершил административное правонарушение, предусмотренное ст.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&lt;span class=" w:history="1">
        <w:r w:rsidRPr="00675BC8" w:rsidR="00164383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 10.5.1 </w:t>
        </w:r>
        <w:r w:rsidRPr="00675BC8" w:rsidR="001643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КоАП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РФ –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609CA" w:rsidRPr="00675BC8" w:rsidP="00675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Арсланова С.В.</w:t>
      </w:r>
      <w:r w:rsidRPr="00675BC8">
        <w:rPr>
          <w:rFonts w:ascii="Times New Roman" w:hAnsi="Times New Roman" w:cs="Times New Roman"/>
          <w:sz w:val="26"/>
          <w:szCs w:val="26"/>
        </w:rPr>
        <w:t xml:space="preserve">, </w:t>
      </w:r>
      <w:r w:rsidRPr="00675BC8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520DC">
        <w:rPr>
          <w:rFonts w:ascii="Times New Roman" w:hAnsi="Times New Roman" w:cs="Times New Roman"/>
          <w:sz w:val="26"/>
          <w:szCs w:val="26"/>
        </w:rPr>
        <w:t>является – его</w:t>
      </w:r>
      <w:r w:rsidRPr="00675BC8">
        <w:rPr>
          <w:rFonts w:ascii="Times New Roman" w:hAnsi="Times New Roman" w:cs="Times New Roman"/>
          <w:sz w:val="26"/>
          <w:szCs w:val="26"/>
        </w:rPr>
        <w:t xml:space="preserve"> раскаяние.</w:t>
      </w:r>
    </w:p>
    <w:p w:rsidR="00A609CA" w:rsidP="00675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B1393A" w:rsidRPr="00B1393A" w:rsidP="00B13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назначении вида и размера административного наказания, учитывая характер совершенного правонарушения, данные о личности 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Арсланова С.В.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его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имущественного положения, обстоятельства совершения административного пра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вонарушения, наличия смягчающего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обстоятельств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отсутствия обстоятельств, отягчающих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административную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ответственность, суд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ья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считает возможным назначить ему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наказание 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в виде административного штрафа в размере, предусмотренном  санкцией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675BC8" w:rsidR="00A609CA">
          <w:rPr>
            <w:rFonts w:ascii="Times New Roman" w:eastAsia="Times New Roman" w:hAnsi="Times New Roman" w:cs="Times New Roman"/>
            <w:sz w:val="26"/>
            <w:szCs w:val="26"/>
          </w:rPr>
          <w:t>ст.</w:t>
        </w:r>
      </w:hyperlink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 10.5.1 КоАП РФ, что будет достаточной мерой ответственности за совершенное правонарушение, наиболее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>целесообразной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>правонарушении.</w:t>
      </w:r>
    </w:p>
    <w:p w:rsidR="00A609CA" w:rsidRPr="00B1393A" w:rsidP="00B13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основании изложенного и руководствуясь ст</w:t>
      </w:r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&lt;span class=" w:history="1">
        <w:r w:rsidRPr="00675BC8" w:rsidR="00164383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10.5.1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, ст.ст.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75BC8" w:rsidR="001643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675BC8" w:rsidR="001643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29.10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 Кодекса РФ об административных правонарушениях,-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ПОСТАНОВИЛ</w:t>
      </w:r>
      <w:r w:rsidR="00675BC8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</w:t>
      </w:r>
    </w:p>
    <w:p w:rsidR="00A30542" w:rsidP="00675B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ризнать </w:t>
      </w:r>
      <w:r w:rsidRPr="00864614" w:rsidR="007520DC">
        <w:rPr>
          <w:rFonts w:ascii="Times New Roman" w:hAnsi="Times New Roman" w:cs="Times New Roman"/>
          <w:sz w:val="26"/>
          <w:szCs w:val="26"/>
        </w:rPr>
        <w:t xml:space="preserve">Арсланова </w:t>
      </w:r>
      <w:r w:rsidRPr="00864614" w:rsidR="007520DC">
        <w:rPr>
          <w:rFonts w:ascii="Times New Roman" w:hAnsi="Times New Roman" w:cs="Times New Roman"/>
          <w:sz w:val="26"/>
          <w:szCs w:val="26"/>
        </w:rPr>
        <w:t>Сейрана</w:t>
      </w:r>
      <w:r w:rsidRPr="00864614" w:rsidR="007520DC">
        <w:rPr>
          <w:rFonts w:ascii="Times New Roman" w:hAnsi="Times New Roman" w:cs="Times New Roman"/>
          <w:sz w:val="26"/>
          <w:szCs w:val="26"/>
        </w:rPr>
        <w:t xml:space="preserve"> Владимировича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виновным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ст. 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&lt;span class=" w:history="1">
        <w:r w:rsidRPr="00675BC8" w:rsidR="00164383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10.5.1 </w:t>
        </w:r>
        <w:r w:rsidRPr="00675BC8" w:rsidR="001643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КоАП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РФ 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назначить ему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административное наказание в виде административного штрафа в размере 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000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752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четырех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тысяч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рублей.</w:t>
      </w:r>
    </w:p>
    <w:p w:rsidR="006E6E62" w:rsidRPr="00675BC8" w:rsidP="00675BC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Вещественные доказательства: </w:t>
      </w:r>
      <w:r w:rsidR="00752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мешок белого цвета с 8 растениями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BC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хранящий</w:t>
      </w:r>
      <w:r w:rsidRP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 в камере хранения ОМВД России по </w:t>
      </w:r>
      <w:r w:rsidR="00752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Белогорскому району</w:t>
      </w:r>
      <w:r w:rsidRP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квитанции № 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="00752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52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752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</w:t>
      </w:r>
      <w:r w:rsidRPr="00EC1D9E" w:rsidR="00EC1D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 w:rsidRP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после вступления постановления в законную силу, - уничтожить.</w:t>
      </w:r>
    </w:p>
    <w:p w:rsidR="00A30542" w:rsidRPr="00675BC8" w:rsidP="00675B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CF0152">
        <w:rPr>
          <w:rFonts w:ascii="Times New Roman" w:hAnsi="Times New Roman"/>
          <w:sz w:val="26"/>
          <w:szCs w:val="26"/>
        </w:rPr>
        <w:t>828 1 16 01103 01 0051 140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ст. 10.5.1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A30542" w:rsidRPr="00CF0152" w:rsidP="00CF0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срока рассрочки, предусмотренных </w:t>
      </w:r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ст. 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75BC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 РФ. При отсутствии документа, свидетельствующего об уплате административного штрафа, по истечении указанного срока, постановление о наложении административного штрафа с отметкой о его неуплате будет направлено для исполнения судебному приставу-исполнителю. Неуплата административного штрафа в течение шестидесяти дней с момента вступления настоящего постановления в законную силу, влечет наложение административного штрафа либо административный арест в соответствии с ч.1 ст.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675BC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  <w:r w:rsidRPr="00675BC8">
        <w:rPr>
          <w:rFonts w:ascii="Times New Roman" w:hAnsi="Times New Roman" w:cs="Times New Roman"/>
          <w:sz w:val="26"/>
          <w:szCs w:val="26"/>
        </w:rPr>
        <w:br/>
      </w:r>
      <w:r w:rsidRPr="00675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Постановление может быть обжаловано в Белогорский районный суд </w:t>
      </w:r>
      <w:r w:rsidRPr="00675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 </w:t>
      </w:r>
    </w:p>
    <w:p w:rsidR="005A2ED4" w:rsidRPr="00675BC8" w:rsidP="00675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1D9E" w:rsidRPr="00EC1D9E" w:rsidP="00EC1D9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судья: </w:t>
      </w:r>
      <w:r w:rsidRPr="00EC1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EC1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/п</w:t>
      </w:r>
    </w:p>
    <w:p w:rsidR="00EC1D9E" w:rsidRPr="00EC1D9E" w:rsidP="00EC1D9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верна</w:t>
      </w:r>
    </w:p>
    <w:p w:rsidR="00EC1D9E" w:rsidRPr="00EC1D9E" w:rsidP="00EC1D9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5BC8" w:rsidRPr="00675BC8" w:rsidP="00EC1D9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1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судья:</w:t>
      </w:r>
    </w:p>
    <w:p w:rsidR="00A30542" w:rsidRPr="00675BC8" w:rsidP="00675BC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675BC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74"/>
    <w:rsid w:val="00164383"/>
    <w:rsid w:val="001F06C2"/>
    <w:rsid w:val="00382BC2"/>
    <w:rsid w:val="00423819"/>
    <w:rsid w:val="004628DA"/>
    <w:rsid w:val="005A2ED4"/>
    <w:rsid w:val="005C23CC"/>
    <w:rsid w:val="00675BC8"/>
    <w:rsid w:val="006E6E62"/>
    <w:rsid w:val="007520DC"/>
    <w:rsid w:val="00790E97"/>
    <w:rsid w:val="007D5768"/>
    <w:rsid w:val="00864614"/>
    <w:rsid w:val="009A3448"/>
    <w:rsid w:val="00A30542"/>
    <w:rsid w:val="00A445D1"/>
    <w:rsid w:val="00A609CA"/>
    <w:rsid w:val="00AA0EF7"/>
    <w:rsid w:val="00B1393A"/>
    <w:rsid w:val="00BC1130"/>
    <w:rsid w:val="00BD3A74"/>
    <w:rsid w:val="00CF0152"/>
    <w:rsid w:val="00CF2545"/>
    <w:rsid w:val="00D8300F"/>
    <w:rsid w:val="00D90B30"/>
    <w:rsid w:val="00D96283"/>
    <w:rsid w:val="00E820F9"/>
    <w:rsid w:val="00EC1D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438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164383"/>
  </w:style>
  <w:style w:type="character" w:customStyle="1" w:styleId="cnsl">
    <w:name w:val="cnsl"/>
    <w:basedOn w:val="DefaultParagraphFont"/>
    <w:rsid w:val="00A609CA"/>
  </w:style>
  <w:style w:type="paragraph" w:styleId="BalloonText">
    <w:name w:val="Balloon Text"/>
    <w:basedOn w:val="Normal"/>
    <w:link w:val="a"/>
    <w:uiPriority w:val="99"/>
    <w:semiHidden/>
    <w:unhideWhenUsed/>
    <w:rsid w:val="007D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5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v/glava-29/statia-29.9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hyperlink" Target="http://sudact.ru/law/koap/razdel-v/glava-31/statia-31.5/" TargetMode="External" /><Relationship Id="rId9" Type="http://schemas.openxmlformats.org/officeDocument/2006/relationships/hyperlink" Target="http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