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37312" w:rsidRPr="00EC0C66" w:rsidP="00085A8C">
      <w:pPr>
        <w:ind w:right="-2" w:firstLine="709"/>
        <w:jc w:val="right"/>
      </w:pPr>
      <w:r w:rsidRPr="00EC0C66">
        <w:t>Дело № 5-30-</w:t>
      </w:r>
      <w:r w:rsidRPr="00EC0C66" w:rsidR="00AB0338">
        <w:t>437</w:t>
      </w:r>
      <w:r w:rsidRPr="00EC0C66" w:rsidR="00042D1E">
        <w:t>/202</w:t>
      </w:r>
      <w:r w:rsidRPr="00EC0C66" w:rsidR="00455335">
        <w:t>6</w:t>
      </w:r>
    </w:p>
    <w:p w:rsidR="00537312" w:rsidRPr="00EC0C66" w:rsidP="00085A8C">
      <w:pPr>
        <w:ind w:right="-2" w:firstLine="709"/>
        <w:jc w:val="both"/>
      </w:pPr>
    </w:p>
    <w:p w:rsidR="00537312" w:rsidRPr="00EC0C66" w:rsidP="00085A8C">
      <w:pPr>
        <w:ind w:right="-2" w:firstLine="709"/>
        <w:jc w:val="center"/>
        <w:rPr>
          <w:b/>
        </w:rPr>
      </w:pPr>
      <w:r w:rsidRPr="00EC0C66">
        <w:rPr>
          <w:b/>
        </w:rPr>
        <w:t>П</w:t>
      </w:r>
      <w:r w:rsidRPr="00EC0C66">
        <w:rPr>
          <w:b/>
        </w:rPr>
        <w:t xml:space="preserve"> О С Т А Н О В Л Е Н И Е</w:t>
      </w:r>
    </w:p>
    <w:p w:rsidR="00537312" w:rsidRPr="00EC0C66" w:rsidP="00085A8C">
      <w:pPr>
        <w:ind w:right="-2" w:firstLine="709"/>
        <w:jc w:val="both"/>
      </w:pPr>
    </w:p>
    <w:p w:rsidR="00BA552F" w:rsidRPr="00EC0C66" w:rsidP="00085A8C">
      <w:pPr>
        <w:ind w:right="-2" w:firstLine="709"/>
        <w:jc w:val="both"/>
      </w:pPr>
      <w:r w:rsidRPr="00EC0C66">
        <w:t>15 сентября</w:t>
      </w:r>
      <w:r w:rsidRPr="00EC0C66" w:rsidR="00293E93">
        <w:t xml:space="preserve"> 202</w:t>
      </w:r>
      <w:r w:rsidRPr="00EC0C66" w:rsidR="00455335">
        <w:t>6</w:t>
      </w:r>
      <w:r w:rsidRPr="00EC0C66" w:rsidR="00537312">
        <w:t xml:space="preserve"> года</w:t>
      </w:r>
      <w:r w:rsidRPr="00EC0C66" w:rsidR="00537312">
        <w:rPr>
          <w:b/>
        </w:rPr>
        <w:t xml:space="preserve"> </w:t>
      </w:r>
      <w:r w:rsidRPr="00EC0C66" w:rsidR="00537312">
        <w:t xml:space="preserve">                                                                      </w:t>
      </w:r>
      <w:r w:rsidRPr="00EC0C66" w:rsidR="00787FE6">
        <w:t xml:space="preserve">          </w:t>
      </w:r>
      <w:r w:rsidRPr="00EC0C66" w:rsidR="00537312">
        <w:t xml:space="preserve">     </w:t>
      </w:r>
      <w:r w:rsidRPr="00EC0C66" w:rsidR="008A7EBF">
        <w:t xml:space="preserve">        </w:t>
      </w:r>
      <w:r w:rsidRPr="00EC0C66" w:rsidR="00537312">
        <w:t xml:space="preserve">г. Белогорск                                                       </w:t>
      </w:r>
    </w:p>
    <w:p w:rsidR="00537312" w:rsidRPr="00EC0C66" w:rsidP="00085A8C">
      <w:pPr>
        <w:ind w:right="-2" w:firstLine="709"/>
        <w:jc w:val="both"/>
      </w:pPr>
      <w:r w:rsidRPr="00EC0C66">
        <w:t>М</w:t>
      </w:r>
      <w:r w:rsidRPr="00EC0C66" w:rsidR="00D15987">
        <w:t>и</w:t>
      </w:r>
      <w:r w:rsidRPr="00EC0C66" w:rsidR="008F10ED">
        <w:t>ровой судья судебного участка №</w:t>
      </w:r>
      <w:r w:rsidRPr="00EC0C66" w:rsidR="00D15987">
        <w:t>3</w:t>
      </w:r>
      <w:r w:rsidRPr="00EC0C66">
        <w:t>0</w:t>
      </w:r>
      <w:r w:rsidRPr="00EC0C66" w:rsidR="00D15987">
        <w:t xml:space="preserve"> Белогорского судебного района Республики Крым </w:t>
      </w:r>
      <w:r w:rsidRPr="00EC0C66">
        <w:t>Олейников А.Ю.</w:t>
      </w:r>
      <w:r w:rsidRPr="00EC0C66">
        <w:t>, рассмотрев  в открытом судебном заседании в зале судебных заседаний материалы дела об а</w:t>
      </w:r>
      <w:r w:rsidRPr="00EC0C66" w:rsidR="007A287E">
        <w:t>дминистративном правонарушении</w:t>
      </w:r>
      <w:r w:rsidRPr="00EC0C66">
        <w:t xml:space="preserve"> в отношении </w:t>
      </w:r>
    </w:p>
    <w:p w:rsidR="00085A8C" w:rsidRPr="00EC0C66" w:rsidP="00085A8C">
      <w:pPr>
        <w:ind w:firstLine="709"/>
        <w:jc w:val="both"/>
      </w:pPr>
      <w:r w:rsidRPr="00EC0C66">
        <w:t>юридического лица – Государственного бюджетного учреждения здравоохранения Республики Крым «</w:t>
      </w:r>
      <w:r w:rsidRPr="00EC0C66">
        <w:t>Белогорская</w:t>
      </w:r>
      <w:r w:rsidRPr="00EC0C66">
        <w:t xml:space="preserve"> центральная районная больница», </w:t>
      </w:r>
      <w:r w:rsidR="00B55776">
        <w:rPr>
          <w:sz w:val="26"/>
          <w:szCs w:val="26"/>
        </w:rPr>
        <w:t>&lt;данные изъяты&gt;</w:t>
      </w:r>
      <w:r w:rsidRPr="00EC0C66">
        <w:t>,</w:t>
      </w:r>
    </w:p>
    <w:p w:rsidR="00537312" w:rsidRPr="00EC0C66" w:rsidP="00085A8C">
      <w:pPr>
        <w:ind w:right="-2" w:firstLine="709"/>
        <w:jc w:val="both"/>
      </w:pPr>
      <w:r w:rsidRPr="00EC0C66">
        <w:t>о привлечении к административной ответственности по</w:t>
      </w:r>
      <w:r w:rsidRPr="00EC0C66" w:rsidR="0013790E">
        <w:t xml:space="preserve"> ч. 1</w:t>
      </w:r>
      <w:r w:rsidRPr="00EC0C66">
        <w:t xml:space="preserve"> </w:t>
      </w:r>
      <w:r w:rsidRPr="00EC0C66" w:rsidR="0013790E">
        <w:t>ст.</w:t>
      </w:r>
      <w:r w:rsidRPr="00EC0C66" w:rsidR="00E3380D">
        <w:t xml:space="preserve"> </w:t>
      </w:r>
      <w:r w:rsidRPr="00EC0C66" w:rsidR="00C904D9">
        <w:t>20.35</w:t>
      </w:r>
      <w:r w:rsidRPr="00EC0C66">
        <w:t xml:space="preserve"> КоАП РФ, </w:t>
      </w:r>
    </w:p>
    <w:p w:rsidR="00537312" w:rsidRPr="00EC0C66" w:rsidP="00085A8C">
      <w:pPr>
        <w:tabs>
          <w:tab w:val="left" w:pos="567"/>
        </w:tabs>
        <w:ind w:right="-2" w:firstLine="709"/>
        <w:jc w:val="both"/>
      </w:pPr>
    </w:p>
    <w:p w:rsidR="00FB2C40" w:rsidRPr="00EC0C66" w:rsidP="00085A8C">
      <w:pPr>
        <w:ind w:right="-2" w:firstLine="709"/>
        <w:jc w:val="center"/>
      </w:pPr>
      <w:r w:rsidRPr="00EC0C66">
        <w:t>УСТАНОВИЛ:</w:t>
      </w:r>
    </w:p>
    <w:p w:rsidR="00E2341C" w:rsidRPr="00EC0C66" w:rsidP="00085A8C">
      <w:pPr>
        <w:ind w:right="-2" w:firstLine="709"/>
        <w:jc w:val="center"/>
        <w:rPr>
          <w:b/>
        </w:rPr>
      </w:pPr>
    </w:p>
    <w:p w:rsidR="00085A8C" w:rsidRPr="00EC0C66" w:rsidP="00F82B0E">
      <w:pPr>
        <w:tabs>
          <w:tab w:val="left" w:pos="567"/>
        </w:tabs>
        <w:jc w:val="both"/>
      </w:pPr>
      <w:r w:rsidRPr="00EC0C66">
        <w:rPr>
          <w:b/>
        </w:rPr>
        <w:t xml:space="preserve">        </w:t>
      </w:r>
      <w:r w:rsidRPr="00EC0C66" w:rsidR="001D6E00">
        <w:rPr>
          <w:b/>
        </w:rPr>
        <w:t xml:space="preserve"> </w:t>
      </w:r>
      <w:r w:rsidRPr="00EC0C66">
        <w:t xml:space="preserve">Сотрудниками отделения организации охраны объектов, подлежащих обязательной охране, комплексной защиты объектов СМОВО — филиала ФГКУ «УВО ВНГ России по Республике Крым» по поручению руководства ФГКУ «УВО ВНГ России по Республике Крым» (далее по тексту - СМОВО) проведен анализ состояния антитеррористической защищенности объектов </w:t>
      </w:r>
      <w:r w:rsidRPr="00EC0C66" w:rsidR="001D6E00">
        <w:t>здравоохранения</w:t>
      </w:r>
      <w:r w:rsidRPr="00EC0C66">
        <w:t xml:space="preserve">, расположенных в зоне ответственности СМОВО, в результате которого установлено нарушение федерального законодательства о противодействии терроризму юридическим лицом — </w:t>
      </w:r>
      <w:r w:rsidRPr="00EC0C66" w:rsidR="002149E1">
        <w:t>Государственным бюджетным</w:t>
      </w:r>
      <w:r w:rsidRPr="00EC0C66" w:rsidR="002149E1">
        <w:t xml:space="preserve"> учреждением здравоохранения Республики Крым «</w:t>
      </w:r>
      <w:r w:rsidRPr="00EC0C66" w:rsidR="002149E1">
        <w:t>Белогорская</w:t>
      </w:r>
      <w:r w:rsidRPr="00EC0C66" w:rsidR="002149E1">
        <w:t xml:space="preserve"> центральная районная больница» </w:t>
      </w:r>
      <w:r w:rsidRPr="00EC0C66">
        <w:t xml:space="preserve">(далее по тексту – </w:t>
      </w:r>
      <w:r w:rsidRPr="00EC0C66" w:rsidR="002149E1">
        <w:t>ГБУЗ РК «</w:t>
      </w:r>
      <w:r w:rsidRPr="00EC0C66" w:rsidR="002149E1">
        <w:t>Белогорская</w:t>
      </w:r>
      <w:r w:rsidRPr="00EC0C66" w:rsidR="002149E1">
        <w:t xml:space="preserve"> </w:t>
      </w:r>
      <w:r w:rsidRPr="00EC0C66" w:rsidR="006B75BB">
        <w:t>ЦРБ</w:t>
      </w:r>
      <w:r w:rsidRPr="00EC0C66" w:rsidR="002149E1">
        <w:t>»</w:t>
      </w:r>
      <w:r w:rsidRPr="00EC0C66" w:rsidR="00C27D67">
        <w:t>), по объектам</w:t>
      </w:r>
      <w:r w:rsidRPr="00EC0C66">
        <w:t xml:space="preserve"> </w:t>
      </w:r>
      <w:r w:rsidRPr="00EC0C66" w:rsidR="002149E1">
        <w:t xml:space="preserve">здравоохранения: </w:t>
      </w:r>
      <w:r w:rsidR="00B55776">
        <w:rPr>
          <w:sz w:val="26"/>
          <w:szCs w:val="26"/>
        </w:rPr>
        <w:t>&lt;данные изъяты&gt;</w:t>
      </w:r>
      <w:r w:rsidRPr="00EC0C66" w:rsidR="003170E6">
        <w:t xml:space="preserve">, </w:t>
      </w:r>
      <w:r w:rsidRPr="00EC0C66">
        <w:t>а именно:</w:t>
      </w:r>
    </w:p>
    <w:p w:rsidR="00F82B0E" w:rsidRPr="00EC0C66" w:rsidP="00085A8C">
      <w:pPr>
        <w:jc w:val="both"/>
      </w:pPr>
      <w:r w:rsidRPr="00EC0C66">
        <w:t xml:space="preserve">        </w:t>
      </w:r>
      <w:r w:rsidRPr="00EC0C66">
        <w:t xml:space="preserve">в нарушение </w:t>
      </w:r>
      <w:r w:rsidRPr="00EC0C66">
        <w:t>п.</w:t>
      </w:r>
      <w:r w:rsidRPr="00EC0C66" w:rsidR="002149E1">
        <w:t>п</w:t>
      </w:r>
      <w:r w:rsidRPr="00EC0C66" w:rsidR="002149E1">
        <w:t>.</w:t>
      </w:r>
      <w:r w:rsidRPr="00EC0C66">
        <w:t xml:space="preserve"> </w:t>
      </w:r>
      <w:r w:rsidRPr="00EC0C66" w:rsidR="002149E1">
        <w:t>36-37</w:t>
      </w:r>
      <w:r w:rsidRPr="00EC0C66">
        <w:t xml:space="preserve"> Требований к антитеррористической защищенности объектов </w:t>
      </w:r>
      <w:r w:rsidRPr="00EC0C66" w:rsidR="002149E1">
        <w:t xml:space="preserve">(территорий) Министерства здравоохранения Российской Федерации и объектов (территорий), относящихся к сфере деятельности Министерства здравоохранения Российской Федерации (далее по тексту - Требования), утвержденных </w:t>
      </w:r>
      <w:r w:rsidRPr="00EC0C66">
        <w:t xml:space="preserve">постановлением Правительства Российской Федерации от </w:t>
      </w:r>
      <w:r w:rsidRPr="00EC0C66" w:rsidR="002149E1">
        <w:t>13 января</w:t>
      </w:r>
      <w:r w:rsidRPr="00EC0C66">
        <w:t xml:space="preserve"> 2017 г. № </w:t>
      </w:r>
      <w:r w:rsidRPr="00EC0C66" w:rsidR="002149E1">
        <w:t>8</w:t>
      </w:r>
      <w:r w:rsidRPr="00EC0C66">
        <w:t xml:space="preserve"> (далее по тексту - Постановление), мероприятия по актуализации паспорта безопасности </w:t>
      </w:r>
      <w:r w:rsidRPr="00EC0C66">
        <w:t xml:space="preserve">вышеуказанного </w:t>
      </w:r>
      <w:r w:rsidRPr="00EC0C66">
        <w:t xml:space="preserve">объекта </w:t>
      </w:r>
      <w:r w:rsidRPr="00EC0C66">
        <w:t>не проведены в установленном Требовании порядке и сроки</w:t>
      </w:r>
      <w:r w:rsidRPr="00EC0C66">
        <w:t xml:space="preserve"> (комиссия по обследованию вышеуказанного объекта не создана, обследование объекта не проведено, следствием чего является нарушение п.13 Требований (акт обследования </w:t>
      </w:r>
      <w:r w:rsidRPr="00EC0C66" w:rsidR="00E2341C">
        <w:t xml:space="preserve">объекта </w:t>
      </w:r>
      <w:r w:rsidRPr="00EC0C66">
        <w:t xml:space="preserve">не составлен) и </w:t>
      </w:r>
      <w:r w:rsidRPr="00EC0C66">
        <w:t>п.п</w:t>
      </w:r>
      <w:r w:rsidRPr="00EC0C66">
        <w:t>. 31, 33 Требований (паспорт безопасности объекта не разработан, не согласован в установленном порядке).</w:t>
      </w:r>
    </w:p>
    <w:p w:rsidR="00085A8C" w:rsidRPr="00EC0C66" w:rsidP="00F97ED8">
      <w:pPr>
        <w:ind w:firstLine="567"/>
        <w:jc w:val="both"/>
      </w:pPr>
      <w:r w:rsidRPr="00EC0C66">
        <w:t xml:space="preserve"> В соответствии с п. 36 Требований актуализации паспорта безопасности объекта (территории) осуществляется не реже одного раза в 5 лет</w:t>
      </w:r>
      <w:r w:rsidRPr="00EC0C66" w:rsidR="00F97ED8">
        <w:t xml:space="preserve">, при этом, </w:t>
      </w:r>
      <w:r w:rsidRPr="00EC0C66">
        <w:t xml:space="preserve">юридическим лицом в установленном Требованиями порядке не проведены (нарушение </w:t>
      </w:r>
      <w:r w:rsidRPr="00EC0C66" w:rsidR="002149E1">
        <w:t>5-ти</w:t>
      </w:r>
      <w:r w:rsidRPr="00EC0C66">
        <w:t xml:space="preserve"> летнего срока актуализации паспорта безопасности, утвержденного в соответствии с Требованиями </w:t>
      </w:r>
      <w:r w:rsidRPr="00EC0C66" w:rsidR="00E64275">
        <w:t>29.06</w:t>
      </w:r>
      <w:r w:rsidRPr="00EC0C66">
        <w:t>.2020</w:t>
      </w:r>
      <w:r w:rsidRPr="00EC0C66" w:rsidR="002149E1">
        <w:t>г.</w:t>
      </w:r>
      <w:r w:rsidRPr="00EC0C66">
        <w:t>).</w:t>
      </w:r>
    </w:p>
    <w:p w:rsidR="00085A8C" w:rsidRPr="00EC0C66" w:rsidP="00085A8C">
      <w:pPr>
        <w:jc w:val="both"/>
      </w:pPr>
      <w:r w:rsidRPr="00EC0C66">
        <w:t xml:space="preserve">          В соответствии с частями 1, 3 статьи 4.8 Кодекса Российской Федерации об административных правонарушениях временем и датой совершения административного правонарушения </w:t>
      </w:r>
      <w:r w:rsidRPr="00EC0C66">
        <w:t>является</w:t>
      </w:r>
      <w:r w:rsidRPr="00EC0C66">
        <w:t xml:space="preserve"> </w:t>
      </w:r>
      <w:r w:rsidR="00B55776">
        <w:rPr>
          <w:sz w:val="26"/>
          <w:szCs w:val="26"/>
        </w:rPr>
        <w:t>&lt;данные изъяты&gt;</w:t>
      </w:r>
      <w:r w:rsidRPr="00EC0C66" w:rsidR="00E2341C">
        <w:t>г.</w:t>
      </w:r>
      <w:r w:rsidRPr="00EC0C66">
        <w:t xml:space="preserve"> (</w:t>
      </w:r>
      <w:r w:rsidRPr="00EC0C66" w:rsidR="00721E03">
        <w:t>день обнаружения – дата и время составления акта сверки)</w:t>
      </w:r>
      <w:r w:rsidRPr="00EC0C66">
        <w:t xml:space="preserve">, </w:t>
      </w:r>
      <w:r w:rsidRPr="00EC0C66" w:rsidR="00721E03">
        <w:t xml:space="preserve">срок действия </w:t>
      </w:r>
      <w:r w:rsidRPr="00EC0C66">
        <w:t xml:space="preserve"> </w:t>
      </w:r>
      <w:r w:rsidRPr="00EC0C66" w:rsidR="00721E03">
        <w:t xml:space="preserve">указанного паспорта безопасности </w:t>
      </w:r>
      <w:r w:rsidRPr="00EC0C66">
        <w:t xml:space="preserve">истек </w:t>
      </w:r>
      <w:r w:rsidRPr="00EC0C66" w:rsidR="00721E03">
        <w:t xml:space="preserve">в </w:t>
      </w:r>
      <w:r w:rsidR="00B55776">
        <w:rPr>
          <w:sz w:val="26"/>
          <w:szCs w:val="26"/>
        </w:rPr>
        <w:t>&lt;данные изъяты&gt;</w:t>
      </w:r>
      <w:r w:rsidRPr="00EC0C66" w:rsidR="00721E03">
        <w:t>г.</w:t>
      </w:r>
      <w:r w:rsidRPr="00EC0C66">
        <w:t xml:space="preserve">). Местом совершения административного правонарушения является: </w:t>
      </w:r>
      <w:r w:rsidR="00B55776">
        <w:rPr>
          <w:sz w:val="26"/>
          <w:szCs w:val="26"/>
        </w:rPr>
        <w:t>&lt;данные изъяты&gt;</w:t>
      </w:r>
      <w:r w:rsidRPr="00EC0C66">
        <w:t>.</w:t>
      </w:r>
    </w:p>
    <w:p w:rsidR="00C26658" w:rsidRPr="00EC0C66" w:rsidP="00C26658">
      <w:pPr>
        <w:ind w:right="-2" w:firstLine="568"/>
        <w:jc w:val="both"/>
        <w:rPr>
          <w:color w:val="000000"/>
        </w:rPr>
      </w:pPr>
      <w:r w:rsidRPr="00EC0C66">
        <w:t xml:space="preserve">Представитель юридического лица в судебное заседание не явился, о дате, времени и месте рассмотрения дела был извещен надлежащим образом, </w:t>
      </w:r>
      <w:r w:rsidRPr="00EC0C66" w:rsidR="00E162E8">
        <w:rPr>
          <w:color w:val="000000"/>
          <w:shd w:val="clear" w:color="auto" w:fill="FFFFFF"/>
        </w:rPr>
        <w:t xml:space="preserve">направил в адрес суда заявление о рассмотрении дела в его отсутствие, в котором указал, что вину признает, в содеянном раскаивается, просит снизить размер штрафа в связи с тяжелым материальным положением </w:t>
      </w:r>
      <w:r w:rsidRPr="00EC0C66">
        <w:rPr>
          <w:color w:val="000000"/>
          <w:shd w:val="clear" w:color="auto" w:fill="FFFFFF"/>
        </w:rPr>
        <w:t xml:space="preserve"> </w:t>
      </w:r>
      <w:r w:rsidRPr="00EC0C66" w:rsidR="00E162E8">
        <w:t>ГБУЗ РК «</w:t>
      </w:r>
      <w:r w:rsidRPr="00EC0C66" w:rsidR="00E162E8">
        <w:t>Белогорская</w:t>
      </w:r>
      <w:r w:rsidRPr="00EC0C66" w:rsidR="00E162E8">
        <w:t xml:space="preserve"> ЦРБ»</w:t>
      </w:r>
      <w:r w:rsidRPr="00EC0C66" w:rsidR="00E162E8">
        <w:rPr>
          <w:color w:val="000000"/>
          <w:shd w:val="clear" w:color="auto" w:fill="FFFFFF"/>
        </w:rPr>
        <w:t>.</w:t>
      </w:r>
    </w:p>
    <w:p w:rsidR="00C26658" w:rsidRPr="00EC0C66" w:rsidP="00C26658">
      <w:pPr>
        <w:pStyle w:val="NoSpacing"/>
        <w:ind w:right="-2" w:firstLine="567"/>
        <w:jc w:val="both"/>
        <w:rPr>
          <w:rFonts w:eastAsia="Calibri"/>
          <w:color w:val="000000"/>
          <w:lang w:eastAsia="en-US"/>
        </w:rPr>
      </w:pPr>
      <w:r w:rsidRPr="00EC0C66">
        <w:rPr>
          <w:color w:val="000000"/>
        </w:rPr>
        <w:t xml:space="preserve">Учитывая изложенное и принимая во внимание, что </w:t>
      </w:r>
      <w:r w:rsidRPr="00EC0C66">
        <w:t>присутствие представителя юридического лица по данному делу, в соответствии с ч.</w:t>
      </w:r>
      <w:r w:rsidRPr="00EC0C66" w:rsidR="008B40FC">
        <w:t>4</w:t>
      </w:r>
      <w:r w:rsidRPr="00EC0C66">
        <w:t xml:space="preserve"> ст. 25.</w:t>
      </w:r>
      <w:r w:rsidRPr="00EC0C66" w:rsidR="008B40FC">
        <w:t>4</w:t>
      </w:r>
      <w:r w:rsidRPr="00EC0C66">
        <w:t xml:space="preserve"> КоАП РФ, обязательным не является и судом обязательным не признано, мировой судья в </w:t>
      </w:r>
      <w:r w:rsidRPr="00EC0C66">
        <w:rPr>
          <w:rStyle w:val="cnsl"/>
          <w:shd w:val="clear" w:color="auto" w:fill="FFFFFF"/>
        </w:rPr>
        <w:t>соответствии с положениями</w:t>
      </w:r>
      <w:r w:rsidRPr="00EC0C66">
        <w:t xml:space="preserve"> ч.</w:t>
      </w:r>
      <w:r w:rsidRPr="00EC0C66" w:rsidR="008B40FC">
        <w:t>3</w:t>
      </w:r>
      <w:r w:rsidRPr="00EC0C66">
        <w:t xml:space="preserve"> ст.25.4 КоАП РФ рассмотрел дело в отсутствие </w:t>
      </w:r>
      <w:r w:rsidRPr="00EC0C66" w:rsidR="0068639A">
        <w:t>законного представителя юридического лица</w:t>
      </w:r>
      <w:r w:rsidRPr="00EC0C66">
        <w:t>.</w:t>
      </w:r>
    </w:p>
    <w:p w:rsidR="00C26658" w:rsidRPr="00EC0C66" w:rsidP="0068639A">
      <w:pPr>
        <w:ind w:right="-2" w:firstLine="567"/>
        <w:jc w:val="both"/>
      </w:pPr>
      <w:r w:rsidRPr="00EC0C66">
        <w:rPr>
          <w:shd w:val="clear" w:color="auto" w:fill="FFFFFF"/>
        </w:rPr>
        <w:t xml:space="preserve"> </w:t>
      </w:r>
      <w:r w:rsidRPr="00EC0C66">
        <w:t>Исследовав и оценив письменные материалы дела в их совокупности, мировой судья приходит к следующим выводам.</w:t>
      </w:r>
    </w:p>
    <w:p w:rsidR="00347DA6" w:rsidRPr="00EC0C66" w:rsidP="00347DA6">
      <w:pPr>
        <w:pStyle w:val="10"/>
        <w:spacing w:after="0" w:line="240" w:lineRule="auto"/>
        <w:ind w:firstLine="680"/>
        <w:jc w:val="both"/>
        <w:rPr>
          <w:sz w:val="24"/>
          <w:szCs w:val="24"/>
        </w:rPr>
      </w:pPr>
      <w:r w:rsidRPr="00EC0C66">
        <w:rPr>
          <w:sz w:val="24"/>
          <w:szCs w:val="24"/>
        </w:rPr>
        <w:t xml:space="preserve">В соответствии со статьей 1 Федерального закона от 6 марта 2006 г. № 35-ФЗ «О </w:t>
      </w:r>
      <w:r w:rsidRPr="00EC0C66">
        <w:rPr>
          <w:sz w:val="24"/>
          <w:szCs w:val="24"/>
        </w:rPr>
        <w:t>противодействии терроризму» (далее по тексту – Федеральный закон №35) правовую основу противодействия терроризму составляют Конституция Российской Федерации, общепризнанные принципы и нормы международного права, международные договоры Российской Федерации, настоящий Федеральный закон и другие федеральные законы, нормативные правовые акты Президента Российской Федерации, нормативные правовые акты Правительства Российской Федерации, а</w:t>
      </w:r>
      <w:r w:rsidRPr="00EC0C66">
        <w:rPr>
          <w:sz w:val="24"/>
          <w:szCs w:val="24"/>
        </w:rPr>
        <w:t xml:space="preserve"> также принимаемые в соответствии с ними нормативные правовые акты других федеральных органов государственной власти.</w:t>
      </w:r>
    </w:p>
    <w:p w:rsidR="00347DA6" w:rsidRPr="00EC0C66" w:rsidP="00347DA6">
      <w:pPr>
        <w:pStyle w:val="10"/>
        <w:spacing w:after="0" w:line="240" w:lineRule="auto"/>
        <w:ind w:firstLine="680"/>
        <w:jc w:val="both"/>
        <w:rPr>
          <w:sz w:val="24"/>
          <w:szCs w:val="24"/>
        </w:rPr>
      </w:pPr>
      <w:r w:rsidRPr="00EC0C66">
        <w:rPr>
          <w:sz w:val="24"/>
          <w:szCs w:val="24"/>
        </w:rPr>
        <w:t xml:space="preserve">Согласно п. 4 ч. 2 ст. 5 Федерального закона № 35 Правительство Российской Федерации устанавливает обязательные для выполнения требования к антитеррористической защищенности объектов (территорий), категории объектов (территорий), порядок разработки указанных требований и </w:t>
      </w:r>
      <w:r w:rsidRPr="00EC0C66">
        <w:rPr>
          <w:sz w:val="24"/>
          <w:szCs w:val="24"/>
        </w:rPr>
        <w:t>контроля за</w:t>
      </w:r>
      <w:r w:rsidRPr="00EC0C66">
        <w:rPr>
          <w:sz w:val="24"/>
          <w:szCs w:val="24"/>
        </w:rPr>
        <w:t xml:space="preserve"> их выполнением, порядок разработки и форму паспорта безопасности таких объектов (территорий).</w:t>
      </w:r>
    </w:p>
    <w:p w:rsidR="00347DA6" w:rsidRPr="00EC0C66" w:rsidP="00347DA6">
      <w:pPr>
        <w:pStyle w:val="NormalWeb"/>
        <w:spacing w:before="0" w:beforeAutospacing="0" w:after="0" w:afterAutospacing="0"/>
        <w:ind w:firstLine="539"/>
        <w:jc w:val="both"/>
      </w:pPr>
      <w:r w:rsidRPr="00EC0C66">
        <w:t xml:space="preserve">Согласно п. 7 ст. 2 Федерального закона от 06.03.2006 N 35-ФЗ "О противодействии терроризму" приоритет мер предупреждения терроризма является одним из основных принципов противодействия терроризму в Российской Федерации. Предупреждение (профилактика) терроризма, в том числе выявление и последующее устранение причин и условий, способствующих совершению террористических актов, являются неотъемлемой частью деятельности в данном направлении (ст. 3 Федерального закона N 35-ФЗ). </w:t>
      </w:r>
    </w:p>
    <w:p w:rsidR="00871E69" w:rsidRPr="00EC0C66" w:rsidP="00347DA6">
      <w:pPr>
        <w:pStyle w:val="NormalWeb"/>
        <w:spacing w:before="0" w:beforeAutospacing="0" w:after="0" w:afterAutospacing="0"/>
        <w:ind w:firstLine="539"/>
        <w:jc w:val="both"/>
      </w:pPr>
      <w:r w:rsidRPr="00EC0C66">
        <w:t xml:space="preserve">Согласно ч. 2 ст. 5 Федерального Закона N 35-ФЗ "О противодействии терроризму" Правительство Российской Федерации организует разработку и осуществление мер по предупреждению терроризма и минимизацию и (или) ликвидацию последствий проявлений терроризма; устанавливает обязательные для выполнения требования к антитеррористической защищенности объектов (территорий), категории объектов (территорий), порядок разработки указанных требований и </w:t>
      </w:r>
      <w:r w:rsidRPr="00EC0C66">
        <w:t>контроля за</w:t>
      </w:r>
      <w:r w:rsidRPr="00EC0C66">
        <w:t xml:space="preserve"> их выполнением, порядок разработки и форму паспорта безопасности таких объектов (территорий).</w:t>
      </w:r>
    </w:p>
    <w:p w:rsidR="0063714D" w:rsidRPr="00EC0C66" w:rsidP="00347DA6">
      <w:pPr>
        <w:pStyle w:val="NormalWeb"/>
        <w:spacing w:before="0" w:beforeAutospacing="0" w:after="0" w:afterAutospacing="0"/>
        <w:ind w:firstLine="539"/>
        <w:jc w:val="both"/>
      </w:pPr>
      <w:r w:rsidRPr="00EC0C66">
        <w:t xml:space="preserve">Частью 3.1 ст. 5 Федерального закона от 06.03.2006 N 35-ФЗ "О противодействии терроризму" закреплена обязанность юридических лиц по обеспечению выполнения требований в отношении объектов, находящихся в их собственности или принадлежащих им на ином законном основании. </w:t>
      </w:r>
    </w:p>
    <w:p w:rsidR="00871E69" w:rsidRPr="00EC0C66" w:rsidP="00347DA6">
      <w:pPr>
        <w:pStyle w:val="NormalWeb"/>
        <w:spacing w:before="0" w:beforeAutospacing="0" w:after="0" w:afterAutospacing="0"/>
        <w:ind w:firstLine="539"/>
        <w:jc w:val="both"/>
      </w:pPr>
      <w:r w:rsidRPr="00EC0C66">
        <w:t xml:space="preserve">Пунктами 1, 5, 31 Постановления Правительства РФ от 13.01.2017 N 8 "Об утверждении требований к антитеррористической защищенности объектов (территорий) Министерства здравоохранения Российской Федерации и объектов (территорий), относящихся к сфере деятельности Министерства здравоохранения Российской Федерации, и формы паспорта безопасности этих объектов (территорий)" установлено, что: 1. </w:t>
      </w:r>
      <w:r w:rsidRPr="00EC0C66">
        <w:t xml:space="preserve">Настоящие требования устанавливают комплекс мероприятий, направленных на обеспечение антитеррористической защищенности объектов (территорий) Министерства здравоохранения Российской Федерации и объектов (территорий), относящихся к сфере деятельности Министерства здравоохранения Российской Федерации (далее - объекты (территории), включая вопросы инженерно-технической </w:t>
      </w:r>
      <w:r w:rsidRPr="00EC0C66">
        <w:t>укрепленности</w:t>
      </w:r>
      <w:r w:rsidRPr="00EC0C66">
        <w:t xml:space="preserve"> этих объектов (территорий), их категорирования, контроля за выполнением настоящих требований и разработки паспорта безопасности объектов (территорий). 5.</w:t>
      </w:r>
      <w:r w:rsidRPr="00EC0C66">
        <w:t xml:space="preserve"> В целях установления дифференцированных требований к обеспечению антитеррористической защищенности объектов (территорий) с учетом возможных последствий совершения террористического акта проводится их категорирование. 31. На каждый объект (территорию) в соответствии с актом обследования и категорирования объекта (территории) разрабатывается паспорт безопасности объекта (территории). Фактические обстоятельства совершения административного правонарушения подтверждены собранными по делу доказательствами, которые оценены на предмет допустимости, достоверности и достаточности по правилам статьи 26.11 Кодекса Российской Федерации об административных правонарушениях.</w:t>
      </w:r>
    </w:p>
    <w:p w:rsidR="00347DA6" w:rsidRPr="00EC0C66" w:rsidP="00347DA6">
      <w:pPr>
        <w:pStyle w:val="10"/>
        <w:spacing w:after="0" w:line="240" w:lineRule="auto"/>
        <w:ind w:firstLine="680"/>
        <w:jc w:val="both"/>
        <w:rPr>
          <w:sz w:val="24"/>
          <w:szCs w:val="24"/>
        </w:rPr>
      </w:pPr>
      <w:r w:rsidRPr="00EC0C66">
        <w:rPr>
          <w:sz w:val="24"/>
          <w:szCs w:val="24"/>
        </w:rPr>
        <w:t>Согласно п. 47 Требований паспорт безопасности объекта (территории) после завершения его актуализации направляется для согласования в территориальный орган безопасности, территориальный орган Федеральной службы войск национальной гвардии Российской Федерации или подразделение вневедомственной охраны войск национальной гвардии Российской Федерации по месту нахождения объекта (территории).</w:t>
      </w:r>
    </w:p>
    <w:p w:rsidR="00347DA6" w:rsidRPr="00EC0C66" w:rsidP="00085A8C">
      <w:pPr>
        <w:pStyle w:val="10"/>
        <w:spacing w:after="0" w:line="240" w:lineRule="auto"/>
        <w:ind w:firstLine="680"/>
        <w:jc w:val="both"/>
        <w:rPr>
          <w:sz w:val="24"/>
          <w:szCs w:val="24"/>
        </w:rPr>
      </w:pPr>
      <w:r w:rsidRPr="00EC0C66">
        <w:rPr>
          <w:sz w:val="24"/>
          <w:szCs w:val="24"/>
        </w:rPr>
        <w:t>В судебном заседании у</w:t>
      </w:r>
      <w:r w:rsidRPr="00EC0C66" w:rsidR="00085A8C">
        <w:rPr>
          <w:sz w:val="24"/>
          <w:szCs w:val="24"/>
        </w:rPr>
        <w:t xml:space="preserve">становлено, что </w:t>
      </w:r>
      <w:r w:rsidRPr="00EC0C66">
        <w:rPr>
          <w:sz w:val="24"/>
          <w:szCs w:val="24"/>
        </w:rPr>
        <w:t>паспорт</w:t>
      </w:r>
      <w:r w:rsidRPr="00EC0C66" w:rsidR="006A0F62">
        <w:rPr>
          <w:sz w:val="24"/>
          <w:szCs w:val="24"/>
        </w:rPr>
        <w:t>а</w:t>
      </w:r>
      <w:r w:rsidRPr="00EC0C66">
        <w:rPr>
          <w:sz w:val="24"/>
          <w:szCs w:val="24"/>
        </w:rPr>
        <w:t xml:space="preserve"> безопасности </w:t>
      </w:r>
      <w:r w:rsidRPr="00EC0C66" w:rsidR="0063714D">
        <w:rPr>
          <w:sz w:val="24"/>
          <w:szCs w:val="24"/>
        </w:rPr>
        <w:t>по объект</w:t>
      </w:r>
      <w:r w:rsidRPr="00EC0C66" w:rsidR="002355C6">
        <w:rPr>
          <w:sz w:val="24"/>
          <w:szCs w:val="24"/>
        </w:rPr>
        <w:t>ам</w:t>
      </w:r>
      <w:r w:rsidRPr="00EC0C66" w:rsidR="0063714D">
        <w:rPr>
          <w:sz w:val="24"/>
          <w:szCs w:val="24"/>
        </w:rPr>
        <w:t xml:space="preserve"> здравоохранения: </w:t>
      </w:r>
      <w:r w:rsidR="00B55776">
        <w:rPr>
          <w:sz w:val="26"/>
          <w:szCs w:val="26"/>
        </w:rPr>
        <w:t>&lt;данные изъяты&gt;</w:t>
      </w:r>
      <w:r w:rsidRPr="00EC0C66" w:rsidR="003170E6">
        <w:rPr>
          <w:sz w:val="24"/>
          <w:szCs w:val="24"/>
        </w:rPr>
        <w:t xml:space="preserve">, </w:t>
      </w:r>
      <w:r w:rsidRPr="00EC0C66" w:rsidR="008F10ED">
        <w:rPr>
          <w:sz w:val="24"/>
          <w:szCs w:val="24"/>
        </w:rPr>
        <w:t xml:space="preserve">- </w:t>
      </w:r>
      <w:r w:rsidRPr="00EC0C66">
        <w:rPr>
          <w:sz w:val="24"/>
          <w:szCs w:val="24"/>
        </w:rPr>
        <w:t>согласован</w:t>
      </w:r>
      <w:r w:rsidRPr="00EC0C66" w:rsidR="006A0F62">
        <w:rPr>
          <w:sz w:val="24"/>
          <w:szCs w:val="24"/>
        </w:rPr>
        <w:t>ы</w:t>
      </w:r>
      <w:r w:rsidRPr="00EC0C66">
        <w:rPr>
          <w:sz w:val="24"/>
          <w:szCs w:val="24"/>
        </w:rPr>
        <w:t xml:space="preserve"> Главным управлением </w:t>
      </w:r>
      <w:r w:rsidRPr="00EC0C66">
        <w:rPr>
          <w:sz w:val="24"/>
          <w:szCs w:val="24"/>
        </w:rPr>
        <w:t>Росгвардии</w:t>
      </w:r>
      <w:r w:rsidRPr="00EC0C66">
        <w:rPr>
          <w:sz w:val="24"/>
          <w:szCs w:val="24"/>
        </w:rPr>
        <w:t xml:space="preserve"> по </w:t>
      </w:r>
      <w:r w:rsidRPr="00EC0C66">
        <w:rPr>
          <w:sz w:val="24"/>
          <w:szCs w:val="24"/>
        </w:rPr>
        <w:t xml:space="preserve">Республике Крым и </w:t>
      </w:r>
      <w:r w:rsidRPr="00EC0C66">
        <w:rPr>
          <w:sz w:val="24"/>
          <w:szCs w:val="24"/>
        </w:rPr>
        <w:t>г</w:t>
      </w:r>
      <w:r w:rsidRPr="00EC0C66">
        <w:rPr>
          <w:sz w:val="24"/>
          <w:szCs w:val="24"/>
        </w:rPr>
        <w:t>.С</w:t>
      </w:r>
      <w:r w:rsidRPr="00EC0C66">
        <w:rPr>
          <w:sz w:val="24"/>
          <w:szCs w:val="24"/>
        </w:rPr>
        <w:t>евастополю</w:t>
      </w:r>
      <w:r w:rsidRPr="00EC0C66">
        <w:rPr>
          <w:sz w:val="24"/>
          <w:szCs w:val="24"/>
        </w:rPr>
        <w:t xml:space="preserve"> </w:t>
      </w:r>
      <w:r w:rsidR="00B55776">
        <w:rPr>
          <w:sz w:val="26"/>
          <w:szCs w:val="26"/>
        </w:rPr>
        <w:t>&lt;данные изъяты&gt;</w:t>
      </w:r>
      <w:r w:rsidRPr="00EC0C66">
        <w:rPr>
          <w:sz w:val="24"/>
          <w:szCs w:val="24"/>
        </w:rPr>
        <w:t>г.</w:t>
      </w:r>
      <w:r w:rsidRPr="00EC0C66" w:rsidR="00775D48">
        <w:rPr>
          <w:sz w:val="24"/>
          <w:szCs w:val="24"/>
        </w:rPr>
        <w:t xml:space="preserve"> </w:t>
      </w:r>
      <w:r w:rsidRPr="00EC0C66" w:rsidR="00E64275">
        <w:rPr>
          <w:sz w:val="24"/>
          <w:szCs w:val="24"/>
        </w:rPr>
        <w:t xml:space="preserve"> </w:t>
      </w:r>
    </w:p>
    <w:p w:rsidR="007B76A5" w:rsidRPr="00EC0C66" w:rsidP="00D74B8E">
      <w:pPr>
        <w:pStyle w:val="10"/>
        <w:spacing w:after="0" w:line="240" w:lineRule="auto"/>
        <w:ind w:firstLine="680"/>
        <w:jc w:val="both"/>
        <w:rPr>
          <w:sz w:val="24"/>
          <w:szCs w:val="24"/>
        </w:rPr>
      </w:pPr>
      <w:r w:rsidRPr="00EC0C66">
        <w:rPr>
          <w:sz w:val="24"/>
          <w:szCs w:val="24"/>
        </w:rPr>
        <w:t>В соответствии с п. 36 Требований актуализация паспорта безопасности объекта (территории) осуществляется не реже одного раза в 5 лет, а также в случаях изменения: а) общей площади и периметра объекта (территории); б) количества потенциально опасных и критических элементов объекта (территории); в) сил и средств, привлекаемых для обеспечения антитеррористической защищенности объекта (территории)</w:t>
      </w:r>
      <w:r w:rsidRPr="00EC0C66" w:rsidR="00977778">
        <w:rPr>
          <w:sz w:val="24"/>
          <w:szCs w:val="24"/>
        </w:rPr>
        <w:t>;</w:t>
      </w:r>
      <w:r w:rsidRPr="00EC0C66" w:rsidR="00977778">
        <w:rPr>
          <w:sz w:val="24"/>
          <w:szCs w:val="24"/>
        </w:rPr>
        <w:t xml:space="preserve"> г) мер по инженерно-технической защите объекта (территории)</w:t>
      </w:r>
      <w:r w:rsidRPr="00EC0C66" w:rsidR="00085A8C">
        <w:rPr>
          <w:sz w:val="24"/>
          <w:szCs w:val="24"/>
        </w:rPr>
        <w:t>, т. е. паспорт</w:t>
      </w:r>
      <w:r w:rsidRPr="00EC0C66" w:rsidR="008F10ED">
        <w:rPr>
          <w:sz w:val="24"/>
          <w:szCs w:val="24"/>
        </w:rPr>
        <w:t>а</w:t>
      </w:r>
      <w:r w:rsidRPr="00EC0C66" w:rsidR="00085A8C">
        <w:rPr>
          <w:sz w:val="24"/>
          <w:szCs w:val="24"/>
        </w:rPr>
        <w:t xml:space="preserve"> безопасности объект</w:t>
      </w:r>
      <w:r w:rsidRPr="00EC0C66" w:rsidR="008F10ED">
        <w:rPr>
          <w:sz w:val="24"/>
          <w:szCs w:val="24"/>
        </w:rPr>
        <w:t>ов</w:t>
      </w:r>
      <w:r w:rsidRPr="00EC0C66" w:rsidR="00085A8C">
        <w:rPr>
          <w:sz w:val="24"/>
          <w:szCs w:val="24"/>
        </w:rPr>
        <w:t xml:space="preserve"> </w:t>
      </w:r>
      <w:r w:rsidRPr="00EC0C66" w:rsidR="00977778">
        <w:rPr>
          <w:sz w:val="24"/>
          <w:szCs w:val="24"/>
        </w:rPr>
        <w:t xml:space="preserve">здравоохранения: </w:t>
      </w:r>
      <w:r w:rsidR="00B55776">
        <w:rPr>
          <w:sz w:val="26"/>
          <w:szCs w:val="26"/>
        </w:rPr>
        <w:t>&lt;данные изъяты&gt;</w:t>
      </w:r>
      <w:r w:rsidRPr="00EC0C66" w:rsidR="00F73D19">
        <w:rPr>
          <w:sz w:val="24"/>
          <w:szCs w:val="24"/>
        </w:rPr>
        <w:t xml:space="preserve">, </w:t>
      </w:r>
      <w:r w:rsidRPr="00EC0C66" w:rsidR="008F10ED">
        <w:rPr>
          <w:sz w:val="24"/>
          <w:szCs w:val="24"/>
        </w:rPr>
        <w:t xml:space="preserve">- </w:t>
      </w:r>
      <w:r w:rsidRPr="00EC0C66" w:rsidR="00977778">
        <w:rPr>
          <w:sz w:val="24"/>
          <w:szCs w:val="24"/>
        </w:rPr>
        <w:t>согласован</w:t>
      </w:r>
      <w:r w:rsidRPr="00EC0C66" w:rsidR="008F10ED">
        <w:rPr>
          <w:sz w:val="24"/>
          <w:szCs w:val="24"/>
        </w:rPr>
        <w:t>ы</w:t>
      </w:r>
      <w:r w:rsidRPr="00EC0C66" w:rsidR="00977778">
        <w:rPr>
          <w:sz w:val="24"/>
          <w:szCs w:val="24"/>
        </w:rPr>
        <w:t xml:space="preserve"> ГУ </w:t>
      </w:r>
      <w:r w:rsidRPr="00EC0C66" w:rsidR="00977778">
        <w:rPr>
          <w:sz w:val="24"/>
          <w:szCs w:val="24"/>
        </w:rPr>
        <w:t>Росгвардии</w:t>
      </w:r>
      <w:r w:rsidRPr="00EC0C66" w:rsidR="00977778">
        <w:rPr>
          <w:sz w:val="24"/>
          <w:szCs w:val="24"/>
        </w:rPr>
        <w:t xml:space="preserve"> по Республике Крым и </w:t>
      </w:r>
      <w:r w:rsidRPr="00EC0C66" w:rsidR="00977778">
        <w:rPr>
          <w:sz w:val="24"/>
          <w:szCs w:val="24"/>
        </w:rPr>
        <w:t>г</w:t>
      </w:r>
      <w:r w:rsidRPr="00EC0C66" w:rsidR="00977778">
        <w:rPr>
          <w:sz w:val="24"/>
          <w:szCs w:val="24"/>
        </w:rPr>
        <w:t>.С</w:t>
      </w:r>
      <w:r w:rsidRPr="00EC0C66" w:rsidR="00977778">
        <w:rPr>
          <w:sz w:val="24"/>
          <w:szCs w:val="24"/>
        </w:rPr>
        <w:t>евастополю</w:t>
      </w:r>
      <w:r w:rsidRPr="00EC0C66" w:rsidR="00977778">
        <w:rPr>
          <w:sz w:val="24"/>
          <w:szCs w:val="24"/>
        </w:rPr>
        <w:t xml:space="preserve"> </w:t>
      </w:r>
      <w:r w:rsidR="00B55776">
        <w:rPr>
          <w:sz w:val="26"/>
          <w:szCs w:val="26"/>
        </w:rPr>
        <w:t>&lt;данные изъяты&gt;</w:t>
      </w:r>
      <w:r w:rsidRPr="00EC0C66" w:rsidR="00977778">
        <w:rPr>
          <w:sz w:val="24"/>
          <w:szCs w:val="24"/>
        </w:rPr>
        <w:t>г.</w:t>
      </w:r>
      <w:r w:rsidRPr="00EC0C66" w:rsidR="00085A8C">
        <w:rPr>
          <w:sz w:val="24"/>
          <w:szCs w:val="24"/>
        </w:rPr>
        <w:t xml:space="preserve">, подлежал актуализации в </w:t>
      </w:r>
      <w:r w:rsidR="00B55776">
        <w:rPr>
          <w:sz w:val="26"/>
          <w:szCs w:val="26"/>
        </w:rPr>
        <w:t>&lt;данные изъяты&gt;</w:t>
      </w:r>
      <w:r w:rsidRPr="00EC0C66" w:rsidR="00085A8C">
        <w:rPr>
          <w:sz w:val="24"/>
          <w:szCs w:val="24"/>
        </w:rPr>
        <w:t xml:space="preserve">году. Однако, юридическим лицом </w:t>
      </w:r>
      <w:r w:rsidRPr="00EC0C66" w:rsidR="002C483F">
        <w:rPr>
          <w:sz w:val="24"/>
          <w:szCs w:val="24"/>
        </w:rPr>
        <w:t>ГБУЗ РК</w:t>
      </w:r>
      <w:r w:rsidRPr="00EC0C66" w:rsidR="00977778">
        <w:rPr>
          <w:sz w:val="24"/>
          <w:szCs w:val="24"/>
        </w:rPr>
        <w:t xml:space="preserve"> «</w:t>
      </w:r>
      <w:r w:rsidRPr="00EC0C66" w:rsidR="00977778">
        <w:rPr>
          <w:sz w:val="24"/>
          <w:szCs w:val="24"/>
        </w:rPr>
        <w:t>Белогорская</w:t>
      </w:r>
      <w:r w:rsidRPr="00EC0C66" w:rsidR="00977778">
        <w:rPr>
          <w:sz w:val="24"/>
          <w:szCs w:val="24"/>
        </w:rPr>
        <w:t xml:space="preserve"> </w:t>
      </w:r>
      <w:r w:rsidRPr="00EC0C66" w:rsidR="006B75BB">
        <w:rPr>
          <w:sz w:val="24"/>
          <w:szCs w:val="24"/>
        </w:rPr>
        <w:t>ЦРБ</w:t>
      </w:r>
      <w:r w:rsidRPr="00EC0C66" w:rsidR="00977778">
        <w:rPr>
          <w:sz w:val="24"/>
          <w:szCs w:val="24"/>
        </w:rPr>
        <w:t xml:space="preserve">» </w:t>
      </w:r>
      <w:r w:rsidRPr="00EC0C66" w:rsidR="002C483F">
        <w:rPr>
          <w:sz w:val="24"/>
          <w:szCs w:val="24"/>
        </w:rPr>
        <w:t xml:space="preserve">мероприятия по </w:t>
      </w:r>
      <w:r w:rsidRPr="00EC0C66" w:rsidR="00085A8C">
        <w:rPr>
          <w:sz w:val="24"/>
          <w:szCs w:val="24"/>
        </w:rPr>
        <w:t>актуализаци</w:t>
      </w:r>
      <w:r w:rsidRPr="00EC0C66" w:rsidR="002C483F">
        <w:rPr>
          <w:sz w:val="24"/>
          <w:szCs w:val="24"/>
        </w:rPr>
        <w:t>и</w:t>
      </w:r>
      <w:r w:rsidRPr="00EC0C66" w:rsidR="00085A8C">
        <w:rPr>
          <w:sz w:val="24"/>
          <w:szCs w:val="24"/>
        </w:rPr>
        <w:t xml:space="preserve"> паспорта безопасности в </w:t>
      </w:r>
      <w:r w:rsidR="00B55776">
        <w:rPr>
          <w:sz w:val="26"/>
          <w:szCs w:val="26"/>
        </w:rPr>
        <w:t>&lt;данные изъяты&gt;</w:t>
      </w:r>
      <w:r w:rsidRPr="00EC0C66" w:rsidR="00085A8C">
        <w:rPr>
          <w:sz w:val="24"/>
          <w:szCs w:val="24"/>
        </w:rPr>
        <w:t xml:space="preserve">г. не </w:t>
      </w:r>
      <w:r w:rsidRPr="00EC0C66" w:rsidR="002C483F">
        <w:rPr>
          <w:sz w:val="24"/>
          <w:szCs w:val="24"/>
        </w:rPr>
        <w:t>инициированы, не проведены</w:t>
      </w:r>
      <w:r w:rsidRPr="00EC0C66" w:rsidR="00085A8C">
        <w:rPr>
          <w:sz w:val="24"/>
          <w:szCs w:val="24"/>
        </w:rPr>
        <w:t>.</w:t>
      </w:r>
    </w:p>
    <w:p w:rsidR="007B76A5" w:rsidRPr="00EC0C66" w:rsidP="007B76A5">
      <w:pPr>
        <w:pStyle w:val="10"/>
        <w:spacing w:after="0" w:line="240" w:lineRule="auto"/>
        <w:ind w:firstLine="680"/>
        <w:jc w:val="both"/>
        <w:rPr>
          <w:sz w:val="24"/>
          <w:szCs w:val="24"/>
        </w:rPr>
      </w:pPr>
      <w:r w:rsidRPr="00EC0C66">
        <w:rPr>
          <w:sz w:val="24"/>
          <w:szCs w:val="24"/>
        </w:rPr>
        <w:t xml:space="preserve">По состоянию на </w:t>
      </w:r>
      <w:r w:rsidR="00B55776">
        <w:rPr>
          <w:sz w:val="26"/>
          <w:szCs w:val="26"/>
        </w:rPr>
        <w:t>&lt;данные изъяты&gt;</w:t>
      </w:r>
      <w:r w:rsidRPr="00EC0C66">
        <w:rPr>
          <w:sz w:val="24"/>
          <w:szCs w:val="24"/>
        </w:rPr>
        <w:t>г. меры по обеспечению антитеррористической защищенности вышеуказанного объекта юридическим лицом ГБУЗ РК «</w:t>
      </w:r>
      <w:r w:rsidRPr="00EC0C66">
        <w:rPr>
          <w:sz w:val="24"/>
          <w:szCs w:val="24"/>
        </w:rPr>
        <w:t>Белогорская</w:t>
      </w:r>
      <w:r w:rsidRPr="00EC0C66">
        <w:rPr>
          <w:sz w:val="24"/>
          <w:szCs w:val="24"/>
        </w:rPr>
        <w:t xml:space="preserve"> ЦРБ» в соответствии с Требованиями также не приняты: комиссия по обследованию объекта не создана, обследование объекта не проведено, акт обследования объекта не составлен, не подписан, паспорт</w:t>
      </w:r>
      <w:r w:rsidRPr="00EC0C66" w:rsidR="008F10ED">
        <w:rPr>
          <w:sz w:val="24"/>
          <w:szCs w:val="24"/>
        </w:rPr>
        <w:t>а</w:t>
      </w:r>
      <w:r w:rsidRPr="00EC0C66">
        <w:rPr>
          <w:sz w:val="24"/>
          <w:szCs w:val="24"/>
        </w:rPr>
        <w:t xml:space="preserve"> безопасности не разработан</w:t>
      </w:r>
      <w:r w:rsidRPr="00EC0C66" w:rsidR="008F10ED">
        <w:rPr>
          <w:sz w:val="24"/>
          <w:szCs w:val="24"/>
        </w:rPr>
        <w:t>ы</w:t>
      </w:r>
      <w:r w:rsidRPr="00EC0C66">
        <w:rPr>
          <w:sz w:val="24"/>
          <w:szCs w:val="24"/>
        </w:rPr>
        <w:t>, не согласован</w:t>
      </w:r>
      <w:r w:rsidRPr="00EC0C66" w:rsidR="008F10ED">
        <w:rPr>
          <w:sz w:val="24"/>
          <w:szCs w:val="24"/>
        </w:rPr>
        <w:t>ы</w:t>
      </w:r>
      <w:r w:rsidRPr="00EC0C66">
        <w:rPr>
          <w:sz w:val="24"/>
          <w:szCs w:val="24"/>
        </w:rPr>
        <w:t xml:space="preserve"> в установленном порядке.</w:t>
      </w:r>
    </w:p>
    <w:p w:rsidR="007B76A5" w:rsidRPr="00EC0C66" w:rsidP="007B76A5">
      <w:pPr>
        <w:pStyle w:val="10"/>
        <w:spacing w:after="0" w:line="240" w:lineRule="auto"/>
        <w:ind w:firstLine="680"/>
        <w:jc w:val="both"/>
        <w:rPr>
          <w:sz w:val="24"/>
          <w:szCs w:val="24"/>
        </w:rPr>
      </w:pPr>
      <w:r w:rsidRPr="00EC0C66">
        <w:rPr>
          <w:sz w:val="24"/>
          <w:szCs w:val="24"/>
        </w:rPr>
        <w:t xml:space="preserve">На основании проведенного анализа комиссией СМОВО проведена сверка поступивших в СМОВО обращений, по результатам которой составлен Акт сверки от </w:t>
      </w:r>
      <w:r w:rsidR="00B55776">
        <w:rPr>
          <w:sz w:val="26"/>
          <w:szCs w:val="26"/>
        </w:rPr>
        <w:t>&lt;данные изъяты&gt;</w:t>
      </w:r>
      <w:r w:rsidRPr="00EC0C66">
        <w:rPr>
          <w:sz w:val="24"/>
          <w:szCs w:val="24"/>
        </w:rPr>
        <w:t xml:space="preserve">г., свидетельствующий об отсутствии в период с </w:t>
      </w:r>
      <w:r w:rsidR="00B55776">
        <w:rPr>
          <w:sz w:val="26"/>
          <w:szCs w:val="26"/>
        </w:rPr>
        <w:t>&lt;данные изъяты&gt;</w:t>
      </w:r>
      <w:r w:rsidRPr="00EC0C66">
        <w:rPr>
          <w:sz w:val="24"/>
          <w:szCs w:val="24"/>
        </w:rPr>
        <w:t xml:space="preserve">г. (паспорт безопасности объекта подлежал актуализации в </w:t>
      </w:r>
      <w:r w:rsidR="00B55776">
        <w:rPr>
          <w:sz w:val="26"/>
          <w:szCs w:val="26"/>
        </w:rPr>
        <w:t>&lt;данные изъяты&gt;</w:t>
      </w:r>
      <w:r w:rsidRPr="00EC0C66">
        <w:rPr>
          <w:sz w:val="24"/>
          <w:szCs w:val="24"/>
        </w:rPr>
        <w:t xml:space="preserve">г.) по </w:t>
      </w:r>
      <w:r w:rsidR="00B55776">
        <w:rPr>
          <w:sz w:val="26"/>
          <w:szCs w:val="26"/>
        </w:rPr>
        <w:t>&lt;данные изъяты&gt;</w:t>
      </w:r>
      <w:r w:rsidRPr="00EC0C66">
        <w:rPr>
          <w:sz w:val="24"/>
          <w:szCs w:val="24"/>
        </w:rPr>
        <w:t>г. (дата начала административного производства) обращений от ГБУЗ РК «</w:t>
      </w:r>
      <w:r w:rsidRPr="00EC0C66">
        <w:rPr>
          <w:sz w:val="24"/>
          <w:szCs w:val="24"/>
        </w:rPr>
        <w:t>Белогорская</w:t>
      </w:r>
      <w:r w:rsidRPr="00EC0C66">
        <w:rPr>
          <w:sz w:val="24"/>
          <w:szCs w:val="24"/>
        </w:rPr>
        <w:t xml:space="preserve"> ЦРБ»: </w:t>
      </w:r>
    </w:p>
    <w:p w:rsidR="007B76A5" w:rsidRPr="00EC0C66" w:rsidP="007B76A5">
      <w:pPr>
        <w:pStyle w:val="10"/>
        <w:spacing w:after="0" w:line="240" w:lineRule="auto"/>
        <w:ind w:firstLine="680"/>
        <w:jc w:val="both"/>
        <w:rPr>
          <w:sz w:val="24"/>
          <w:szCs w:val="24"/>
        </w:rPr>
      </w:pPr>
      <w:r w:rsidRPr="00EC0C66">
        <w:rPr>
          <w:sz w:val="24"/>
          <w:szCs w:val="24"/>
        </w:rPr>
        <w:t xml:space="preserve">- о выделении сотрудника </w:t>
      </w:r>
      <w:r w:rsidRPr="00EC0C66">
        <w:rPr>
          <w:sz w:val="24"/>
          <w:szCs w:val="24"/>
        </w:rPr>
        <w:t>Росгвардии</w:t>
      </w:r>
      <w:r w:rsidRPr="00EC0C66">
        <w:rPr>
          <w:sz w:val="24"/>
          <w:szCs w:val="24"/>
        </w:rPr>
        <w:t xml:space="preserve"> для участия в работе комиссии по обследованию объекта в рамках актуализации паспорта безопасности;</w:t>
      </w:r>
    </w:p>
    <w:p w:rsidR="007B76A5" w:rsidRPr="00EC0C66" w:rsidP="00B62FD1">
      <w:pPr>
        <w:pStyle w:val="10"/>
        <w:spacing w:after="0" w:line="240" w:lineRule="auto"/>
        <w:ind w:firstLine="680"/>
        <w:jc w:val="both"/>
        <w:rPr>
          <w:sz w:val="24"/>
          <w:szCs w:val="24"/>
        </w:rPr>
      </w:pPr>
      <w:r w:rsidRPr="00EC0C66">
        <w:rPr>
          <w:sz w:val="24"/>
          <w:szCs w:val="24"/>
        </w:rPr>
        <w:t>- о направлении на согласование паспорта безопасности вышеуказанного объекта здравоохранения (в том числе и сам паспорт безопасности</w:t>
      </w:r>
      <w:r w:rsidRPr="00EC0C66" w:rsidR="00B62FD1">
        <w:rPr>
          <w:sz w:val="24"/>
          <w:szCs w:val="24"/>
        </w:rPr>
        <w:t xml:space="preserve"> вышеуказанного объекта в адрес СМОВО не поступали).</w:t>
      </w:r>
    </w:p>
    <w:p w:rsidR="006A0F62" w:rsidRPr="00EC0C66" w:rsidP="00375845">
      <w:pPr>
        <w:pStyle w:val="10"/>
        <w:spacing w:after="0" w:line="240" w:lineRule="auto"/>
        <w:ind w:firstLine="680"/>
        <w:jc w:val="both"/>
        <w:rPr>
          <w:sz w:val="24"/>
          <w:szCs w:val="24"/>
        </w:rPr>
      </w:pPr>
      <w:r w:rsidRPr="00EC0C66">
        <w:rPr>
          <w:sz w:val="24"/>
          <w:szCs w:val="24"/>
        </w:rPr>
        <w:t xml:space="preserve">По состоянию на </w:t>
      </w:r>
      <w:r w:rsidR="00B55776">
        <w:rPr>
          <w:sz w:val="26"/>
          <w:szCs w:val="26"/>
        </w:rPr>
        <w:t>&lt;данные изъяты&gt;</w:t>
      </w:r>
      <w:r w:rsidRPr="00EC0C66" w:rsidR="00252951">
        <w:rPr>
          <w:sz w:val="24"/>
          <w:szCs w:val="24"/>
        </w:rPr>
        <w:t>г. паспорт</w:t>
      </w:r>
      <w:r w:rsidRPr="00EC0C66" w:rsidR="008F10ED">
        <w:rPr>
          <w:sz w:val="24"/>
          <w:szCs w:val="24"/>
        </w:rPr>
        <w:t>а безопасности объектов</w:t>
      </w:r>
      <w:r w:rsidRPr="00EC0C66" w:rsidR="00252951">
        <w:rPr>
          <w:sz w:val="24"/>
          <w:szCs w:val="24"/>
        </w:rPr>
        <w:t xml:space="preserve"> здравоохранения – </w:t>
      </w:r>
      <w:r w:rsidR="00B55776">
        <w:rPr>
          <w:sz w:val="26"/>
          <w:szCs w:val="26"/>
        </w:rPr>
        <w:t>&lt;данные изъяты&gt;</w:t>
      </w:r>
      <w:r w:rsidRPr="00EC0C66" w:rsidR="00F73D19">
        <w:rPr>
          <w:sz w:val="24"/>
          <w:szCs w:val="24"/>
        </w:rPr>
        <w:t>, - не действительны</w:t>
      </w:r>
      <w:r w:rsidRPr="00EC0C66" w:rsidR="005918ED">
        <w:rPr>
          <w:sz w:val="24"/>
          <w:szCs w:val="24"/>
        </w:rPr>
        <w:t>.</w:t>
      </w:r>
    </w:p>
    <w:p w:rsidR="005918ED" w:rsidRPr="00EC0C66" w:rsidP="008F10ED">
      <w:pPr>
        <w:pStyle w:val="10"/>
        <w:spacing w:after="0" w:line="240" w:lineRule="auto"/>
        <w:ind w:firstLine="680"/>
        <w:jc w:val="both"/>
        <w:rPr>
          <w:sz w:val="24"/>
          <w:szCs w:val="24"/>
        </w:rPr>
      </w:pPr>
      <w:r w:rsidRPr="00EC0C66">
        <w:rPr>
          <w:sz w:val="24"/>
          <w:szCs w:val="24"/>
        </w:rPr>
        <w:t>Согласно В</w:t>
      </w:r>
      <w:r w:rsidRPr="00EC0C66" w:rsidR="007935FF">
        <w:rPr>
          <w:sz w:val="24"/>
          <w:szCs w:val="24"/>
        </w:rPr>
        <w:t>ы</w:t>
      </w:r>
      <w:r w:rsidRPr="00EC0C66">
        <w:rPr>
          <w:sz w:val="24"/>
          <w:szCs w:val="24"/>
        </w:rPr>
        <w:t xml:space="preserve">писки из ЕГРН от </w:t>
      </w:r>
      <w:r w:rsidR="00B55776">
        <w:rPr>
          <w:sz w:val="26"/>
          <w:szCs w:val="26"/>
        </w:rPr>
        <w:t>&lt;данные изъяты&gt;</w:t>
      </w:r>
      <w:r w:rsidRPr="00EC0C66">
        <w:rPr>
          <w:sz w:val="24"/>
          <w:szCs w:val="24"/>
        </w:rPr>
        <w:t>г.</w:t>
      </w:r>
      <w:r w:rsidRPr="00EC0C66" w:rsidR="008F10ED">
        <w:rPr>
          <w:sz w:val="24"/>
          <w:szCs w:val="24"/>
        </w:rPr>
        <w:t xml:space="preserve"> правообладателем объектов</w:t>
      </w:r>
      <w:r w:rsidRPr="00EC0C66" w:rsidR="008C0077">
        <w:rPr>
          <w:sz w:val="24"/>
          <w:szCs w:val="24"/>
        </w:rPr>
        <w:t xml:space="preserve"> здравоохранени</w:t>
      </w:r>
      <w:r w:rsidRPr="00EC0C66" w:rsidR="008C0077">
        <w:rPr>
          <w:sz w:val="24"/>
          <w:szCs w:val="24"/>
        </w:rPr>
        <w:t>я</w:t>
      </w:r>
      <w:r w:rsidRPr="00EC0C66">
        <w:rPr>
          <w:sz w:val="24"/>
          <w:szCs w:val="24"/>
        </w:rPr>
        <w:t>–</w:t>
      </w:r>
      <w:r w:rsidRPr="00EC0C66">
        <w:rPr>
          <w:sz w:val="24"/>
          <w:szCs w:val="24"/>
        </w:rPr>
        <w:t xml:space="preserve"> </w:t>
      </w:r>
      <w:r w:rsidR="00B55776">
        <w:rPr>
          <w:sz w:val="26"/>
          <w:szCs w:val="26"/>
        </w:rPr>
        <w:t>&lt;данные изъяты&gt;</w:t>
      </w:r>
      <w:r w:rsidRPr="00EC0C66" w:rsidR="00F73D19">
        <w:rPr>
          <w:sz w:val="24"/>
          <w:szCs w:val="24"/>
        </w:rPr>
        <w:t xml:space="preserve">, - </w:t>
      </w:r>
      <w:r w:rsidRPr="00EC0C66">
        <w:rPr>
          <w:sz w:val="24"/>
          <w:szCs w:val="24"/>
        </w:rPr>
        <w:t>является ГБУЗ РК «</w:t>
      </w:r>
      <w:r w:rsidRPr="00EC0C66">
        <w:rPr>
          <w:sz w:val="24"/>
          <w:szCs w:val="24"/>
        </w:rPr>
        <w:t>Белогорская</w:t>
      </w:r>
      <w:r w:rsidRPr="00EC0C66">
        <w:rPr>
          <w:sz w:val="24"/>
          <w:szCs w:val="24"/>
        </w:rPr>
        <w:t xml:space="preserve"> ЦРБ».</w:t>
      </w:r>
    </w:p>
    <w:p w:rsidR="002D0E7C" w:rsidRPr="00EC0C66" w:rsidP="002D0E7C">
      <w:pPr>
        <w:pStyle w:val="10"/>
        <w:spacing w:after="0" w:line="240" w:lineRule="auto"/>
        <w:ind w:firstLine="680"/>
        <w:jc w:val="both"/>
        <w:rPr>
          <w:sz w:val="24"/>
          <w:szCs w:val="24"/>
        </w:rPr>
      </w:pPr>
      <w:r w:rsidRPr="00EC0C66">
        <w:rPr>
          <w:sz w:val="24"/>
          <w:szCs w:val="24"/>
        </w:rPr>
        <w:t xml:space="preserve">Таким образом, по состоянию на </w:t>
      </w:r>
      <w:r w:rsidR="00B55776">
        <w:rPr>
          <w:sz w:val="26"/>
          <w:szCs w:val="26"/>
        </w:rPr>
        <w:t>&lt;данные изъяты&gt;</w:t>
      </w:r>
      <w:r w:rsidRPr="00EC0C66">
        <w:rPr>
          <w:sz w:val="24"/>
          <w:szCs w:val="24"/>
        </w:rPr>
        <w:t>г. юридическим лицом ГБУЗ РК «</w:t>
      </w:r>
      <w:r w:rsidRPr="00EC0C66">
        <w:rPr>
          <w:sz w:val="24"/>
          <w:szCs w:val="24"/>
        </w:rPr>
        <w:t>Белогорская</w:t>
      </w:r>
      <w:r w:rsidRPr="00EC0C66">
        <w:rPr>
          <w:sz w:val="24"/>
          <w:szCs w:val="24"/>
        </w:rPr>
        <w:t xml:space="preserve"> ЦБР» меры по исполнению обязательств, предусмотренных п. 36 Требований (актуализация паспорта безопасности объекта (территории) осуществляется не реже одного раза в 5 лет), в </w:t>
      </w:r>
      <w:r w:rsidR="00B55776">
        <w:rPr>
          <w:sz w:val="26"/>
          <w:szCs w:val="26"/>
        </w:rPr>
        <w:t>&lt;данные изъяты&gt;</w:t>
      </w:r>
      <w:r w:rsidRPr="00EC0C66">
        <w:rPr>
          <w:sz w:val="24"/>
          <w:szCs w:val="24"/>
        </w:rPr>
        <w:t>г. не приняты (паспорт безопасности объекта не разработан, не согласован в установленном порядке</w:t>
      </w:r>
      <w:r w:rsidRPr="00EC0C66" w:rsidR="008F10ED">
        <w:rPr>
          <w:sz w:val="24"/>
          <w:szCs w:val="24"/>
        </w:rPr>
        <w:t>), при этом имеющийся на объектах</w:t>
      </w:r>
      <w:r w:rsidRPr="00EC0C66">
        <w:rPr>
          <w:sz w:val="24"/>
          <w:szCs w:val="24"/>
        </w:rPr>
        <w:t xml:space="preserve"> паспорт безопасности от </w:t>
      </w:r>
      <w:r w:rsidR="00B55776">
        <w:rPr>
          <w:sz w:val="26"/>
          <w:szCs w:val="26"/>
        </w:rPr>
        <w:t>&lt;данные</w:t>
      </w:r>
      <w:r w:rsidR="00B55776">
        <w:rPr>
          <w:sz w:val="26"/>
          <w:szCs w:val="26"/>
        </w:rPr>
        <w:t xml:space="preserve"> </w:t>
      </w:r>
      <w:r w:rsidR="00B55776">
        <w:rPr>
          <w:sz w:val="26"/>
          <w:szCs w:val="26"/>
        </w:rPr>
        <w:t>изъяты&gt;</w:t>
      </w:r>
      <w:r w:rsidRPr="00EC0C66">
        <w:rPr>
          <w:sz w:val="24"/>
          <w:szCs w:val="24"/>
        </w:rPr>
        <w:t xml:space="preserve">г. утратил силу в </w:t>
      </w:r>
      <w:r w:rsidR="00B55776">
        <w:rPr>
          <w:sz w:val="26"/>
          <w:szCs w:val="26"/>
        </w:rPr>
        <w:t>&lt;данные изъяты&gt;</w:t>
      </w:r>
      <w:r w:rsidRPr="00EC0C66">
        <w:rPr>
          <w:sz w:val="24"/>
          <w:szCs w:val="24"/>
        </w:rPr>
        <w:t>г. согласно п. 36 Требований.</w:t>
      </w:r>
    </w:p>
    <w:p w:rsidR="00085A8C" w:rsidRPr="00EC0C66" w:rsidP="00085A8C">
      <w:pPr>
        <w:pStyle w:val="10"/>
        <w:spacing w:after="0" w:line="240" w:lineRule="auto"/>
        <w:ind w:firstLine="680"/>
        <w:jc w:val="both"/>
        <w:rPr>
          <w:sz w:val="24"/>
          <w:szCs w:val="24"/>
        </w:rPr>
      </w:pPr>
      <w:r w:rsidRPr="00EC0C66">
        <w:rPr>
          <w:sz w:val="24"/>
          <w:szCs w:val="24"/>
        </w:rPr>
        <w:t xml:space="preserve">В соответствии с п. «д» ст. 11 Концепции противодействия терроризму в Российской Федерации, утвержденной Президентом </w:t>
      </w:r>
      <w:r w:rsidRPr="00EC0C66" w:rsidR="00C26658">
        <w:rPr>
          <w:sz w:val="24"/>
          <w:szCs w:val="24"/>
        </w:rPr>
        <w:t>Российской Федерации 05.10.2009г.</w:t>
      </w:r>
      <w:r w:rsidRPr="00EC0C66">
        <w:rPr>
          <w:sz w:val="24"/>
          <w:szCs w:val="24"/>
        </w:rPr>
        <w:t>, одной из основных задач противодействия терроризму является обеспечение безопасности граждан и антитеррористической защищенности потенциальных объектов террористических посягательств, в том числе критически важных объектов инфраструктуры и жизнеобеспечения, а также мест массового пребывания людей.</w:t>
      </w:r>
    </w:p>
    <w:p w:rsidR="00085A8C" w:rsidRPr="00EC0C66" w:rsidP="00085A8C">
      <w:pPr>
        <w:pStyle w:val="10"/>
        <w:spacing w:after="0" w:line="240" w:lineRule="auto"/>
        <w:ind w:firstLine="680"/>
        <w:jc w:val="both"/>
        <w:rPr>
          <w:sz w:val="24"/>
          <w:szCs w:val="24"/>
        </w:rPr>
      </w:pPr>
      <w:r w:rsidRPr="00EC0C66">
        <w:rPr>
          <w:sz w:val="24"/>
          <w:szCs w:val="24"/>
        </w:rPr>
        <w:t>Согласно пункту 12 Концепции противодействие терроризму в Российской Федерации осуществляется по следующим направлениям: а) предупреждение (профилактика) терроризма; б) борьба с терроризмом; в) минимизация и (или) ликвидация последствий проявлений терроризма.</w:t>
      </w:r>
    </w:p>
    <w:p w:rsidR="00085A8C" w:rsidRPr="00EC0C66" w:rsidP="00085A8C">
      <w:pPr>
        <w:pStyle w:val="10"/>
        <w:spacing w:after="0" w:line="240" w:lineRule="auto"/>
        <w:ind w:firstLine="680"/>
        <w:jc w:val="both"/>
        <w:rPr>
          <w:sz w:val="24"/>
          <w:szCs w:val="24"/>
        </w:rPr>
      </w:pPr>
      <w:r w:rsidRPr="00EC0C66">
        <w:rPr>
          <w:sz w:val="24"/>
          <w:szCs w:val="24"/>
        </w:rPr>
        <w:t xml:space="preserve">На основании пункта 13 Концепции предупреждение (профилактика) терроризма осуществляется по трем основным направлениям: а) создание системы противодействия идеологии терроризма; б) осуществление мер правового, организационного, оперативного, административного, режимного, военного и технического характера, направленных на обеспечение антитеррористической защищенности потенциальных объектов террористических посягательств; в) усиление </w:t>
      </w:r>
      <w:r w:rsidRPr="00EC0C66">
        <w:rPr>
          <w:sz w:val="24"/>
          <w:szCs w:val="24"/>
        </w:rPr>
        <w:t>контроля за</w:t>
      </w:r>
      <w:r w:rsidRPr="00EC0C66">
        <w:rPr>
          <w:sz w:val="24"/>
          <w:szCs w:val="24"/>
        </w:rPr>
        <w:t xml:space="preserve"> соблюдением административно-правовых режимов.</w:t>
      </w:r>
    </w:p>
    <w:p w:rsidR="00085A8C" w:rsidRPr="00EC0C66" w:rsidP="00085A8C">
      <w:pPr>
        <w:pStyle w:val="10"/>
        <w:spacing w:after="0" w:line="240" w:lineRule="auto"/>
        <w:ind w:firstLine="680"/>
        <w:jc w:val="both"/>
        <w:rPr>
          <w:sz w:val="24"/>
          <w:szCs w:val="24"/>
        </w:rPr>
      </w:pPr>
      <w:r w:rsidRPr="00EC0C66">
        <w:rPr>
          <w:sz w:val="24"/>
          <w:szCs w:val="24"/>
        </w:rPr>
        <w:t>Особая роль в предупреждении (профилактике) терроризма принадлежит эффективной реализации административно-правовых мер, предусмотренных законодательством Российской Федерации.</w:t>
      </w:r>
    </w:p>
    <w:p w:rsidR="00085A8C" w:rsidRPr="00EC0C66" w:rsidP="008F10ED">
      <w:pPr>
        <w:pStyle w:val="10"/>
        <w:spacing w:after="0" w:line="240" w:lineRule="auto"/>
        <w:ind w:firstLine="680"/>
        <w:jc w:val="both"/>
        <w:rPr>
          <w:sz w:val="24"/>
          <w:szCs w:val="24"/>
        </w:rPr>
      </w:pPr>
      <w:r w:rsidRPr="00EC0C66">
        <w:rPr>
          <w:sz w:val="24"/>
          <w:szCs w:val="24"/>
        </w:rPr>
        <w:t>Таким образом, в нарушение федерального законодательства о противодействии терроризму необходимые меры к соблюдению установленного законодательством порядка антитеррористической защищенности в отношении объект</w:t>
      </w:r>
      <w:r w:rsidRPr="00EC0C66" w:rsidR="008F10ED">
        <w:rPr>
          <w:sz w:val="24"/>
          <w:szCs w:val="24"/>
        </w:rPr>
        <w:t>ов</w:t>
      </w:r>
      <w:r w:rsidRPr="00EC0C66">
        <w:rPr>
          <w:sz w:val="24"/>
          <w:szCs w:val="24"/>
        </w:rPr>
        <w:t xml:space="preserve"> </w:t>
      </w:r>
      <w:r w:rsidRPr="00EC0C66" w:rsidR="00C26658">
        <w:rPr>
          <w:sz w:val="24"/>
          <w:szCs w:val="24"/>
        </w:rPr>
        <w:t xml:space="preserve">здравоохранения: </w:t>
      </w:r>
      <w:r w:rsidR="00B55776">
        <w:rPr>
          <w:sz w:val="26"/>
          <w:szCs w:val="26"/>
        </w:rPr>
        <w:t>&lt;данные изъяты&gt;</w:t>
      </w:r>
      <w:r w:rsidRPr="00EC0C66" w:rsidR="00F73D19">
        <w:rPr>
          <w:sz w:val="24"/>
          <w:szCs w:val="24"/>
        </w:rPr>
        <w:t xml:space="preserve">, - </w:t>
      </w:r>
      <w:r w:rsidRPr="00EC0C66">
        <w:rPr>
          <w:sz w:val="24"/>
          <w:szCs w:val="24"/>
        </w:rPr>
        <w:t xml:space="preserve">юридическим лицом </w:t>
      </w:r>
      <w:r w:rsidRPr="00EC0C66" w:rsidR="00C26658">
        <w:rPr>
          <w:sz w:val="24"/>
          <w:szCs w:val="24"/>
        </w:rPr>
        <w:t>ГБУЗ РК «</w:t>
      </w:r>
      <w:r w:rsidRPr="00EC0C66" w:rsidR="00C26658">
        <w:rPr>
          <w:sz w:val="24"/>
          <w:szCs w:val="24"/>
        </w:rPr>
        <w:t>Белогорская</w:t>
      </w:r>
      <w:r w:rsidRPr="00EC0C66" w:rsidR="00C26658">
        <w:rPr>
          <w:sz w:val="24"/>
          <w:szCs w:val="24"/>
        </w:rPr>
        <w:t xml:space="preserve"> ЦРБ»</w:t>
      </w:r>
      <w:r w:rsidRPr="00EC0C66">
        <w:rPr>
          <w:sz w:val="24"/>
          <w:szCs w:val="24"/>
        </w:rPr>
        <w:t xml:space="preserve"> не приняты.</w:t>
      </w:r>
      <w:r w:rsidRPr="00EC0C66" w:rsidR="00C26658">
        <w:rPr>
          <w:sz w:val="24"/>
          <w:szCs w:val="24"/>
        </w:rPr>
        <w:t xml:space="preserve"> </w:t>
      </w:r>
    </w:p>
    <w:p w:rsidR="00DD15EA" w:rsidRPr="00EC0C66" w:rsidP="00DD15EA">
      <w:pPr>
        <w:ind w:right="-2" w:firstLine="709"/>
        <w:jc w:val="both"/>
      </w:pPr>
      <w:r w:rsidRPr="00EC0C66">
        <w:t xml:space="preserve">Вина </w:t>
      </w:r>
      <w:r w:rsidRPr="00EC0C66" w:rsidR="002D0E7C">
        <w:t>юридического лица</w:t>
      </w:r>
      <w:r w:rsidRPr="00EC0C66">
        <w:t xml:space="preserve"> </w:t>
      </w:r>
      <w:r w:rsidRPr="00EC0C66" w:rsidR="002D0E7C">
        <w:t xml:space="preserve">- </w:t>
      </w:r>
      <w:r w:rsidRPr="00EC0C66">
        <w:t>ГБУЗ РК «</w:t>
      </w:r>
      <w:r w:rsidRPr="00EC0C66">
        <w:t>Белогорская</w:t>
      </w:r>
      <w:r w:rsidRPr="00EC0C66">
        <w:t xml:space="preserve"> ЦРБ», в совершении правонарушения, предусмотренного частью 1 статьи 20.35 Кодекса Российской Федерации об административных правонарушениях, подтверждается имеющимися в материалах дела и исследованными доказательствами: </w:t>
      </w:r>
    </w:p>
    <w:p w:rsidR="00DD15EA" w:rsidRPr="00EC0C66" w:rsidP="00DD15EA">
      <w:pPr>
        <w:ind w:right="-2" w:firstLine="709"/>
        <w:jc w:val="both"/>
      </w:pPr>
      <w:r w:rsidRPr="00EC0C66">
        <w:t>- протоколами</w:t>
      </w:r>
      <w:r w:rsidR="009E6614">
        <w:t xml:space="preserve"> об административных</w:t>
      </w:r>
      <w:r w:rsidRPr="00EC0C66">
        <w:t xml:space="preserve"> правонарушени</w:t>
      </w:r>
      <w:r w:rsidR="009E6614">
        <w:t>ях</w:t>
      </w:r>
      <w:r w:rsidRPr="00EC0C66">
        <w:t>:</w:t>
      </w:r>
      <w:r w:rsidRPr="00EC0C66">
        <w:t xml:space="preserve"> </w:t>
      </w:r>
      <w:r w:rsidR="00B55776">
        <w:rPr>
          <w:sz w:val="26"/>
          <w:szCs w:val="26"/>
        </w:rPr>
        <w:t>&lt;данные изъяты&gt;</w:t>
      </w:r>
      <w:r w:rsidRPr="00EC0C66" w:rsidR="008C0077">
        <w:t>.</w:t>
      </w:r>
      <w:r w:rsidRPr="00EC0C66">
        <w:t>;</w:t>
      </w:r>
    </w:p>
    <w:p w:rsidR="00DD15EA" w:rsidRPr="00EC0C66" w:rsidP="00DD15EA">
      <w:pPr>
        <w:ind w:right="-2" w:firstLine="709"/>
        <w:jc w:val="both"/>
      </w:pPr>
      <w:r w:rsidRPr="00EC0C66">
        <w:t xml:space="preserve">- копиями рапортов </w:t>
      </w:r>
      <w:r w:rsidRPr="00EC0C66">
        <w:t>от</w:t>
      </w:r>
      <w:r w:rsidRPr="00EC0C66">
        <w:t xml:space="preserve"> </w:t>
      </w:r>
      <w:r w:rsidR="00B55776">
        <w:rPr>
          <w:sz w:val="26"/>
          <w:szCs w:val="26"/>
        </w:rPr>
        <w:t>&lt;данные изъяты&gt;</w:t>
      </w:r>
      <w:r w:rsidRPr="00EC0C66">
        <w:t xml:space="preserve">г.; </w:t>
      </w:r>
    </w:p>
    <w:p w:rsidR="00DD15EA" w:rsidRPr="00EC0C66" w:rsidP="00DD15EA">
      <w:pPr>
        <w:ind w:right="-2" w:firstLine="709"/>
        <w:jc w:val="both"/>
      </w:pPr>
      <w:r w:rsidRPr="00EC0C66">
        <w:t xml:space="preserve">- копией требования о явке для составления административного протокола </w:t>
      </w:r>
      <w:r w:rsidRPr="00EC0C66">
        <w:t>от</w:t>
      </w:r>
      <w:r w:rsidRPr="00EC0C66">
        <w:t xml:space="preserve"> </w:t>
      </w:r>
      <w:r w:rsidR="00B55776">
        <w:rPr>
          <w:sz w:val="26"/>
          <w:szCs w:val="26"/>
        </w:rPr>
        <w:t>&lt;</w:t>
      </w:r>
      <w:r w:rsidR="00B55776">
        <w:rPr>
          <w:sz w:val="26"/>
          <w:szCs w:val="26"/>
        </w:rPr>
        <w:t>данные</w:t>
      </w:r>
      <w:r w:rsidR="00B55776">
        <w:rPr>
          <w:sz w:val="26"/>
          <w:szCs w:val="26"/>
        </w:rPr>
        <w:t xml:space="preserve"> изъяты&gt;</w:t>
      </w:r>
      <w:r w:rsidRPr="00EC0C66">
        <w:t xml:space="preserve">г., с копией </w:t>
      </w:r>
      <w:r w:rsidRPr="00EC0C66" w:rsidR="008C0077">
        <w:t>реестра №</w:t>
      </w:r>
      <w:r w:rsidR="00B55776">
        <w:rPr>
          <w:sz w:val="26"/>
          <w:szCs w:val="26"/>
        </w:rPr>
        <w:t>&lt;данные изъяты&gt;</w:t>
      </w:r>
      <w:r w:rsidRPr="00EC0C66" w:rsidR="008C0077">
        <w:t>г.</w:t>
      </w:r>
      <w:r w:rsidRPr="00EC0C66">
        <w:t xml:space="preserve">; </w:t>
      </w:r>
    </w:p>
    <w:p w:rsidR="00DD15EA" w:rsidRPr="00EC0C66" w:rsidP="00DD15EA">
      <w:pPr>
        <w:ind w:right="-2" w:firstLine="709"/>
        <w:jc w:val="both"/>
      </w:pPr>
      <w:r w:rsidRPr="00EC0C66">
        <w:t xml:space="preserve">- копией акта сверки </w:t>
      </w:r>
      <w:r w:rsidRPr="00EC0C66">
        <w:t>от</w:t>
      </w:r>
      <w:r w:rsidRPr="00EC0C66">
        <w:t xml:space="preserve"> </w:t>
      </w:r>
      <w:r w:rsidR="00B55776">
        <w:rPr>
          <w:sz w:val="26"/>
          <w:szCs w:val="26"/>
        </w:rPr>
        <w:t>&lt;данные изъяты&gt;</w:t>
      </w:r>
      <w:r w:rsidRPr="00EC0C66">
        <w:t>г.;</w:t>
      </w:r>
    </w:p>
    <w:p w:rsidR="008F10ED" w:rsidRPr="00EC0C66" w:rsidP="008C0077">
      <w:pPr>
        <w:pStyle w:val="10"/>
        <w:spacing w:after="0" w:line="240" w:lineRule="auto"/>
        <w:ind w:firstLine="680"/>
        <w:jc w:val="both"/>
        <w:rPr>
          <w:sz w:val="24"/>
          <w:szCs w:val="24"/>
        </w:rPr>
      </w:pPr>
      <w:r w:rsidRPr="00EC0C66">
        <w:rPr>
          <w:sz w:val="24"/>
          <w:szCs w:val="24"/>
        </w:rPr>
        <w:t>- выпиской из Единого государственного реестра недвижимости об основных характеристиках и зарегистрированных правах на объект</w:t>
      </w:r>
      <w:r w:rsidRPr="00EC0C66">
        <w:rPr>
          <w:sz w:val="24"/>
          <w:szCs w:val="24"/>
        </w:rPr>
        <w:t xml:space="preserve">ы недвижимости: </w:t>
      </w:r>
      <w:r w:rsidR="00B55776">
        <w:rPr>
          <w:sz w:val="26"/>
          <w:szCs w:val="26"/>
        </w:rPr>
        <w:t>&lt;данные изъяты&gt;</w:t>
      </w:r>
      <w:r w:rsidRPr="00EC0C66" w:rsidR="002D504F">
        <w:rPr>
          <w:sz w:val="24"/>
          <w:szCs w:val="24"/>
        </w:rPr>
        <w:t>;</w:t>
      </w:r>
      <w:r w:rsidRPr="00EC0C66">
        <w:rPr>
          <w:sz w:val="24"/>
          <w:szCs w:val="24"/>
        </w:rPr>
        <w:t xml:space="preserve"> </w:t>
      </w:r>
      <w:r w:rsidRPr="00EC0C66">
        <w:rPr>
          <w:sz w:val="24"/>
          <w:szCs w:val="24"/>
        </w:rPr>
        <w:t xml:space="preserve"> </w:t>
      </w:r>
    </w:p>
    <w:p w:rsidR="008C0077" w:rsidRPr="00EC0C66" w:rsidP="008C0077">
      <w:pPr>
        <w:ind w:right="-2" w:firstLine="709"/>
        <w:jc w:val="both"/>
      </w:pPr>
      <w:r w:rsidRPr="00EC0C66">
        <w:t>- копией свидетельства о государственной регистрации юридического лица ФГКУ «Управление вневедомственной охраны войск национальной гвардии Российской Федерации по Республике Крым»</w:t>
      </w:r>
      <w:r w:rsidR="00707FAD">
        <w:t xml:space="preserve"> </w:t>
      </w:r>
      <w:r w:rsidR="00707FAD">
        <w:t>от</w:t>
      </w:r>
      <w:r w:rsidR="00707FAD">
        <w:t xml:space="preserve"> </w:t>
      </w:r>
      <w:r w:rsidR="00B55776">
        <w:rPr>
          <w:sz w:val="26"/>
          <w:szCs w:val="26"/>
        </w:rPr>
        <w:t>&lt;данные изъяты&gt;</w:t>
      </w:r>
      <w:r w:rsidR="00707FAD">
        <w:t>г.</w:t>
      </w:r>
      <w:r w:rsidRPr="00EC0C66">
        <w:t>;</w:t>
      </w:r>
    </w:p>
    <w:p w:rsidR="008C0077" w:rsidRPr="00EC0C66" w:rsidP="008C0077">
      <w:pPr>
        <w:ind w:right="-2" w:firstLine="709"/>
        <w:jc w:val="both"/>
      </w:pPr>
      <w:r w:rsidRPr="00EC0C66">
        <w:t xml:space="preserve"> - копией распоряжения Правительства РФ №</w:t>
      </w:r>
      <w:r w:rsidR="00B55776">
        <w:rPr>
          <w:sz w:val="26"/>
          <w:szCs w:val="26"/>
        </w:rPr>
        <w:t>&lt;данные изъяты&gt;</w:t>
      </w:r>
      <w:r w:rsidRPr="00EC0C66">
        <w:t>г.;</w:t>
      </w:r>
    </w:p>
    <w:p w:rsidR="008C0077" w:rsidRPr="00EC0C66" w:rsidP="008C0077">
      <w:pPr>
        <w:ind w:right="-2" w:firstLine="709"/>
        <w:jc w:val="both"/>
      </w:pPr>
      <w:r w:rsidRPr="00EC0C66">
        <w:t>- копией свидетельства о постановке на учет в налоговом органе ФГКУ «Управление вневедомственной охраны войск национальной гвардии Российской Федерации по Республике Крым»;</w:t>
      </w:r>
    </w:p>
    <w:p w:rsidR="00216500" w:rsidRPr="00EC0C66" w:rsidP="00216500">
      <w:pPr>
        <w:ind w:right="-2" w:firstLine="709"/>
        <w:jc w:val="both"/>
      </w:pPr>
      <w:r w:rsidRPr="00EC0C66">
        <w:t>- копией приказа об утверждении устава федерального государственного казенного учреждения «Управление вневедомственной охраны войск национальной гвардии Российской Федерации по Республике Крым» №</w:t>
      </w:r>
      <w:r w:rsidR="00B55776">
        <w:rPr>
          <w:sz w:val="26"/>
          <w:szCs w:val="26"/>
        </w:rPr>
        <w:t>&lt;данные изъяты&gt;</w:t>
      </w:r>
      <w:r w:rsidRPr="00EC0C66">
        <w:t>г</w:t>
      </w:r>
      <w:r w:rsidRPr="00EC0C66">
        <w:t>.;</w:t>
      </w:r>
    </w:p>
    <w:p w:rsidR="00216500" w:rsidRPr="00EC0C66" w:rsidP="00216500">
      <w:pPr>
        <w:ind w:right="-2" w:firstLine="709"/>
        <w:jc w:val="both"/>
      </w:pPr>
      <w:r w:rsidRPr="00EC0C66">
        <w:t>- копией приказа начальника федерального государственного казенного учреждения «Управление вневедомственной охраны войск национальной гвардии Российской Федерации по Республике Крым» №</w:t>
      </w:r>
      <w:r w:rsidR="00B55776">
        <w:rPr>
          <w:sz w:val="26"/>
          <w:szCs w:val="26"/>
        </w:rPr>
        <w:t>&lt;данные изъяты&gt;</w:t>
      </w:r>
      <w:r w:rsidRPr="00EC0C66">
        <w:t>г</w:t>
      </w:r>
      <w:r w:rsidRPr="00EC0C66">
        <w:t>.;</w:t>
      </w:r>
      <w:r w:rsidR="00B55776">
        <w:t xml:space="preserve"> </w:t>
      </w:r>
    </w:p>
    <w:p w:rsidR="00216500" w:rsidRPr="00EC0C66" w:rsidP="00216500">
      <w:pPr>
        <w:ind w:right="-2" w:firstLine="709"/>
        <w:jc w:val="both"/>
      </w:pPr>
      <w:r w:rsidRPr="00EC0C66">
        <w:t xml:space="preserve">- копией должностного регламента </w:t>
      </w:r>
      <w:r w:rsidRPr="00EC0C66">
        <w:t>Ечиной</w:t>
      </w:r>
      <w:r w:rsidRPr="00EC0C66">
        <w:t xml:space="preserve"> А.В. </w:t>
      </w:r>
      <w:r w:rsidRPr="00EC0C66">
        <w:t>от</w:t>
      </w:r>
      <w:r w:rsidRPr="00EC0C66">
        <w:t xml:space="preserve"> </w:t>
      </w:r>
      <w:r w:rsidR="00B55776">
        <w:rPr>
          <w:sz w:val="26"/>
          <w:szCs w:val="26"/>
        </w:rPr>
        <w:t>&lt;данные изъяты&gt;</w:t>
      </w:r>
      <w:r w:rsidRPr="00EC0C66">
        <w:t>г.;</w:t>
      </w:r>
    </w:p>
    <w:p w:rsidR="00216500" w:rsidRPr="00EC0C66" w:rsidP="00216500">
      <w:pPr>
        <w:ind w:right="-2" w:firstLine="709"/>
        <w:jc w:val="both"/>
      </w:pPr>
      <w:r w:rsidRPr="00EC0C66">
        <w:t>- копией приказа начальника федерального государственного казенного учреждения «Управление вневедомственной охраны войск национальной гвардии Российской Федерации по Республике Крым» №</w:t>
      </w:r>
      <w:r w:rsidR="00B55776">
        <w:rPr>
          <w:sz w:val="26"/>
          <w:szCs w:val="26"/>
        </w:rPr>
        <w:t>&lt;данные изъяты&gt;</w:t>
      </w:r>
      <w:r w:rsidRPr="00EC0C66">
        <w:t>г</w:t>
      </w:r>
      <w:r w:rsidRPr="00EC0C66">
        <w:t>.;</w:t>
      </w:r>
    </w:p>
    <w:p w:rsidR="00216500" w:rsidRPr="00EC0C66" w:rsidP="00216500">
      <w:pPr>
        <w:ind w:right="-2" w:firstLine="709"/>
        <w:jc w:val="both"/>
      </w:pPr>
      <w:r w:rsidRPr="00EC0C66">
        <w:t xml:space="preserve">- списком должностных лиц ФГКУ «УВО ВНГ России по Республике Крым» и его филиалов, уполномоченных составлять протоколы об административных правонарушениях, предусмотренные ст. 20.35 КоАП РФ от 30.12.2001г. №195-ФЗ, вести производство по делам об административных правонарушениях; </w:t>
      </w:r>
    </w:p>
    <w:p w:rsidR="00216500" w:rsidRPr="00EC0C66" w:rsidP="00216500">
      <w:pPr>
        <w:ind w:right="-2" w:firstLine="709"/>
        <w:jc w:val="both"/>
      </w:pPr>
      <w:r w:rsidRPr="00EC0C66">
        <w:t>- копией выписки из листа записи ЕГРЮЛ на ГБУЗ РК «</w:t>
      </w:r>
      <w:r w:rsidRPr="00EC0C66">
        <w:t>Белогорская</w:t>
      </w:r>
      <w:r w:rsidRPr="00EC0C66">
        <w:t xml:space="preserve"> ЦРБ», согласно которой </w:t>
      </w:r>
      <w:r w:rsidR="00B55776">
        <w:rPr>
          <w:sz w:val="26"/>
          <w:szCs w:val="26"/>
        </w:rPr>
        <w:t xml:space="preserve">&lt;данные </w:t>
      </w:r>
      <w:r w:rsidR="00B55776">
        <w:rPr>
          <w:sz w:val="26"/>
          <w:szCs w:val="26"/>
        </w:rPr>
        <w:t>изъяты</w:t>
      </w:r>
      <w:r w:rsidR="00B55776">
        <w:rPr>
          <w:sz w:val="26"/>
          <w:szCs w:val="26"/>
        </w:rPr>
        <w:t>&gt;</w:t>
      </w:r>
      <w:r w:rsidRPr="00EC0C66">
        <w:t xml:space="preserve"> имеет право действовать от имени юридического лица без доверенности.</w:t>
      </w:r>
    </w:p>
    <w:p w:rsidR="00DD15EA" w:rsidRPr="00EC0C66" w:rsidP="00960410">
      <w:pPr>
        <w:ind w:right="-2" w:firstLine="709"/>
        <w:jc w:val="both"/>
      </w:pPr>
      <w:r w:rsidRPr="00EC0C66">
        <w:t xml:space="preserve">Исследованные в судебном заседании доказательства согласуются между собой, получены в соответствии с требованиями действующего законодательства и в совокупности являются достаточными для </w:t>
      </w:r>
      <w:r w:rsidRPr="00EC0C66" w:rsidR="00960410">
        <w:t xml:space="preserve">признания </w:t>
      </w:r>
      <w:r w:rsidRPr="00EC0C66" w:rsidR="002D0E7C">
        <w:t>юридического лица -</w:t>
      </w:r>
      <w:r w:rsidRPr="00EC0C66">
        <w:t xml:space="preserve"> </w:t>
      </w:r>
      <w:r w:rsidRPr="00EC0C66" w:rsidR="00960410">
        <w:t>ГБУЗ РК «</w:t>
      </w:r>
      <w:r w:rsidRPr="00EC0C66" w:rsidR="00960410">
        <w:t>Белогорская</w:t>
      </w:r>
      <w:r w:rsidRPr="00EC0C66" w:rsidR="00960410">
        <w:t xml:space="preserve"> ЦРБ» виновным </w:t>
      </w:r>
      <w:r w:rsidRPr="00EC0C66">
        <w:t>в совершении вмененного административного правонарушения.</w:t>
      </w:r>
    </w:p>
    <w:p w:rsidR="00DD15EA" w:rsidRPr="00EC0C66" w:rsidP="00DD15EA">
      <w:pPr>
        <w:ind w:right="-2" w:firstLine="709"/>
        <w:jc w:val="both"/>
      </w:pPr>
      <w:r w:rsidRPr="00EC0C66">
        <w:t xml:space="preserve">Таким образом, учитывая исследованные в судебном заседании доказательства, оценив их в совокупности на предмет допустимости, достоверности и достаточности, бездействия </w:t>
      </w:r>
      <w:r w:rsidRPr="00EC0C66" w:rsidR="00726DBF">
        <w:t xml:space="preserve">юридического лица - </w:t>
      </w:r>
      <w:r w:rsidRPr="00EC0C66" w:rsidR="00960410">
        <w:t>ГБУЗ РК «</w:t>
      </w:r>
      <w:r w:rsidRPr="00EC0C66" w:rsidR="00960410">
        <w:t>Белогорская</w:t>
      </w:r>
      <w:r w:rsidRPr="00EC0C66" w:rsidR="00960410">
        <w:t xml:space="preserve"> ЦРБ» </w:t>
      </w:r>
      <w:r w:rsidRPr="00EC0C66">
        <w:t>квалифицирую по части 1 статьи 20.35 Кодекса Российской Федерации об административных правонарушениях</w:t>
      </w:r>
      <w:r w:rsidRPr="00EC0C66" w:rsidR="00726DBF">
        <w:t>,</w:t>
      </w:r>
      <w:r w:rsidRPr="00EC0C66">
        <w:t xml:space="preserve"> как нарушение требований к антитеррористической защищенности объектов (территорий), при отсутстви</w:t>
      </w:r>
      <w:r w:rsidRPr="00EC0C66" w:rsidR="00726DBF">
        <w:t>и</w:t>
      </w:r>
      <w:r w:rsidRPr="00EC0C66">
        <w:t xml:space="preserve"> случаев, предусмотренных частью 2 настоящей статьи, статьями 11.15.1 и 20.30 Кодекса Российской Федерации</w:t>
      </w:r>
      <w:r w:rsidRPr="00EC0C66">
        <w:t xml:space="preserve"> об административных правонарушениях, а также признаков уголовно наказуемого деяния. </w:t>
      </w:r>
    </w:p>
    <w:p w:rsidR="00DD15EA" w:rsidRPr="00EC0C66" w:rsidP="00DD15EA">
      <w:pPr>
        <w:ind w:right="-2" w:firstLine="709"/>
        <w:jc w:val="both"/>
      </w:pPr>
      <w:r w:rsidRPr="00EC0C66">
        <w:t xml:space="preserve">Срок привлечения </w:t>
      </w:r>
      <w:r w:rsidRPr="00EC0C66" w:rsidR="00960410">
        <w:t>вышеуказанного юридического лица</w:t>
      </w:r>
      <w:r w:rsidRPr="00EC0C66">
        <w:t xml:space="preserve"> к административной ответственности, предусмотренный части 1 статьи 4.5 Кодекса Российской Федерации об административных правонарушениях, не истек. Оснований для прекращения производства по данному делу  не установлено.  </w:t>
      </w:r>
    </w:p>
    <w:p w:rsidR="00DD15EA" w:rsidRPr="00EC0C66" w:rsidP="00DD15EA">
      <w:pPr>
        <w:ind w:right="-2" w:firstLine="709"/>
        <w:jc w:val="both"/>
      </w:pPr>
      <w:r w:rsidRPr="00EC0C66"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Pr="00EC0C66" w:rsidR="00960410">
        <w:t>юридического лица - ГБУЗ РК «</w:t>
      </w:r>
      <w:r w:rsidRPr="00EC0C66" w:rsidR="00960410">
        <w:t>Белогорская</w:t>
      </w:r>
      <w:r w:rsidRPr="00EC0C66" w:rsidR="00960410">
        <w:t xml:space="preserve"> ЦРБ»</w:t>
      </w:r>
      <w:r w:rsidRPr="00EC0C66">
        <w:t xml:space="preserve"> при возбуждении дела об административном правонарушении нарушены не были.</w:t>
      </w:r>
    </w:p>
    <w:p w:rsidR="00DD15EA" w:rsidRPr="00EC0C66" w:rsidP="00DD15EA">
      <w:pPr>
        <w:ind w:right="-2" w:firstLine="709"/>
        <w:jc w:val="both"/>
      </w:pPr>
      <w:r w:rsidRPr="00EC0C66">
        <w:t>В силу части 3 статьи 4.1 Кодекса Российской Федерации об административных правонарушениях при назначении административного наказания юридическому лицу учитываются характер совершенного им административного правонарушения, имущественное и финансовое положение юридического лица,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BA2079" w:rsidRPr="00EC0C66" w:rsidP="00BA2079">
      <w:pPr>
        <w:ind w:right="-2" w:firstLine="567"/>
        <w:jc w:val="both"/>
      </w:pPr>
      <w:r w:rsidRPr="00EC0C66">
        <w:t>В соответствии со ст.4.2 КоАП РФ обстоятельствами, смягчающими административную ответственность юридическому лицу - ГБУЗ РК «</w:t>
      </w:r>
      <w:r w:rsidRPr="00EC0C66">
        <w:t>Белогорская</w:t>
      </w:r>
      <w:r w:rsidRPr="00EC0C66">
        <w:t xml:space="preserve"> ЦРБ», мировой судья признает – признание вины, раскаяние </w:t>
      </w:r>
      <w:r w:rsidRPr="00EC0C66">
        <w:t>в</w:t>
      </w:r>
      <w:r w:rsidRPr="00EC0C66">
        <w:t xml:space="preserve"> содеянном.</w:t>
      </w:r>
    </w:p>
    <w:p w:rsidR="00BA2079" w:rsidRPr="00EC0C66" w:rsidP="00BA2079">
      <w:pPr>
        <w:ind w:right="-2" w:firstLine="567"/>
        <w:jc w:val="both"/>
      </w:pPr>
      <w:r w:rsidRPr="00EC0C66">
        <w:t>Обстоятельств, отягчающих административную ответственность, в соответствии со ст.4.3 КоАП РФ, судом не установлено.</w:t>
      </w:r>
    </w:p>
    <w:p w:rsidR="00DD15EA" w:rsidRPr="00EC0C66" w:rsidP="00DD15EA">
      <w:pPr>
        <w:ind w:right="-2" w:firstLine="709"/>
        <w:jc w:val="both"/>
      </w:pPr>
      <w:r w:rsidRPr="00EC0C66">
        <w:t>По юридической конструкции правонарушение, предусмотренное частью 1 статьи 20.35 Кодекса Российской Федерации об административных правонарушениях, образует формальный состав.</w:t>
      </w:r>
    </w:p>
    <w:p w:rsidR="00DD15EA" w:rsidRPr="00EC0C66" w:rsidP="00DD15EA">
      <w:pPr>
        <w:ind w:right="-2" w:firstLine="709"/>
        <w:jc w:val="both"/>
      </w:pPr>
      <w:r w:rsidRPr="00EC0C66">
        <w:t xml:space="preserve">Непосредственным объектом правонарушения, предусмотренного частью 1 статьи 20.35 Кодекса Российской Федерации об административных правонарушениях, является санкционированный государством порядок обеспечения требований к антитеррористической защищенности объектов (территорий). </w:t>
      </w:r>
    </w:p>
    <w:p w:rsidR="00DD15EA" w:rsidRPr="00EC0C66" w:rsidP="00DD15EA">
      <w:pPr>
        <w:ind w:right="-2" w:firstLine="709"/>
        <w:jc w:val="both"/>
      </w:pPr>
      <w:r w:rsidRPr="00EC0C66">
        <w:t>По указанному правонарушению существенная угроза охраняемым общественным отношениям заключается не в наступлении каких-либо негативных материальных последствий, а в пренебрежительном отношении лица к исполнению своих публично-правовых обязанностей, к формальным требованиям публичного права.</w:t>
      </w:r>
    </w:p>
    <w:p w:rsidR="00DD15EA" w:rsidRPr="00EC0C66" w:rsidP="00DD15EA">
      <w:pPr>
        <w:ind w:right="-2" w:firstLine="709"/>
        <w:jc w:val="both"/>
      </w:pPr>
      <w:r w:rsidRPr="00EC0C66">
        <w:t>С учетом объекта посягательства, существенности создаваемой угрозы (жизни, здоровью, общественной безопасности) от допущенного противоправного бездействия, ограничивающего проведение необходимых мероприятий по предотвращению террористических актов, совокупность необходимых условий, предусмотренных частью 2 статьи 3.4 Кодекса Российской Федерации об административных правонарушениях, отсутствует.</w:t>
      </w:r>
    </w:p>
    <w:p w:rsidR="00BD571F" w:rsidRPr="00EC0C66" w:rsidP="00DC73B0">
      <w:pPr>
        <w:pStyle w:val="NormalWeb"/>
        <w:spacing w:before="0" w:beforeAutospacing="0" w:after="0" w:afterAutospacing="0" w:line="288" w:lineRule="atLeast"/>
        <w:ind w:firstLine="540"/>
        <w:jc w:val="both"/>
      </w:pPr>
      <w:r w:rsidRPr="00EC0C66">
        <w:t xml:space="preserve">Санкция ч. 1 ст. 20.35 КоАП РФ предусматривает наказание для юридических лиц - штраф от ста тысяч рублей до пятисот тысяч рублей. </w:t>
      </w:r>
    </w:p>
    <w:p w:rsidR="00DC73B0" w:rsidRPr="00EC0C66" w:rsidP="00BD571F">
      <w:pPr>
        <w:pStyle w:val="NormalWeb"/>
        <w:spacing w:before="0" w:beforeAutospacing="0" w:after="0" w:afterAutospacing="0" w:line="288" w:lineRule="atLeast"/>
        <w:ind w:firstLine="539"/>
        <w:jc w:val="both"/>
      </w:pPr>
      <w:r w:rsidRPr="00EC0C66">
        <w:t>В соответствии с ч. 3.2, 3.3</w:t>
      </w:r>
      <w:r w:rsidRPr="00EC0C66">
        <w:t xml:space="preserve"> ст. 4.1 КоАП РФ при наличии исключительных обстоятельств, связанных с характером совершенного административного правонарушения и его последствиями, имущественным и финансовым положением привлекаемого к административной ответственности юридического лица, судья, орган, должностное лицо, рассматривающие дела об административных правонарушениях либо жалобы, протесты на постановления и (или) решения по делам об административных правонарушениях, могут назначить наказание в виде</w:t>
      </w:r>
      <w:r w:rsidRPr="00EC0C66">
        <w:t xml:space="preserve"> административного штрафа в размере </w:t>
      </w:r>
      <w:r w:rsidRPr="00EC0C66">
        <w:t>менее минимального</w:t>
      </w:r>
      <w:r w:rsidRPr="00EC0C66">
        <w:t xml:space="preserve"> размера административного штрафа, предусмотренного соответствующей статьей или частью статьи раздела II настоящего Кодекса либо соответствующей статьей или частью статьи закона субъекта Российской Федерации об административных правонарушениях, в случае, если минимальный размер административного штрафа для юридических лиц составляет не менее ста тысяч рублей.</w:t>
      </w:r>
    </w:p>
    <w:p w:rsidR="00D70D82" w:rsidRPr="00EC0C66" w:rsidP="00D70D82">
      <w:pPr>
        <w:pStyle w:val="NormalWeb"/>
        <w:spacing w:before="0" w:beforeAutospacing="0" w:after="0" w:afterAutospacing="0" w:line="288" w:lineRule="atLeast"/>
        <w:ind w:firstLine="540"/>
        <w:jc w:val="both"/>
      </w:pPr>
      <w:r w:rsidRPr="00EC0C66">
        <w:t xml:space="preserve">При назначении наказания прихожу к выводу о том, что предусмотренный санкцией статьи административный штраф в размере от ста тысяч рублей до пятисот тысяч рублей является обременительным для данного субъекта с учетом характера совершенного административного правонарушения, его последствиями, считаю возможным применить положения </w:t>
      </w:r>
      <w:r w:rsidRPr="00EC0C66" w:rsidR="00781E2A">
        <w:t xml:space="preserve">ч. </w:t>
      </w:r>
      <w:r w:rsidRPr="00EC0C66">
        <w:t xml:space="preserve">3.2, </w:t>
      </w:r>
      <w:r w:rsidRPr="00EC0C66" w:rsidR="00781E2A">
        <w:t xml:space="preserve">3.3 </w:t>
      </w:r>
      <w:r w:rsidRPr="00EC0C66">
        <w:t xml:space="preserve">ст. 4.1 КоАП РФ и назначить </w:t>
      </w:r>
      <w:r w:rsidRPr="00EC0C66" w:rsidR="00BD571F">
        <w:t>ГБУЗ РК «</w:t>
      </w:r>
      <w:r w:rsidRPr="00EC0C66" w:rsidR="00BD571F">
        <w:t>Белогорская</w:t>
      </w:r>
      <w:r w:rsidRPr="00EC0C66" w:rsidR="00BD571F">
        <w:t xml:space="preserve"> ЦРБ»</w:t>
      </w:r>
      <w:r w:rsidRPr="00EC0C66">
        <w:t xml:space="preserve"> наказание</w:t>
      </w:r>
      <w:r w:rsidRPr="00EC0C66" w:rsidR="00781E2A">
        <w:t xml:space="preserve"> в виде штрафа в размере</w:t>
      </w:r>
      <w:r w:rsidRPr="00EC0C66" w:rsidR="00781E2A">
        <w:t xml:space="preserve"> </w:t>
      </w:r>
      <w:r w:rsidR="00B55776">
        <w:rPr>
          <w:sz w:val="26"/>
          <w:szCs w:val="26"/>
        </w:rPr>
        <w:t>&lt;данные изъяты&gt;</w:t>
      </w:r>
      <w:r w:rsidRPr="00EC0C66">
        <w:t xml:space="preserve">руб., поскольку такое административное наказание будет отвечать принципам справедливости и соразмерности совершенному правонарушению. </w:t>
      </w:r>
      <w:r w:rsidRPr="00EC0C66">
        <w:t xml:space="preserve">Снижение размера санкции </w:t>
      </w:r>
      <w:r w:rsidRPr="00EC0C66">
        <w:t>до</w:t>
      </w:r>
      <w:r w:rsidRPr="00EC0C66">
        <w:t xml:space="preserve"> </w:t>
      </w:r>
      <w:r w:rsidR="00B55776">
        <w:rPr>
          <w:sz w:val="26"/>
          <w:szCs w:val="26"/>
        </w:rPr>
        <w:t>&lt;</w:t>
      </w:r>
      <w:r w:rsidR="00B55776">
        <w:rPr>
          <w:sz w:val="26"/>
          <w:szCs w:val="26"/>
        </w:rPr>
        <w:t>данные</w:t>
      </w:r>
      <w:r w:rsidR="00B55776">
        <w:rPr>
          <w:sz w:val="26"/>
          <w:szCs w:val="26"/>
        </w:rPr>
        <w:t xml:space="preserve"> изъяты&gt;</w:t>
      </w:r>
      <w:r w:rsidRPr="00EC0C66">
        <w:t xml:space="preserve">руб. соответствует характеру допущенного </w:t>
      </w:r>
      <w:r w:rsidRPr="00EC0C66">
        <w:t>правонарушения, степени его вины, и не приведет к чрезмерному, избыточному ограничению имущественных прав и интересов привлекаемого к административной ответственности лица.</w:t>
      </w:r>
    </w:p>
    <w:p w:rsidR="008F10ED" w:rsidRPr="00EC0C66" w:rsidP="008F10ED">
      <w:pPr>
        <w:pStyle w:val="NormalWeb"/>
        <w:spacing w:before="0" w:beforeAutospacing="0" w:after="0" w:afterAutospacing="0" w:line="288" w:lineRule="atLeast"/>
        <w:ind w:firstLine="540"/>
        <w:jc w:val="both"/>
      </w:pPr>
      <w:r w:rsidRPr="00EC0C66">
        <w:t>На основании вышеизложенного, ч.1 ст. 20.35 КоАП РФ, и руководствуясь статьями 29.9, 29.10 Кодекса Российской Федерации об административных правонарушениях, мировой судья,</w:t>
      </w:r>
    </w:p>
    <w:p w:rsidR="00AE0966" w:rsidRPr="00EC0C66" w:rsidP="008F10ED">
      <w:pPr>
        <w:pStyle w:val="NormalWeb"/>
        <w:spacing w:before="0" w:beforeAutospacing="0" w:after="0" w:afterAutospacing="0" w:line="288" w:lineRule="atLeast"/>
        <w:ind w:firstLine="540"/>
        <w:jc w:val="both"/>
      </w:pPr>
    </w:p>
    <w:p w:rsidR="00F37E21" w:rsidRPr="00EC0C66" w:rsidP="008F10ED">
      <w:pPr>
        <w:pStyle w:val="NormalWeb"/>
        <w:spacing w:before="0" w:beforeAutospacing="0" w:after="0" w:afterAutospacing="0" w:line="288" w:lineRule="atLeast"/>
        <w:ind w:firstLine="540"/>
        <w:jc w:val="center"/>
        <w:rPr>
          <w:bCs/>
        </w:rPr>
      </w:pPr>
    </w:p>
    <w:p w:rsidR="00DD15EA" w:rsidRPr="00EC0C66" w:rsidP="008F10ED">
      <w:pPr>
        <w:pStyle w:val="NormalWeb"/>
        <w:spacing w:before="0" w:beforeAutospacing="0" w:after="0" w:afterAutospacing="0" w:line="288" w:lineRule="atLeast"/>
        <w:ind w:firstLine="540"/>
        <w:jc w:val="center"/>
      </w:pPr>
      <w:r w:rsidRPr="00EC0C66">
        <w:rPr>
          <w:bCs/>
        </w:rPr>
        <w:t>ПОСТАНОВИЛ</w:t>
      </w:r>
      <w:r w:rsidRPr="00EC0C66">
        <w:t>:</w:t>
      </w:r>
    </w:p>
    <w:p w:rsidR="00DD15EA" w:rsidRPr="00EC0C66" w:rsidP="00DD15EA">
      <w:pPr>
        <w:ind w:right="-2" w:firstLine="709"/>
        <w:jc w:val="both"/>
      </w:pPr>
    </w:p>
    <w:p w:rsidR="00DD15EA" w:rsidRPr="00EC0C66" w:rsidP="00DD15EA">
      <w:pPr>
        <w:overflowPunct w:val="0"/>
        <w:autoSpaceDE w:val="0"/>
        <w:autoSpaceDN w:val="0"/>
        <w:adjustRightInd w:val="0"/>
        <w:ind w:right="-2" w:firstLine="709"/>
        <w:jc w:val="both"/>
        <w:textAlignment w:val="baseline"/>
      </w:pPr>
      <w:r w:rsidRPr="00EC0C66">
        <w:t>юридическое лицо – Государственное бюджетное учреждение здравоохранения Республики Крым «</w:t>
      </w:r>
      <w:r w:rsidRPr="00EC0C66">
        <w:t>Белогорская</w:t>
      </w:r>
      <w:r w:rsidRPr="00EC0C66">
        <w:t xml:space="preserve"> центральная районная больница», </w:t>
      </w:r>
      <w:r w:rsidRPr="00EC0C66">
        <w:t>признать виновн</w:t>
      </w:r>
      <w:r w:rsidRPr="00EC0C66">
        <w:t>ым</w:t>
      </w:r>
      <w:r w:rsidRPr="00EC0C66">
        <w:t xml:space="preserve"> в совершении административного правонарушения, предусмотренного ч.1 ст.20.35 КоАП РФ, и назначить </w:t>
      </w:r>
      <w:r w:rsidRPr="00EC0C66">
        <w:t xml:space="preserve">ему административное наказание, </w:t>
      </w:r>
      <w:r w:rsidRPr="00EC0C66" w:rsidR="007C0EA9">
        <w:t xml:space="preserve">с применением ч. 3.2, 3.3 ст. 4.1 КоАП РФ, </w:t>
      </w:r>
      <w:r w:rsidRPr="00EC0C66">
        <w:t xml:space="preserve">в виде административного штрафа в размере </w:t>
      </w:r>
      <w:r w:rsidR="00B55776">
        <w:rPr>
          <w:sz w:val="26"/>
          <w:szCs w:val="26"/>
        </w:rPr>
        <w:t>&lt;данные изъяты&gt;</w:t>
      </w:r>
      <w:r w:rsidRPr="00EC0C66">
        <w:t xml:space="preserve"> рублей.</w:t>
      </w:r>
    </w:p>
    <w:p w:rsidR="000D7EF5" w:rsidRPr="00EC0C66" w:rsidP="000D7EF5">
      <w:pPr>
        <w:overflowPunct w:val="0"/>
        <w:autoSpaceDE w:val="0"/>
        <w:autoSpaceDN w:val="0"/>
        <w:adjustRightInd w:val="0"/>
        <w:ind w:right="-2" w:firstLine="709"/>
        <w:jc w:val="both"/>
        <w:textAlignment w:val="baseline"/>
      </w:pPr>
      <w:r w:rsidRPr="00EC0C66">
        <w:t xml:space="preserve">Штраф подлежит уплате по следующим реквизитам: </w:t>
      </w:r>
      <w:r w:rsidR="00B55776">
        <w:rPr>
          <w:sz w:val="26"/>
          <w:szCs w:val="26"/>
        </w:rPr>
        <w:t>&lt;данные изъяты&gt;</w:t>
      </w:r>
      <w:r w:rsidRPr="00EC0C66" w:rsidR="008D1D15">
        <w:t>.</w:t>
      </w:r>
    </w:p>
    <w:p w:rsidR="00DD15EA" w:rsidRPr="00EC0C66" w:rsidP="00DD15EA">
      <w:pPr>
        <w:ind w:right="-2" w:firstLine="709"/>
        <w:jc w:val="both"/>
        <w:rPr>
          <w:rFonts w:eastAsia="Calibri"/>
        </w:rPr>
      </w:pPr>
      <w:r w:rsidRPr="00EC0C66">
        <w:t xml:space="preserve">В силу ч.1 ст.32.2 КоАП РФ административный </w:t>
      </w:r>
      <w:r w:rsidRPr="00EC0C66">
        <w:rPr>
          <w:rFonts w:eastAsia="Calibri"/>
        </w:rPr>
        <w:t xml:space="preserve">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</w:t>
      </w:r>
      <w:r w:rsidRPr="00EC0C66">
        <w:t xml:space="preserve">частями 1.1, 1.3 - 1.3-3 и 1.4 </w:t>
      </w:r>
      <w:r w:rsidRPr="00EC0C66">
        <w:rPr>
          <w:rFonts w:eastAsia="Calibri"/>
        </w:rPr>
        <w:t xml:space="preserve">настоящей статьи, либо со дня истечения срока отсрочки или срока рассрочки, предусмотренных </w:t>
      </w:r>
      <w:hyperlink r:id="rId4" w:history="1">
        <w:r w:rsidRPr="00EC0C66">
          <w:rPr>
            <w:rStyle w:val="Hyperlink"/>
            <w:rFonts w:eastAsia="Calibri"/>
            <w:color w:val="auto"/>
            <w:u w:val="none"/>
          </w:rPr>
          <w:t>статьей</w:t>
        </w:r>
        <w:r w:rsidRPr="00EC0C66">
          <w:rPr>
            <w:rStyle w:val="Hyperlink"/>
            <w:rFonts w:eastAsia="Calibri"/>
            <w:color w:val="auto"/>
            <w:u w:val="none"/>
          </w:rPr>
          <w:t xml:space="preserve"> 31.5</w:t>
        </w:r>
      </w:hyperlink>
      <w:r w:rsidRPr="00EC0C66">
        <w:rPr>
          <w:rFonts w:eastAsia="Calibri"/>
        </w:rPr>
        <w:t xml:space="preserve"> настоящего Кодекса.</w:t>
      </w:r>
    </w:p>
    <w:p w:rsidR="00DD15EA" w:rsidRPr="00EC0C66" w:rsidP="00DD15EA">
      <w:pPr>
        <w:ind w:right="-2" w:firstLine="709"/>
        <w:jc w:val="both"/>
        <w:rPr>
          <w:shd w:val="clear" w:color="auto" w:fill="FFFFFF"/>
        </w:rPr>
      </w:pPr>
      <w:r w:rsidRPr="00EC0C66">
        <w:rPr>
          <w:shd w:val="clear" w:color="auto" w:fill="FFFFFF"/>
        </w:rPr>
        <w:t xml:space="preserve">Оригинал документа, свидетельствующего об уплате административного штрафа, лицо, привлеченное к административной ответственности, направляет </w:t>
      </w:r>
      <w:r w:rsidRPr="00EC0C66" w:rsidR="008F10ED">
        <w:t>в судебный участок №</w:t>
      </w:r>
      <w:r w:rsidRPr="00EC0C66">
        <w:t>30 Белогорского судебного района Республики  Крым</w:t>
      </w:r>
      <w:r w:rsidRPr="00EC0C66">
        <w:rPr>
          <w:shd w:val="clear" w:color="auto" w:fill="FFFFFF"/>
        </w:rPr>
        <w:t xml:space="preserve">.  </w:t>
      </w:r>
    </w:p>
    <w:p w:rsidR="00DD15EA" w:rsidRPr="00EC0C66" w:rsidP="00DD15EA">
      <w:pPr>
        <w:tabs>
          <w:tab w:val="left" w:pos="142"/>
          <w:tab w:val="left" w:pos="9637"/>
        </w:tabs>
        <w:ind w:right="-2" w:firstLine="709"/>
        <w:jc w:val="both"/>
        <w:rPr>
          <w:bCs/>
          <w:shd w:val="clear" w:color="auto" w:fill="FFFFFF"/>
        </w:rPr>
      </w:pPr>
      <w:r w:rsidRPr="00EC0C66">
        <w:t xml:space="preserve">Согласно ч.1 ст.20.25 КоАП РФ </w:t>
      </w:r>
      <w:r w:rsidRPr="00EC0C66">
        <w:rPr>
          <w:bCs/>
          <w:shd w:val="clear" w:color="auto" w:fill="FFFFFF"/>
        </w:rPr>
        <w:t>неуплата административного штрафа в срок, предусмотренный настоящим кодексом, - влечет наложение административного штрафа в двукратном размере суммы неуплаченного административного штрафа, но не менее 1000 рублей,  либо административный арест на срок до пятнадцати суток, либо обязательные работы на срок до пятидесяти часов.</w:t>
      </w:r>
    </w:p>
    <w:p w:rsidR="00DD15EA" w:rsidRPr="00EC0C66" w:rsidP="00DD15EA">
      <w:pPr>
        <w:ind w:right="-2" w:firstLine="709"/>
        <w:jc w:val="both"/>
      </w:pPr>
      <w:r w:rsidRPr="00EC0C66">
        <w:rPr>
          <w:bCs/>
          <w:shd w:val="clear" w:color="auto" w:fill="FFFFFF"/>
        </w:rPr>
        <w:t>П</w:t>
      </w:r>
      <w:r w:rsidRPr="00EC0C66">
        <w:t>остановление может быть обжаловано в Белогорский районный суд Республики Крым путем подачи жалобы через мир</w:t>
      </w:r>
      <w:r w:rsidRPr="00EC0C66" w:rsidR="008F10ED">
        <w:t>ового судью судебного участка №</w:t>
      </w:r>
      <w:r w:rsidRPr="00EC0C66">
        <w:t>30 Белогорского судебного района Республики  Крым либо непосредственно в суд, уполномоченный ее рассматривать, в течение десяти дней со дня вручения или получения его копии.</w:t>
      </w:r>
    </w:p>
    <w:p w:rsidR="00DD15EA" w:rsidRPr="00EC0C66" w:rsidP="00DD15EA">
      <w:pPr>
        <w:tabs>
          <w:tab w:val="left" w:pos="9637"/>
        </w:tabs>
        <w:ind w:right="-2" w:firstLine="709"/>
        <w:jc w:val="both"/>
      </w:pPr>
    </w:p>
    <w:p w:rsidR="00BE28CC" w:rsidRPr="00EC0C66" w:rsidP="008F10ED">
      <w:pPr>
        <w:widowControl w:val="0"/>
        <w:ind w:firstLine="567"/>
        <w:jc w:val="both"/>
        <w:rPr>
          <w:bCs/>
        </w:rPr>
      </w:pPr>
      <w:r w:rsidRPr="00EC0C66">
        <w:t xml:space="preserve">Мировой судья:     </w:t>
      </w:r>
      <w:r w:rsidRPr="00EC0C66" w:rsidR="008F10ED">
        <w:t xml:space="preserve">                              </w:t>
      </w:r>
      <w:r w:rsidRPr="00EC0C66">
        <w:t xml:space="preserve">  </w:t>
      </w:r>
      <w:r w:rsidRPr="00EC0C66">
        <w:rPr>
          <w:lang w:val="uk-UA"/>
        </w:rPr>
        <w:t xml:space="preserve"> </w:t>
      </w:r>
      <w:r w:rsidRPr="00EC0C66">
        <w:t xml:space="preserve">А.Ю. Олейников  </w:t>
      </w:r>
    </w:p>
    <w:sectPr w:rsidSect="008F10ED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diaUPC">
    <w:charset w:val="00"/>
    <w:family w:val="swiss"/>
    <w:pitch w:val="variable"/>
    <w:sig w:usb0="81000003" w:usb1="00000000" w:usb2="00000000" w:usb3="00000000" w:csb0="00010001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9D37BF6"/>
    <w:multiLevelType w:val="multilevel"/>
    <w:tmpl w:val="AF921EB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1">
    <w:nsid w:val="2240255E"/>
    <w:multiLevelType w:val="multilevel"/>
    <w:tmpl w:val="874CDF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2">
    <w:nsid w:val="447570C5"/>
    <w:multiLevelType w:val="multilevel"/>
    <w:tmpl w:val="F4644514"/>
    <w:lvl w:ilvl="0">
      <w:start w:val="1"/>
      <w:numFmt w:val="decimal"/>
      <w:lvlText w:val="6.2.%1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3">
    <w:nsid w:val="534E15EC"/>
    <w:multiLevelType w:val="multilevel"/>
    <w:tmpl w:val="6B669F8E"/>
    <w:lvl w:ilvl="0">
      <w:start w:val="1"/>
      <w:numFmt w:val="decimal"/>
      <w:lvlText w:val="2.10.%1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4">
    <w:nsid w:val="68E13DCB"/>
    <w:multiLevelType w:val="multilevel"/>
    <w:tmpl w:val="AEA204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488"/>
    <w:rsid w:val="0000106C"/>
    <w:rsid w:val="00006727"/>
    <w:rsid w:val="0001557B"/>
    <w:rsid w:val="0002155D"/>
    <w:rsid w:val="00023BD3"/>
    <w:rsid w:val="00042D1E"/>
    <w:rsid w:val="00051C75"/>
    <w:rsid w:val="000715D3"/>
    <w:rsid w:val="00074B41"/>
    <w:rsid w:val="00085A8C"/>
    <w:rsid w:val="00090AEF"/>
    <w:rsid w:val="00094EB4"/>
    <w:rsid w:val="00095EE5"/>
    <w:rsid w:val="000A26C5"/>
    <w:rsid w:val="000B13A4"/>
    <w:rsid w:val="000B43AB"/>
    <w:rsid w:val="000D7EF5"/>
    <w:rsid w:val="0010374A"/>
    <w:rsid w:val="00111EDC"/>
    <w:rsid w:val="0013790E"/>
    <w:rsid w:val="0015645E"/>
    <w:rsid w:val="001716FC"/>
    <w:rsid w:val="00175A62"/>
    <w:rsid w:val="0018695B"/>
    <w:rsid w:val="00186C93"/>
    <w:rsid w:val="001C35B0"/>
    <w:rsid w:val="001D5A67"/>
    <w:rsid w:val="001D6E00"/>
    <w:rsid w:val="001E0E35"/>
    <w:rsid w:val="001F0418"/>
    <w:rsid w:val="001F3326"/>
    <w:rsid w:val="001F6511"/>
    <w:rsid w:val="00214385"/>
    <w:rsid w:val="002149E1"/>
    <w:rsid w:val="00214CA7"/>
    <w:rsid w:val="0021564E"/>
    <w:rsid w:val="00216500"/>
    <w:rsid w:val="002355C6"/>
    <w:rsid w:val="00252951"/>
    <w:rsid w:val="0026618A"/>
    <w:rsid w:val="002845E7"/>
    <w:rsid w:val="00293E93"/>
    <w:rsid w:val="002A167A"/>
    <w:rsid w:val="002A24A3"/>
    <w:rsid w:val="002B0ADC"/>
    <w:rsid w:val="002B33A1"/>
    <w:rsid w:val="002B477F"/>
    <w:rsid w:val="002C483F"/>
    <w:rsid w:val="002D0E7C"/>
    <w:rsid w:val="002D3F45"/>
    <w:rsid w:val="002D504F"/>
    <w:rsid w:val="002E5BDF"/>
    <w:rsid w:val="002F13A9"/>
    <w:rsid w:val="003170E6"/>
    <w:rsid w:val="00336194"/>
    <w:rsid w:val="0033790D"/>
    <w:rsid w:val="00340817"/>
    <w:rsid w:val="0034696F"/>
    <w:rsid w:val="00347DA6"/>
    <w:rsid w:val="00361A5F"/>
    <w:rsid w:val="00367E2A"/>
    <w:rsid w:val="00375845"/>
    <w:rsid w:val="003915D3"/>
    <w:rsid w:val="003C00C2"/>
    <w:rsid w:val="003C5118"/>
    <w:rsid w:val="003E050C"/>
    <w:rsid w:val="0040009F"/>
    <w:rsid w:val="004039C7"/>
    <w:rsid w:val="0041367B"/>
    <w:rsid w:val="00417612"/>
    <w:rsid w:val="004413E0"/>
    <w:rsid w:val="00454488"/>
    <w:rsid w:val="00455335"/>
    <w:rsid w:val="00462C02"/>
    <w:rsid w:val="00494C22"/>
    <w:rsid w:val="004A7DEC"/>
    <w:rsid w:val="004D5B4C"/>
    <w:rsid w:val="004E1BAE"/>
    <w:rsid w:val="004F762B"/>
    <w:rsid w:val="00521673"/>
    <w:rsid w:val="00537312"/>
    <w:rsid w:val="005441D9"/>
    <w:rsid w:val="00551949"/>
    <w:rsid w:val="0057178C"/>
    <w:rsid w:val="00584E71"/>
    <w:rsid w:val="005876C8"/>
    <w:rsid w:val="005918ED"/>
    <w:rsid w:val="005B5942"/>
    <w:rsid w:val="005C22D2"/>
    <w:rsid w:val="006048CA"/>
    <w:rsid w:val="00613336"/>
    <w:rsid w:val="00620C41"/>
    <w:rsid w:val="006261F6"/>
    <w:rsid w:val="00631145"/>
    <w:rsid w:val="0063714D"/>
    <w:rsid w:val="00647D78"/>
    <w:rsid w:val="00684FA2"/>
    <w:rsid w:val="0068639A"/>
    <w:rsid w:val="00687AE5"/>
    <w:rsid w:val="006A0F62"/>
    <w:rsid w:val="006B75BB"/>
    <w:rsid w:val="006D3943"/>
    <w:rsid w:val="006E1D0C"/>
    <w:rsid w:val="007067B0"/>
    <w:rsid w:val="00707FAD"/>
    <w:rsid w:val="00721E03"/>
    <w:rsid w:val="00723E08"/>
    <w:rsid w:val="00724DD4"/>
    <w:rsid w:val="00726DBF"/>
    <w:rsid w:val="00734AA7"/>
    <w:rsid w:val="00775D48"/>
    <w:rsid w:val="00781E2A"/>
    <w:rsid w:val="00787FE6"/>
    <w:rsid w:val="007935FF"/>
    <w:rsid w:val="0079696A"/>
    <w:rsid w:val="007A287E"/>
    <w:rsid w:val="007A6921"/>
    <w:rsid w:val="007B76A5"/>
    <w:rsid w:val="007C059C"/>
    <w:rsid w:val="007C0EA9"/>
    <w:rsid w:val="007C1AD0"/>
    <w:rsid w:val="007C2311"/>
    <w:rsid w:val="007D4791"/>
    <w:rsid w:val="00807543"/>
    <w:rsid w:val="00807F2F"/>
    <w:rsid w:val="00813726"/>
    <w:rsid w:val="0082134F"/>
    <w:rsid w:val="00830857"/>
    <w:rsid w:val="00831FBC"/>
    <w:rsid w:val="00845EAE"/>
    <w:rsid w:val="00860604"/>
    <w:rsid w:val="008619F7"/>
    <w:rsid w:val="00862DC9"/>
    <w:rsid w:val="00871E69"/>
    <w:rsid w:val="00874681"/>
    <w:rsid w:val="00875F13"/>
    <w:rsid w:val="00884C30"/>
    <w:rsid w:val="00886F78"/>
    <w:rsid w:val="0089656B"/>
    <w:rsid w:val="008A444B"/>
    <w:rsid w:val="008A7EBF"/>
    <w:rsid w:val="008B40FC"/>
    <w:rsid w:val="008C0077"/>
    <w:rsid w:val="008C4750"/>
    <w:rsid w:val="008D1811"/>
    <w:rsid w:val="008D1D15"/>
    <w:rsid w:val="008F10ED"/>
    <w:rsid w:val="00900AF8"/>
    <w:rsid w:val="00960410"/>
    <w:rsid w:val="00976349"/>
    <w:rsid w:val="00977778"/>
    <w:rsid w:val="009D0006"/>
    <w:rsid w:val="009D283A"/>
    <w:rsid w:val="009D40DC"/>
    <w:rsid w:val="009E6614"/>
    <w:rsid w:val="009F66AC"/>
    <w:rsid w:val="00A067BC"/>
    <w:rsid w:val="00A23E1B"/>
    <w:rsid w:val="00A41928"/>
    <w:rsid w:val="00A613FE"/>
    <w:rsid w:val="00A87D53"/>
    <w:rsid w:val="00A93D76"/>
    <w:rsid w:val="00AB0338"/>
    <w:rsid w:val="00AB0D30"/>
    <w:rsid w:val="00AB62D7"/>
    <w:rsid w:val="00AD5D86"/>
    <w:rsid w:val="00AE0966"/>
    <w:rsid w:val="00AE2334"/>
    <w:rsid w:val="00AE5922"/>
    <w:rsid w:val="00B00656"/>
    <w:rsid w:val="00B3281E"/>
    <w:rsid w:val="00B55776"/>
    <w:rsid w:val="00B57039"/>
    <w:rsid w:val="00B62FD1"/>
    <w:rsid w:val="00B631C2"/>
    <w:rsid w:val="00B94AE8"/>
    <w:rsid w:val="00BA2079"/>
    <w:rsid w:val="00BA552F"/>
    <w:rsid w:val="00BA7FC0"/>
    <w:rsid w:val="00BD571F"/>
    <w:rsid w:val="00BE28CC"/>
    <w:rsid w:val="00BE60D4"/>
    <w:rsid w:val="00C12EB9"/>
    <w:rsid w:val="00C26658"/>
    <w:rsid w:val="00C27D67"/>
    <w:rsid w:val="00C329B2"/>
    <w:rsid w:val="00C45F6F"/>
    <w:rsid w:val="00C7169B"/>
    <w:rsid w:val="00C83F00"/>
    <w:rsid w:val="00C904D9"/>
    <w:rsid w:val="00C91912"/>
    <w:rsid w:val="00C9228B"/>
    <w:rsid w:val="00C93120"/>
    <w:rsid w:val="00CB512B"/>
    <w:rsid w:val="00CC21A2"/>
    <w:rsid w:val="00CC6640"/>
    <w:rsid w:val="00CD7D7B"/>
    <w:rsid w:val="00D1099D"/>
    <w:rsid w:val="00D15987"/>
    <w:rsid w:val="00D15AF3"/>
    <w:rsid w:val="00D1613D"/>
    <w:rsid w:val="00D20889"/>
    <w:rsid w:val="00D216D2"/>
    <w:rsid w:val="00D331DE"/>
    <w:rsid w:val="00D57C82"/>
    <w:rsid w:val="00D70D82"/>
    <w:rsid w:val="00D72019"/>
    <w:rsid w:val="00D74B8E"/>
    <w:rsid w:val="00D87CDD"/>
    <w:rsid w:val="00D93D65"/>
    <w:rsid w:val="00DA408E"/>
    <w:rsid w:val="00DB31C3"/>
    <w:rsid w:val="00DC000E"/>
    <w:rsid w:val="00DC73B0"/>
    <w:rsid w:val="00DD15EA"/>
    <w:rsid w:val="00DD4C14"/>
    <w:rsid w:val="00DE2FBC"/>
    <w:rsid w:val="00E11145"/>
    <w:rsid w:val="00E162E8"/>
    <w:rsid w:val="00E21341"/>
    <w:rsid w:val="00E2341C"/>
    <w:rsid w:val="00E23845"/>
    <w:rsid w:val="00E30C07"/>
    <w:rsid w:val="00E3380D"/>
    <w:rsid w:val="00E55876"/>
    <w:rsid w:val="00E57DA4"/>
    <w:rsid w:val="00E64275"/>
    <w:rsid w:val="00E73B09"/>
    <w:rsid w:val="00E81A64"/>
    <w:rsid w:val="00E91EDA"/>
    <w:rsid w:val="00EB499B"/>
    <w:rsid w:val="00EB6D11"/>
    <w:rsid w:val="00EC0C66"/>
    <w:rsid w:val="00EC66C6"/>
    <w:rsid w:val="00ED31BB"/>
    <w:rsid w:val="00ED68E4"/>
    <w:rsid w:val="00ED7204"/>
    <w:rsid w:val="00EE6CB2"/>
    <w:rsid w:val="00F00505"/>
    <w:rsid w:val="00F077DF"/>
    <w:rsid w:val="00F21608"/>
    <w:rsid w:val="00F37E21"/>
    <w:rsid w:val="00F44890"/>
    <w:rsid w:val="00F45EC8"/>
    <w:rsid w:val="00F570F5"/>
    <w:rsid w:val="00F679FE"/>
    <w:rsid w:val="00F73D19"/>
    <w:rsid w:val="00F82B0E"/>
    <w:rsid w:val="00F853BF"/>
    <w:rsid w:val="00F96A52"/>
    <w:rsid w:val="00F97ED8"/>
    <w:rsid w:val="00FB2C40"/>
    <w:rsid w:val="00FD26FD"/>
    <w:rsid w:val="00FE38E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73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uiPriority w:val="9"/>
    <w:qFormat/>
    <w:rsid w:val="00D216D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21"/>
    <w:uiPriority w:val="9"/>
    <w:semiHidden/>
    <w:unhideWhenUsed/>
    <w:qFormat/>
    <w:rsid w:val="00085A8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D216D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HTMLPreformatted">
    <w:name w:val="HTML Preformatted"/>
    <w:basedOn w:val="Normal"/>
    <w:link w:val="HTML"/>
    <w:uiPriority w:val="99"/>
    <w:semiHidden/>
    <w:unhideWhenUsed/>
    <w:rsid w:val="00DB31C3"/>
    <w:rPr>
      <w:rFonts w:ascii="Consolas" w:hAnsi="Consolas"/>
      <w:sz w:val="20"/>
      <w:szCs w:val="20"/>
    </w:rPr>
  </w:style>
  <w:style w:type="character" w:customStyle="1" w:styleId="HTML">
    <w:name w:val="Стандартный HTML Знак"/>
    <w:basedOn w:val="DefaultParagraphFont"/>
    <w:link w:val="HTMLPreformatted"/>
    <w:uiPriority w:val="99"/>
    <w:semiHidden/>
    <w:rsid w:val="00DB31C3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cnsl">
    <w:name w:val="cnsl"/>
    <w:rsid w:val="00E30C07"/>
  </w:style>
  <w:style w:type="character" w:customStyle="1" w:styleId="2">
    <w:name w:val="Основной текст (2)_"/>
    <w:basedOn w:val="DefaultParagraphFont"/>
    <w:link w:val="20"/>
    <w:rsid w:val="00D87CD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D87CDD"/>
    <w:pPr>
      <w:widowControl w:val="0"/>
      <w:shd w:val="clear" w:color="auto" w:fill="FFFFFF"/>
      <w:spacing w:before="420" w:line="307" w:lineRule="exact"/>
      <w:ind w:hanging="720"/>
      <w:jc w:val="both"/>
    </w:pPr>
    <w:rPr>
      <w:sz w:val="26"/>
      <w:szCs w:val="26"/>
      <w:lang w:eastAsia="en-US"/>
    </w:rPr>
  </w:style>
  <w:style w:type="paragraph" w:styleId="NormalWeb">
    <w:name w:val="Normal (Web)"/>
    <w:basedOn w:val="Normal"/>
    <w:uiPriority w:val="99"/>
    <w:unhideWhenUsed/>
    <w:rsid w:val="00647D78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647D78"/>
    <w:rPr>
      <w:color w:val="0000FF"/>
      <w:u w:val="single"/>
    </w:rPr>
  </w:style>
  <w:style w:type="character" w:customStyle="1" w:styleId="a">
    <w:name w:val="Основной текст_"/>
    <w:basedOn w:val="DefaultParagraphFont"/>
    <w:link w:val="10"/>
    <w:rsid w:val="00647D78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0">
    <w:name w:val="Основной текст1"/>
    <w:basedOn w:val="Normal"/>
    <w:link w:val="a"/>
    <w:rsid w:val="00647D78"/>
    <w:pPr>
      <w:widowControl w:val="0"/>
      <w:shd w:val="clear" w:color="auto" w:fill="FFFFFF"/>
      <w:spacing w:after="360" w:line="0" w:lineRule="atLeast"/>
    </w:pPr>
    <w:rPr>
      <w:sz w:val="27"/>
      <w:szCs w:val="27"/>
      <w:lang w:eastAsia="en-US"/>
    </w:rPr>
  </w:style>
  <w:style w:type="paragraph" w:styleId="BalloonText">
    <w:name w:val="Balloon Text"/>
    <w:basedOn w:val="Normal"/>
    <w:link w:val="a0"/>
    <w:uiPriority w:val="99"/>
    <w:semiHidden/>
    <w:unhideWhenUsed/>
    <w:rsid w:val="00647D78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647D7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11pt">
    <w:name w:val="Основной текст (2) + 11 pt"/>
    <w:basedOn w:val="2"/>
    <w:rsid w:val="00FE38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CordiaUPC105pt">
    <w:name w:val="Основной текст (2) + CordiaUPC;10;5 pt;Полужирный"/>
    <w:basedOn w:val="2"/>
    <w:rsid w:val="00D15987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paragraph" w:styleId="NoSpacing">
    <w:name w:val="No Spacing"/>
    <w:uiPriority w:val="99"/>
    <w:qFormat/>
    <w:rsid w:val="006D39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">
    <w:name w:val="Body Text"/>
    <w:basedOn w:val="Normal"/>
    <w:link w:val="a1"/>
    <w:rsid w:val="0010374A"/>
    <w:pPr>
      <w:jc w:val="both"/>
    </w:pPr>
    <w:rPr>
      <w:szCs w:val="20"/>
    </w:rPr>
  </w:style>
  <w:style w:type="character" w:customStyle="1" w:styleId="a1">
    <w:name w:val="Основной текст Знак"/>
    <w:basedOn w:val="DefaultParagraphFont"/>
    <w:link w:val="BodyText"/>
    <w:rsid w:val="0010374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2">
    <w:name w:val="Цветовое выделение для Текст"/>
    <w:qFormat/>
    <w:rsid w:val="00417612"/>
    <w:rPr>
      <w:rFonts w:ascii="Times New Roman CYR" w:hAnsi="Times New Roman CYR" w:cs="Times New Roman CYR"/>
      <w:szCs w:val="24"/>
    </w:rPr>
  </w:style>
  <w:style w:type="paragraph" w:customStyle="1" w:styleId="Default">
    <w:name w:val="Default"/>
    <w:qFormat/>
    <w:rsid w:val="00417612"/>
    <w:pPr>
      <w:suppressAutoHyphens/>
      <w:overflowPunct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21">
    <w:name w:val="Заголовок 2 Знак"/>
    <w:basedOn w:val="DefaultParagraphFont"/>
    <w:link w:val="Heading2"/>
    <w:uiPriority w:val="9"/>
    <w:semiHidden/>
    <w:rsid w:val="00085A8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ConsPlusNormal">
    <w:name w:val="ConsPlusNormal"/>
    <w:uiPriority w:val="99"/>
    <w:rsid w:val="00085A8C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54C611B4B9F7BC3935E3608FBB0C5BE43BF8F10B0DC53D08D53BE42F91C5E38B0544C1A39CA00CCEAFBE1A4558E4036FC0B1267DF203309CK4u5G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