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FC415B">
        <w:rPr>
          <w:rFonts w:ascii="Times New Roman" w:hAnsi="Times New Roman"/>
          <w:sz w:val="26"/>
          <w:szCs w:val="26"/>
        </w:rPr>
        <w:t>494</w:t>
      </w:r>
      <w:r w:rsidR="00D0657D">
        <w:rPr>
          <w:rFonts w:ascii="Times New Roman" w:hAnsi="Times New Roman"/>
          <w:sz w:val="26"/>
          <w:szCs w:val="26"/>
        </w:rPr>
        <w:t>/2021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</w:t>
      </w:r>
      <w:r w:rsidR="00591B1A">
        <w:rPr>
          <w:rFonts w:ascii="Times New Roman" w:hAnsi="Times New Roman"/>
          <w:sz w:val="26"/>
          <w:szCs w:val="26"/>
        </w:rPr>
        <w:t>ября</w:t>
      </w:r>
      <w:r w:rsidR="00D0657D">
        <w:rPr>
          <w:rFonts w:ascii="Times New Roman" w:hAnsi="Times New Roman"/>
          <w:sz w:val="26"/>
          <w:szCs w:val="26"/>
        </w:rPr>
        <w:t xml:space="preserve"> 2021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591B1A">
        <w:rPr>
          <w:rFonts w:ascii="Times New Roman" w:hAnsi="Times New Roman"/>
          <w:sz w:val="26"/>
          <w:szCs w:val="26"/>
        </w:rPr>
        <w:t xml:space="preserve">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1B1A" w:rsidRPr="00591B1A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</w:t>
      </w:r>
      <w:r w:rsidRPr="00591B1A">
        <w:rPr>
          <w:rFonts w:ascii="Times New Roman" w:hAnsi="Times New Roman"/>
          <w:sz w:val="26"/>
          <w:szCs w:val="26"/>
        </w:rPr>
        <w:t>поступившие из ОМВД России по Белогорскому району,  в отношении</w:t>
      </w:r>
    </w:p>
    <w:p w:rsidR="00854185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415B">
        <w:rPr>
          <w:rFonts w:ascii="Times New Roman" w:hAnsi="Times New Roman"/>
          <w:sz w:val="26"/>
          <w:szCs w:val="26"/>
        </w:rPr>
        <w:t>Бекирова</w:t>
      </w:r>
      <w:r w:rsidRPr="00FC415B">
        <w:rPr>
          <w:rFonts w:ascii="Times New Roman" w:hAnsi="Times New Roman"/>
          <w:sz w:val="26"/>
          <w:szCs w:val="26"/>
        </w:rPr>
        <w:t xml:space="preserve"> Александра Викторовича, </w:t>
      </w:r>
      <w:r w:rsidRPr="007F166F" w:rsidR="007F166F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FC415B"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двоих несовершеннолетних детей, зарегистрированного по адресу: </w:t>
      </w:r>
      <w:r w:rsidRPr="007F166F" w:rsidR="007F166F">
        <w:rPr>
          <w:rFonts w:ascii="Times New Roman" w:hAnsi="Times New Roman"/>
          <w:sz w:val="26"/>
          <w:szCs w:val="26"/>
        </w:rPr>
        <w:t>&lt;адрес&gt;</w:t>
      </w:r>
      <w:r w:rsidRPr="00FC415B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7F166F" w:rsidR="007F166F">
        <w:rPr>
          <w:rFonts w:ascii="Times New Roman" w:hAnsi="Times New Roman"/>
          <w:sz w:val="26"/>
          <w:szCs w:val="26"/>
        </w:rPr>
        <w:t>&lt;адрес&gt;</w:t>
      </w:r>
      <w:r w:rsidRPr="00FC415B">
        <w:rPr>
          <w:rFonts w:ascii="Times New Roman" w:hAnsi="Times New Roman"/>
          <w:sz w:val="26"/>
          <w:szCs w:val="26"/>
        </w:rPr>
        <w:t>,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F59BE" w:rsidP="00BF59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166F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в </w:t>
      </w:r>
      <w:r w:rsidRPr="007F166F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часов </w:t>
      </w:r>
      <w:r w:rsidRPr="007F166F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минут </w:t>
      </w:r>
      <w:r w:rsidR="00FC415B">
        <w:rPr>
          <w:rFonts w:ascii="Times New Roman" w:hAnsi="Times New Roman"/>
          <w:sz w:val="26"/>
          <w:szCs w:val="26"/>
        </w:rPr>
        <w:t>Бекиров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 w:rsidR="00D8552C">
        <w:rPr>
          <w:rFonts w:ascii="Times New Roman" w:hAnsi="Times New Roman"/>
          <w:sz w:val="26"/>
          <w:szCs w:val="26"/>
        </w:rPr>
        <w:t>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находясь</w:t>
      </w:r>
      <w:r w:rsidR="00591B1A">
        <w:rPr>
          <w:rFonts w:ascii="Times New Roman" w:hAnsi="Times New Roman"/>
          <w:sz w:val="26"/>
          <w:szCs w:val="26"/>
        </w:rPr>
        <w:t xml:space="preserve"> по месту своего проживания по адресу: 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7F166F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</w:t>
      </w:r>
      <w:r w:rsidR="00FC415B">
        <w:rPr>
          <w:rFonts w:ascii="Times New Roman" w:hAnsi="Times New Roman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при</w:t>
      </w:r>
      <w:r w:rsidR="00FC415B">
        <w:rPr>
          <w:rFonts w:ascii="Times New Roman" w:hAnsi="Times New Roman"/>
          <w:sz w:val="26"/>
          <w:szCs w:val="26"/>
        </w:rPr>
        <w:t xml:space="preserve"> достаточных </w:t>
      </w:r>
      <w:r w:rsidRPr="00FC415B" w:rsidR="00FC415B">
        <w:rPr>
          <w:rFonts w:ascii="Times New Roman" w:hAnsi="Times New Roman"/>
          <w:sz w:val="26"/>
          <w:szCs w:val="26"/>
        </w:rPr>
        <w:t xml:space="preserve">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C415B" w:rsidR="00FC415B">
        <w:rPr>
          <w:rFonts w:ascii="Times New Roman" w:hAnsi="Times New Roman"/>
          <w:sz w:val="26"/>
          <w:szCs w:val="26"/>
        </w:rPr>
        <w:t>психоактивные</w:t>
      </w:r>
      <w:r w:rsidRPr="00FC415B" w:rsidR="00FC415B">
        <w:rPr>
          <w:rFonts w:ascii="Times New Roman" w:hAnsi="Times New Roman"/>
          <w:sz w:val="26"/>
          <w:szCs w:val="26"/>
        </w:rPr>
        <w:t xml:space="preserve"> вещества</w:t>
      </w:r>
      <w:r w:rsidR="00FC415B">
        <w:rPr>
          <w:rFonts w:ascii="Times New Roman" w:hAnsi="Times New Roman"/>
          <w:sz w:val="26"/>
          <w:szCs w:val="26"/>
        </w:rPr>
        <w:t>,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не выполнил законное требование</w:t>
      </w:r>
      <w:r w:rsidRPr="00FC415B" w:rsidR="00FC415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на</w:t>
      </w:r>
      <w:r w:rsidR="00FC415B">
        <w:rPr>
          <w:rFonts w:ascii="Times New Roman" w:hAnsi="Times New Roman"/>
          <w:sz w:val="26"/>
          <w:szCs w:val="26"/>
        </w:rPr>
        <w:t xml:space="preserve"> состояние опьянения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FC415B">
        <w:rPr>
          <w:rFonts w:ascii="Times New Roman" w:hAnsi="Times New Roman"/>
          <w:sz w:val="26"/>
          <w:szCs w:val="26"/>
        </w:rPr>
        <w:t>Бекиров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>, вину в совершении правонарушения признал в полном объеме,</w:t>
      </w:r>
      <w:r w:rsidR="00591B1A">
        <w:rPr>
          <w:rFonts w:ascii="Times New Roman" w:hAnsi="Times New Roman"/>
          <w:sz w:val="26"/>
          <w:szCs w:val="26"/>
        </w:rPr>
        <w:t xml:space="preserve"> в содеянном раскаялся,</w:t>
      </w:r>
      <w:r>
        <w:rPr>
          <w:rFonts w:ascii="Times New Roman" w:hAnsi="Times New Roman"/>
          <w:sz w:val="26"/>
          <w:szCs w:val="26"/>
        </w:rPr>
        <w:t xml:space="preserve"> с протоколом </w:t>
      </w:r>
      <w:r>
        <w:rPr>
          <w:rFonts w:ascii="Times New Roman" w:hAnsi="Times New Roman"/>
          <w:sz w:val="26"/>
          <w:szCs w:val="26"/>
        </w:rPr>
        <w:t>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 w:rsidR="00D8552C">
        <w:rPr>
          <w:rFonts w:ascii="Times New Roman" w:hAnsi="Times New Roman"/>
          <w:sz w:val="26"/>
          <w:szCs w:val="26"/>
        </w:rPr>
        <w:t xml:space="preserve">, исследовав письменные материалы дела </w:t>
      </w:r>
      <w:r w:rsidR="00D8552C">
        <w:rPr>
          <w:rFonts w:ascii="Times New Roman" w:hAnsi="Times New Roman"/>
          <w:sz w:val="26"/>
          <w:szCs w:val="26"/>
        </w:rPr>
        <w:t>об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административном </w:t>
      </w:r>
      <w:r w:rsidR="00D8552C">
        <w:rPr>
          <w:rFonts w:ascii="Times New Roman" w:hAnsi="Times New Roman"/>
          <w:sz w:val="26"/>
          <w:szCs w:val="26"/>
        </w:rPr>
        <w:t>правонарушении</w:t>
      </w:r>
      <w:r w:rsidR="00D8552C">
        <w:rPr>
          <w:rFonts w:ascii="Times New Roman" w:hAnsi="Times New Roman"/>
          <w:sz w:val="26"/>
          <w:szCs w:val="26"/>
        </w:rPr>
        <w:t>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Бекировым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7F166F" w:rsidR="007F166F">
        <w:rPr>
          <w:rFonts w:ascii="Times New Roman" w:hAnsi="Times New Roman"/>
          <w:color w:val="000000"/>
          <w:sz w:val="26"/>
          <w:szCs w:val="26"/>
        </w:rPr>
        <w:t>&lt; &gt;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7F166F" w:rsidR="007F166F">
        <w:rPr>
          <w:rFonts w:ascii="Times New Roman" w:hAnsi="Times New Roman"/>
          <w:color w:val="000000"/>
          <w:sz w:val="26"/>
          <w:szCs w:val="26"/>
        </w:rPr>
        <w:t>&lt; 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>от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F166F" w:rsidR="007F166F">
        <w:rPr>
          <w:rFonts w:ascii="Times New Roman" w:hAnsi="Times New Roman"/>
          <w:sz w:val="26"/>
          <w:szCs w:val="26"/>
        </w:rPr>
        <w:t>&lt;</w:t>
      </w:r>
      <w:r w:rsidRPr="007F166F" w:rsidR="007F166F">
        <w:rPr>
          <w:rFonts w:ascii="Times New Roman" w:hAnsi="Times New Roman"/>
          <w:sz w:val="26"/>
          <w:szCs w:val="26"/>
        </w:rPr>
        <w:t>дата</w:t>
      </w:r>
      <w:r w:rsidRPr="007F166F" w:rsidR="007F166F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 w:rsidR="00FC415B">
        <w:rPr>
          <w:rFonts w:ascii="Times New Roman" w:hAnsi="Times New Roman"/>
          <w:sz w:val="26"/>
          <w:szCs w:val="26"/>
        </w:rPr>
        <w:t>Бекировым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 w:rsidR="00591B1A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D8552C">
        <w:rPr>
          <w:rFonts w:ascii="Times New Roman" w:hAnsi="Times New Roman"/>
          <w:sz w:val="26"/>
          <w:szCs w:val="26"/>
        </w:rPr>
        <w:t xml:space="preserve"> правонарушения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(л.д.2</w:t>
      </w:r>
      <w:r w:rsidR="00D8552C"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протоколом </w:t>
      </w:r>
      <w:r w:rsidRPr="007F166F" w:rsidR="007F166F">
        <w:rPr>
          <w:rFonts w:ascii="Times New Roman" w:hAnsi="Times New Roman"/>
          <w:color w:val="000000"/>
          <w:sz w:val="26"/>
          <w:szCs w:val="26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F166F" w:rsidR="007F166F">
        <w:rPr>
          <w:rFonts w:ascii="Times New Roman" w:hAnsi="Times New Roman"/>
          <w:sz w:val="26"/>
          <w:szCs w:val="26"/>
        </w:rPr>
        <w:t>&lt;</w:t>
      </w:r>
      <w:r w:rsidRPr="007F166F" w:rsidR="007F166F">
        <w:rPr>
          <w:rFonts w:ascii="Times New Roman" w:hAnsi="Times New Roman"/>
          <w:sz w:val="26"/>
          <w:szCs w:val="26"/>
        </w:rPr>
        <w:t>дата</w:t>
      </w:r>
      <w:r w:rsidRPr="007F166F" w:rsidR="007F166F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опьянения, согласно которому </w:t>
      </w:r>
      <w:r>
        <w:rPr>
          <w:rFonts w:ascii="Times New Roman" w:hAnsi="Times New Roman"/>
          <w:color w:val="000000"/>
          <w:sz w:val="26"/>
          <w:szCs w:val="26"/>
        </w:rPr>
        <w:t>Бекиров</w:t>
      </w:r>
      <w:r>
        <w:rPr>
          <w:rFonts w:ascii="Times New Roman" w:hAnsi="Times New Roman"/>
          <w:color w:val="000000"/>
          <w:sz w:val="26"/>
          <w:szCs w:val="26"/>
        </w:rPr>
        <w:t xml:space="preserve"> А.В. отказался от прохождения </w:t>
      </w:r>
      <w:r>
        <w:rPr>
          <w:rFonts w:ascii="Times New Roman" w:hAnsi="Times New Roman"/>
          <w:color w:val="000000"/>
          <w:sz w:val="26"/>
          <w:szCs w:val="26"/>
        </w:rPr>
        <w:t>медицинского освидетельствования на состояние опьянения в присутствии двух понятых (л.д.3);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 </w:t>
      </w:r>
      <w:r w:rsidR="00FC415B">
        <w:rPr>
          <w:rFonts w:ascii="Times New Roman" w:hAnsi="Times New Roman"/>
          <w:sz w:val="26"/>
          <w:szCs w:val="26"/>
        </w:rPr>
        <w:t>от</w:t>
      </w:r>
      <w:r w:rsidR="00FC415B">
        <w:rPr>
          <w:rFonts w:ascii="Times New Roman" w:hAnsi="Times New Roman"/>
          <w:sz w:val="26"/>
          <w:szCs w:val="26"/>
        </w:rPr>
        <w:t xml:space="preserve"> </w:t>
      </w:r>
      <w:r w:rsidRPr="007F166F" w:rsidR="007F166F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(л.д.4);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Pr="007F166F" w:rsidR="007F166F">
        <w:rPr>
          <w:rFonts w:ascii="Times New Roman" w:hAnsi="Times New Roman"/>
          <w:sz w:val="26"/>
          <w:szCs w:val="26"/>
        </w:rPr>
        <w:t>&lt;</w:t>
      </w:r>
      <w:r w:rsidR="007F166F">
        <w:rPr>
          <w:rFonts w:ascii="Times New Roman" w:hAnsi="Times New Roman"/>
          <w:sz w:val="26"/>
          <w:szCs w:val="26"/>
        </w:rPr>
        <w:t>Д.А.С.</w:t>
      </w:r>
      <w:r w:rsidRPr="007F166F" w:rsidR="007F166F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166F" w:rsidR="007F166F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</w:t>
      </w:r>
    </w:p>
    <w:p w:rsidR="00FC415B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 w:rsidRPr="007F166F" w:rsidR="007F166F">
        <w:rPr>
          <w:rFonts w:ascii="Times New Roman" w:hAnsi="Times New Roman"/>
          <w:sz w:val="26"/>
          <w:szCs w:val="26"/>
        </w:rPr>
        <w:t>&lt;</w:t>
      </w:r>
      <w:r w:rsidR="007F166F">
        <w:rPr>
          <w:rFonts w:ascii="Times New Roman" w:hAnsi="Times New Roman"/>
          <w:sz w:val="26"/>
          <w:szCs w:val="26"/>
        </w:rPr>
        <w:t>В.А.В.</w:t>
      </w:r>
      <w:r w:rsidRPr="007F166F" w:rsidR="007F166F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166F" w:rsidR="007F166F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</w:t>
      </w:r>
    </w:p>
    <w:p w:rsidR="006A5DA9" w:rsidP="00FC4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C415B">
        <w:rPr>
          <w:rFonts w:ascii="Times New Roman" w:hAnsi="Times New Roman"/>
          <w:sz w:val="26"/>
          <w:szCs w:val="26"/>
        </w:rPr>
        <w:t xml:space="preserve">справкой ОМВД РФ по Белогорскому району, согласно которой </w:t>
      </w:r>
      <w:r w:rsidR="00FC415B">
        <w:rPr>
          <w:rFonts w:ascii="Times New Roman" w:hAnsi="Times New Roman"/>
          <w:sz w:val="26"/>
          <w:szCs w:val="26"/>
        </w:rPr>
        <w:t>Бекиров</w:t>
      </w:r>
      <w:r w:rsidR="00FC415B">
        <w:rPr>
          <w:rFonts w:ascii="Times New Roman" w:hAnsi="Times New Roman"/>
          <w:sz w:val="26"/>
          <w:szCs w:val="26"/>
        </w:rPr>
        <w:t xml:space="preserve"> А.В. ранее к административной ответственности не привлекался</w:t>
      </w:r>
      <w:r w:rsidR="00FC415B">
        <w:rPr>
          <w:rFonts w:ascii="Times New Roman" w:hAnsi="Times New Roman"/>
          <w:color w:val="000000"/>
          <w:sz w:val="26"/>
          <w:szCs w:val="26"/>
        </w:rPr>
        <w:t xml:space="preserve"> (л.д.11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</w:t>
      </w:r>
      <w:r w:rsidR="00BF59BE">
        <w:rPr>
          <w:rFonts w:ascii="Times New Roman" w:hAnsi="Times New Roman"/>
          <w:sz w:val="26"/>
          <w:szCs w:val="26"/>
        </w:rPr>
        <w:t xml:space="preserve">таточными для установления вины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</w:t>
      </w:r>
      <w:r w:rsidR="00FC415B">
        <w:rPr>
          <w:rFonts w:ascii="Times New Roman" w:hAnsi="Times New Roman"/>
          <w:sz w:val="26"/>
          <w:szCs w:val="26"/>
        </w:rPr>
        <w:t xml:space="preserve"> невыполнения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C415B">
        <w:rPr>
          <w:rFonts w:ascii="Times New Roman" w:hAnsi="Times New Roman"/>
          <w:sz w:val="26"/>
          <w:szCs w:val="26"/>
        </w:rPr>
        <w:t>Бекировым</w:t>
      </w:r>
      <w:r w:rsidR="00FC415B">
        <w:rPr>
          <w:rFonts w:ascii="Times New Roman" w:hAnsi="Times New Roman"/>
          <w:sz w:val="26"/>
          <w:szCs w:val="26"/>
        </w:rPr>
        <w:t xml:space="preserve"> А.В. законного требования</w:t>
      </w:r>
      <w:r w:rsidRPr="00FC415B" w:rsidR="00FC415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 w:rsidR="00FC415B">
        <w:rPr>
          <w:rFonts w:ascii="Times New Roman" w:hAnsi="Times New Roman"/>
          <w:sz w:val="26"/>
          <w:szCs w:val="26"/>
        </w:rPr>
        <w:t>РФ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</w:t>
      </w:r>
      <w:r w:rsidR="00BF59B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 смягчающим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>, является - его раскаяние</w:t>
      </w:r>
      <w:r w:rsidR="00BF59BE">
        <w:rPr>
          <w:rFonts w:ascii="Times New Roman" w:hAnsi="Times New Roman"/>
          <w:sz w:val="26"/>
          <w:szCs w:val="26"/>
        </w:rPr>
        <w:t xml:space="preserve"> и наличие на иждивении </w:t>
      </w:r>
      <w:r w:rsidR="006A5DA9">
        <w:rPr>
          <w:rFonts w:ascii="Times New Roman" w:hAnsi="Times New Roman"/>
          <w:sz w:val="26"/>
          <w:szCs w:val="26"/>
        </w:rPr>
        <w:t>двоих несовершеннолетних</w:t>
      </w:r>
      <w:r w:rsidR="00BF59BE">
        <w:rPr>
          <w:rFonts w:ascii="Times New Roman" w:hAnsi="Times New Roman"/>
          <w:sz w:val="26"/>
          <w:szCs w:val="26"/>
        </w:rPr>
        <w:t xml:space="preserve"> детей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>
        <w:rPr>
          <w:rFonts w:ascii="Times New Roman" w:hAnsi="Times New Roman"/>
          <w:sz w:val="26"/>
          <w:szCs w:val="26"/>
        </w:rPr>
        <w:t>не установлено</w:t>
      </w:r>
      <w:r w:rsidR="00D8552C"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FC415B">
        <w:rPr>
          <w:rFonts w:ascii="Times New Roman" w:hAnsi="Times New Roman"/>
          <w:sz w:val="26"/>
          <w:szCs w:val="26"/>
        </w:rPr>
        <w:t>Бекирову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отягчающих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совершенное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RPr="00003CAF" w:rsidP="00003C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415B">
        <w:rPr>
          <w:rFonts w:ascii="Times New Roman" w:hAnsi="Times New Roman"/>
          <w:sz w:val="26"/>
          <w:szCs w:val="26"/>
        </w:rPr>
        <w:t>Бекирова</w:t>
      </w:r>
      <w:r w:rsidRPr="00FC415B">
        <w:rPr>
          <w:rFonts w:ascii="Times New Roman" w:hAnsi="Times New Roman"/>
          <w:sz w:val="26"/>
          <w:szCs w:val="26"/>
        </w:rPr>
        <w:t xml:space="preserve"> Александра Викторовича</w:t>
      </w:r>
      <w:r w:rsidRPr="00AF464C"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нистративного </w:t>
      </w:r>
      <w:r w:rsidR="00003C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штрафа в размере 4000 (четырех тысяч) рублей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FC415B">
        <w:rPr>
          <w:rFonts w:ascii="Times New Roman" w:hAnsi="Times New Roman"/>
          <w:sz w:val="26"/>
          <w:szCs w:val="26"/>
        </w:rPr>
        <w:t>Бекирова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 xml:space="preserve">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FC415B">
        <w:rPr>
          <w:rFonts w:ascii="Times New Roman" w:hAnsi="Times New Roman"/>
          <w:sz w:val="26"/>
          <w:szCs w:val="26"/>
        </w:rPr>
        <w:t>Бекирову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D90B30" w:rsidRPr="00D90B30" w:rsidP="00D90B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DA9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6A5DA9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6A5DA9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6A5DA9">
        <w:rPr>
          <w:rFonts w:ascii="Times New Roman" w:hAnsi="Times New Roman"/>
          <w:sz w:val="26"/>
          <w:szCs w:val="26"/>
        </w:rPr>
        <w:t>г</w:t>
      </w:r>
      <w:r w:rsidRPr="006A5DA9">
        <w:rPr>
          <w:rFonts w:ascii="Times New Roman" w:hAnsi="Times New Roman"/>
          <w:sz w:val="26"/>
          <w:szCs w:val="26"/>
        </w:rPr>
        <w:t>.С</w:t>
      </w:r>
      <w:r w:rsidRPr="006A5DA9">
        <w:rPr>
          <w:rFonts w:ascii="Times New Roman" w:hAnsi="Times New Roman"/>
          <w:sz w:val="26"/>
          <w:szCs w:val="26"/>
        </w:rPr>
        <w:t>имферополь</w:t>
      </w:r>
      <w:r w:rsidRPr="006A5DA9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01063 01 0009 140. </w:t>
      </w:r>
      <w:r w:rsidRPr="00D90B30">
        <w:rPr>
          <w:rFonts w:ascii="Times New Roman" w:hAnsi="Times New Roman"/>
          <w:sz w:val="26"/>
          <w:szCs w:val="26"/>
        </w:rPr>
        <w:t>Наименование платежа: оплата штрафа за административное прав</w:t>
      </w:r>
      <w:r w:rsidR="00F12739">
        <w:rPr>
          <w:rFonts w:ascii="Times New Roman" w:hAnsi="Times New Roman"/>
          <w:sz w:val="26"/>
          <w:szCs w:val="26"/>
        </w:rPr>
        <w:t>онарушение, предусмотренное ч. 1 ст. 6.9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Разъяснить </w:t>
      </w:r>
      <w:r w:rsidR="00FC415B">
        <w:rPr>
          <w:rFonts w:ascii="Times New Roman" w:hAnsi="Times New Roman"/>
          <w:sz w:val="26"/>
          <w:szCs w:val="26"/>
        </w:rPr>
        <w:t>Бекирову</w:t>
      </w:r>
      <w:r w:rsidR="00FC415B">
        <w:rPr>
          <w:rFonts w:ascii="Times New Roman" w:hAnsi="Times New Roman"/>
          <w:sz w:val="26"/>
          <w:szCs w:val="26"/>
        </w:rPr>
        <w:t xml:space="preserve"> А.В.</w:t>
      </w:r>
      <w:r w:rsidRPr="00003CAF"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F166F" w:rsidRPr="007F166F" w:rsidP="007F166F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166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7F166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F166F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7F166F" w:rsidRPr="007F166F" w:rsidP="007F166F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166F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7F166F" w:rsidRPr="007F166F" w:rsidP="007F166F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7737" w:rsidRPr="00577737" w:rsidP="007F166F">
      <w:pPr>
        <w:spacing w:after="0" w:line="240" w:lineRule="auto"/>
        <w:ind w:right="-2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66F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854185" w:rsidRPr="00E56584" w:rsidP="00E56584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591B1A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03CAF"/>
    <w:rsid w:val="000D3313"/>
    <w:rsid w:val="003C4B31"/>
    <w:rsid w:val="004536BB"/>
    <w:rsid w:val="00534231"/>
    <w:rsid w:val="005468F5"/>
    <w:rsid w:val="00552BBB"/>
    <w:rsid w:val="00577737"/>
    <w:rsid w:val="005830F6"/>
    <w:rsid w:val="00591B1A"/>
    <w:rsid w:val="005E5664"/>
    <w:rsid w:val="00617167"/>
    <w:rsid w:val="006360BE"/>
    <w:rsid w:val="006537D0"/>
    <w:rsid w:val="006A5DA9"/>
    <w:rsid w:val="007D1130"/>
    <w:rsid w:val="007E44F6"/>
    <w:rsid w:val="007F166F"/>
    <w:rsid w:val="00854185"/>
    <w:rsid w:val="00857C1B"/>
    <w:rsid w:val="00916AFE"/>
    <w:rsid w:val="00AB4FE6"/>
    <w:rsid w:val="00AF464C"/>
    <w:rsid w:val="00B32DF8"/>
    <w:rsid w:val="00BA339D"/>
    <w:rsid w:val="00BF59BE"/>
    <w:rsid w:val="00C05EAC"/>
    <w:rsid w:val="00C21B7E"/>
    <w:rsid w:val="00C41E41"/>
    <w:rsid w:val="00D0657D"/>
    <w:rsid w:val="00D8552C"/>
    <w:rsid w:val="00D90B30"/>
    <w:rsid w:val="00E56584"/>
    <w:rsid w:val="00F12739"/>
    <w:rsid w:val="00FC415B"/>
    <w:rsid w:val="00FE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