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3F6E7D">
        <w:rPr>
          <w:sz w:val="26"/>
          <w:szCs w:val="26"/>
        </w:rPr>
        <w:t>519</w:t>
      </w:r>
      <w:r w:rsidRPr="00FE17B1">
        <w:rPr>
          <w:sz w:val="26"/>
          <w:szCs w:val="26"/>
        </w:rPr>
        <w:t>/2022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14 ноября</w:t>
      </w:r>
      <w:r w:rsidRPr="00FE17B1">
        <w:rPr>
          <w:sz w:val="26"/>
          <w:szCs w:val="26"/>
        </w:rPr>
        <w:t xml:space="preserve"> 2022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394B" w:rsidRPr="00FE17B1" w:rsidP="00F139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Каримова </w:t>
      </w:r>
      <w:r>
        <w:rPr>
          <w:sz w:val="26"/>
          <w:szCs w:val="26"/>
        </w:rPr>
        <w:t>Чори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Чориевича</w:t>
      </w:r>
      <w:r w:rsidRPr="00FE17B1">
        <w:rPr>
          <w:sz w:val="26"/>
          <w:szCs w:val="26"/>
        </w:rPr>
        <w:t xml:space="preserve">, </w:t>
      </w:r>
      <w:r w:rsidRPr="0002635B" w:rsidR="0002635B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707E9C" w:rsidP="00707E9C">
      <w:pPr>
        <w:shd w:val="clear" w:color="auto" w:fill="FFFFFF"/>
        <w:ind w:right="-2" w:firstLine="567"/>
        <w:jc w:val="both"/>
        <w:rPr>
          <w:sz w:val="25"/>
          <w:szCs w:val="25"/>
        </w:rPr>
      </w:pPr>
      <w:r w:rsidRPr="0002635B">
        <w:rPr>
          <w:sz w:val="25"/>
          <w:szCs w:val="25"/>
        </w:rPr>
        <w:t>&lt;данные изъяты&gt;</w:t>
      </w:r>
      <w:r>
        <w:rPr>
          <w:sz w:val="25"/>
          <w:szCs w:val="25"/>
        </w:rPr>
        <w:t xml:space="preserve">года, около </w:t>
      </w:r>
      <w:r w:rsidRPr="0002635B">
        <w:rPr>
          <w:sz w:val="25"/>
          <w:szCs w:val="25"/>
        </w:rPr>
        <w:t>&lt;данные изъяты&gt;</w:t>
      </w:r>
      <w:r>
        <w:rPr>
          <w:sz w:val="25"/>
          <w:szCs w:val="25"/>
        </w:rPr>
        <w:t>час</w:t>
      </w:r>
      <w:r>
        <w:rPr>
          <w:sz w:val="25"/>
          <w:szCs w:val="25"/>
        </w:rPr>
        <w:t xml:space="preserve">., </w:t>
      </w:r>
      <w:r>
        <w:rPr>
          <w:sz w:val="25"/>
          <w:szCs w:val="25"/>
        </w:rPr>
        <w:t xml:space="preserve">Каримов Ч.Ч. находился в общественном месте - на </w:t>
      </w:r>
      <w:r w:rsidRPr="0002635B">
        <w:rPr>
          <w:sz w:val="25"/>
          <w:szCs w:val="25"/>
        </w:rPr>
        <w:t>&lt;данные изъяты&gt;</w:t>
      </w:r>
      <w:r w:rsidR="00684754">
        <w:rPr>
          <w:sz w:val="25"/>
          <w:szCs w:val="25"/>
        </w:rPr>
        <w:t>, возле дома №</w:t>
      </w:r>
      <w:r w:rsidRPr="0002635B">
        <w:rPr>
          <w:sz w:val="25"/>
          <w:szCs w:val="25"/>
        </w:rPr>
        <w:t>&lt;данные изъяты&gt;</w:t>
      </w:r>
      <w:r>
        <w:rPr>
          <w:sz w:val="25"/>
          <w:szCs w:val="25"/>
        </w:rPr>
        <w:t>, в состоянии опьянения, на поставленные вопросы отвечал с трудом, имел неопрятный внешний вид, 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425701">
        <w:rPr>
          <w:sz w:val="26"/>
          <w:szCs w:val="26"/>
        </w:rPr>
        <w:t>Каримов</w:t>
      </w:r>
      <w:r w:rsidR="005C399D">
        <w:rPr>
          <w:sz w:val="26"/>
          <w:szCs w:val="26"/>
        </w:rPr>
        <w:t>у</w:t>
      </w:r>
      <w:r w:rsidR="00425701">
        <w:rPr>
          <w:sz w:val="26"/>
          <w:szCs w:val="26"/>
        </w:rPr>
        <w:t xml:space="preserve"> Ч.Ч</w:t>
      </w:r>
      <w:r w:rsidRPr="00FE17B1" w:rsidR="00425701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425701">
        <w:rPr>
          <w:sz w:val="26"/>
          <w:szCs w:val="26"/>
        </w:rPr>
        <w:t>Каримов Ч.Ч</w:t>
      </w:r>
      <w:r w:rsidRPr="00FE17B1" w:rsidR="00425701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425701">
        <w:rPr>
          <w:sz w:val="26"/>
          <w:szCs w:val="26"/>
        </w:rPr>
        <w:t>Каримова Ч.Ч</w:t>
      </w:r>
      <w:r w:rsidRPr="00FE17B1" w:rsidR="00425701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Pr="0002635B" w:rsidR="0002635B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425701">
        <w:rPr>
          <w:sz w:val="26"/>
          <w:szCs w:val="26"/>
        </w:rPr>
        <w:t>Каримовым Ч.Ч</w:t>
      </w:r>
      <w:r w:rsidRPr="00FE17B1" w:rsidR="00425701">
        <w:rPr>
          <w:sz w:val="26"/>
          <w:szCs w:val="26"/>
        </w:rPr>
        <w:t>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года;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707E9C">
        <w:rPr>
          <w:sz w:val="26"/>
          <w:szCs w:val="26"/>
        </w:rPr>
        <w:t>Каримова</w:t>
      </w:r>
      <w:r w:rsidR="00684754">
        <w:rPr>
          <w:sz w:val="26"/>
          <w:szCs w:val="26"/>
        </w:rPr>
        <w:t xml:space="preserve"> Ч.Ч.</w:t>
      </w:r>
      <w:r w:rsidR="00707E9C">
        <w:rPr>
          <w:sz w:val="26"/>
          <w:szCs w:val="26"/>
        </w:rPr>
        <w:t xml:space="preserve">, свидетеля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 xml:space="preserve">от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 рапортом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 от </w:t>
      </w:r>
      <w:r w:rsidRPr="0002635B" w:rsidR="0002635B">
        <w:rPr>
          <w:sz w:val="26"/>
          <w:szCs w:val="26"/>
        </w:rPr>
        <w:t>&lt;данные изъяты&gt;</w:t>
      </w:r>
      <w:r w:rsidR="0002635B">
        <w:rPr>
          <w:sz w:val="26"/>
          <w:szCs w:val="26"/>
        </w:rPr>
        <w:t xml:space="preserve"> </w:t>
      </w:r>
      <w:r w:rsidRPr="00FE17B1" w:rsidR="00BE04A1">
        <w:rPr>
          <w:sz w:val="26"/>
          <w:szCs w:val="26"/>
        </w:rPr>
        <w:t>года</w:t>
      </w:r>
      <w:r w:rsidR="00FE17B1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425701">
        <w:rPr>
          <w:sz w:val="26"/>
          <w:szCs w:val="26"/>
        </w:rPr>
        <w:t>Каримова Ч.Ч</w:t>
      </w:r>
      <w:r w:rsidRPr="00FE17B1" w:rsidR="00425701">
        <w:rPr>
          <w:sz w:val="26"/>
          <w:szCs w:val="26"/>
        </w:rPr>
        <w:t>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</w:t>
      </w:r>
      <w:r w:rsidRPr="00FE17B1">
        <w:rPr>
          <w:sz w:val="26"/>
          <w:szCs w:val="26"/>
        </w:rPr>
        <w:t xml:space="preserve">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684754" w:rsidP="0068475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</w:t>
      </w:r>
      <w:r w:rsidRPr="00684754">
        <w:rPr>
          <w:sz w:val="26"/>
          <w:szCs w:val="26"/>
        </w:rPr>
        <w:t xml:space="preserve">со </w:t>
      </w:r>
      <w:hyperlink r:id="rId4" w:history="1">
        <w:r w:rsidRPr="00684754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 w:rsidRPr="00684754">
        <w:rPr>
          <w:sz w:val="26"/>
          <w:szCs w:val="26"/>
        </w:rPr>
        <w:t xml:space="preserve"> КоАП РФ должны быть истолкованы в пользу лица, в отношении которого </w:t>
      </w:r>
      <w:r>
        <w:rPr>
          <w:sz w:val="26"/>
          <w:szCs w:val="26"/>
        </w:rPr>
        <w:t>ведется производство по делу об административном правонарушении, не усматривается.</w:t>
      </w:r>
    </w:p>
    <w:p w:rsidR="00707E9C" w:rsidP="00707E9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Pr="0002635B" w:rsidR="00E0269B">
        <w:rPr>
          <w:sz w:val="26"/>
          <w:szCs w:val="26"/>
        </w:rPr>
        <w:t>&lt;данные изъяты&gt;</w:t>
      </w:r>
      <w:r w:rsidR="00E026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физическое лицо, Каримов Ч.Ч. в течение года подвергался административному наказанию за совершение административного правонарушения, предусмотренного ст. 20.21 КоАП РФ.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425701">
        <w:rPr>
          <w:sz w:val="26"/>
          <w:szCs w:val="26"/>
        </w:rPr>
        <w:t>Каримову Ч.Ч</w:t>
      </w:r>
      <w:r w:rsidRPr="00FE17B1" w:rsidR="00425701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707E9C" w:rsidP="00707E9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Pr="0002635B" w:rsidR="0002635B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, 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отягчающ</w:t>
      </w:r>
      <w:r w:rsidR="00707E9C">
        <w:rPr>
          <w:sz w:val="26"/>
          <w:szCs w:val="26"/>
        </w:rPr>
        <w:t>его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</w:t>
      </w:r>
      <w:r w:rsidR="00707E9C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 будет достаточной</w:t>
      </w:r>
      <w:r w:rsidRPr="00FE17B1">
        <w:rPr>
          <w:sz w:val="26"/>
          <w:szCs w:val="26"/>
        </w:rPr>
        <w:t xml:space="preserve">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Каримова </w:t>
      </w:r>
      <w:r>
        <w:rPr>
          <w:sz w:val="26"/>
          <w:szCs w:val="26"/>
        </w:rPr>
        <w:t>Чори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Чориевича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02635B" w:rsidR="0002635B">
        <w:rPr>
          <w:sz w:val="26"/>
          <w:szCs w:val="26"/>
        </w:rPr>
        <w:t>&lt;данные изъяты</w:t>
      </w:r>
      <w:r w:rsidRPr="0002635B" w:rsidR="0002635B">
        <w:rPr>
          <w:sz w:val="26"/>
          <w:szCs w:val="26"/>
        </w:rPr>
        <w:t>&gt;</w:t>
      </w:r>
      <w:r w:rsidR="0002635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 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Pr="0002635B" w:rsidR="0002635B">
        <w:rPr>
          <w:sz w:val="26"/>
          <w:szCs w:val="26"/>
        </w:rPr>
        <w:t>&lt;данные изъяты&gt;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5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707E9C">
        <w:rPr>
          <w:sz w:val="26"/>
          <w:szCs w:val="26"/>
        </w:rPr>
        <w:t xml:space="preserve">       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707E9C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BA1A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2635B"/>
    <w:rsid w:val="00037E49"/>
    <w:rsid w:val="00064CF2"/>
    <w:rsid w:val="001D4D2B"/>
    <w:rsid w:val="001E0D9A"/>
    <w:rsid w:val="0036722A"/>
    <w:rsid w:val="00393E4D"/>
    <w:rsid w:val="003942C2"/>
    <w:rsid w:val="003F6E7D"/>
    <w:rsid w:val="00425701"/>
    <w:rsid w:val="00524E95"/>
    <w:rsid w:val="00586BDD"/>
    <w:rsid w:val="005C399D"/>
    <w:rsid w:val="00684754"/>
    <w:rsid w:val="00707E9C"/>
    <w:rsid w:val="00A910BB"/>
    <w:rsid w:val="00B37480"/>
    <w:rsid w:val="00BA1AC2"/>
    <w:rsid w:val="00BE04A1"/>
    <w:rsid w:val="00C70B74"/>
    <w:rsid w:val="00D3489F"/>
    <w:rsid w:val="00D673F5"/>
    <w:rsid w:val="00D725B8"/>
    <w:rsid w:val="00E0269B"/>
    <w:rsid w:val="00ED6014"/>
    <w:rsid w:val="00EE1FF7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