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532E32">
        <w:rPr>
          <w:rFonts w:ascii="Times New Roman" w:eastAsia="Calibri" w:hAnsi="Times New Roman" w:cs="Times New Roman"/>
          <w:sz w:val="26"/>
          <w:szCs w:val="26"/>
        </w:rPr>
        <w:t>5-3</w:t>
      </w:r>
      <w:r w:rsidR="0038768A">
        <w:rPr>
          <w:rFonts w:ascii="Times New Roman" w:eastAsia="Calibri" w:hAnsi="Times New Roman" w:cs="Times New Roman"/>
          <w:sz w:val="26"/>
          <w:szCs w:val="26"/>
        </w:rPr>
        <w:t>1-340</w:t>
      </w:r>
      <w:r w:rsidRPr="00675BC8" w:rsidR="00D8300F">
        <w:rPr>
          <w:rFonts w:ascii="Times New Roman" w:eastAsia="Calibri" w:hAnsi="Times New Roman" w:cs="Times New Roman"/>
          <w:sz w:val="26"/>
          <w:szCs w:val="26"/>
        </w:rPr>
        <w:t>/2020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675BC8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25 </w:t>
      </w:r>
      <w:r w:rsidR="00532E32">
        <w:rPr>
          <w:rFonts w:ascii="Times New Roman" w:eastAsia="Calibri" w:hAnsi="Times New Roman" w:cs="Times New Roman"/>
          <w:sz w:val="26"/>
          <w:szCs w:val="26"/>
        </w:rPr>
        <w:t>августа</w:t>
      </w:r>
      <w:r w:rsidRPr="00675BC8" w:rsidR="00D8300F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Pr="00675BC8">
        <w:rPr>
          <w:rFonts w:ascii="Times New Roman" w:eastAsia="Calibri" w:hAnsi="Times New Roman" w:cs="Times New Roman"/>
          <w:sz w:val="26"/>
          <w:szCs w:val="26"/>
        </w:rPr>
        <w:t>г</w:t>
      </w:r>
      <w:r w:rsidRPr="00675BC8">
        <w:rPr>
          <w:rFonts w:ascii="Times New Roman" w:eastAsia="Calibri" w:hAnsi="Times New Roman" w:cs="Times New Roman"/>
          <w:sz w:val="26"/>
          <w:szCs w:val="26"/>
        </w:rPr>
        <w:t>. Белогорск</w:t>
      </w:r>
    </w:p>
    <w:p w:rsidR="0038768A" w:rsidRPr="00EB1E01" w:rsidP="0038768A">
      <w:pPr>
        <w:widowControl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1E01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мирового судьи судебного участка № 31 Белогорского судебного района Республики Крым (297600, Республика Крым,             г. Белогорск, ул. </w:t>
      </w:r>
      <w:r w:rsidRPr="00EB1E01">
        <w:rPr>
          <w:rFonts w:ascii="Times New Roman" w:eastAsia="Calibri" w:hAnsi="Times New Roman" w:cs="Times New Roman"/>
          <w:sz w:val="26"/>
          <w:szCs w:val="26"/>
        </w:rPr>
        <w:t>Чобан</w:t>
      </w:r>
      <w:r w:rsidRPr="00EB1E01">
        <w:rPr>
          <w:rFonts w:ascii="Times New Roman" w:eastAsia="Calibri" w:hAnsi="Times New Roman" w:cs="Times New Roman"/>
          <w:sz w:val="26"/>
          <w:szCs w:val="26"/>
        </w:rPr>
        <w:t xml:space="preserve"> Заде, 26), 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поступившее из ОМВД России по Белогорскому району, в отношении </w:t>
      </w:r>
    </w:p>
    <w:p w:rsidR="0038768A" w:rsidP="00387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Гордеева Олега Валентиновича</w:t>
      </w:r>
      <w:r w:rsidRPr="00532E32" w:rsidR="00532E32">
        <w:rPr>
          <w:rFonts w:ascii="Times New Roman" w:hAnsi="Times New Roman" w:cs="Times New Roman"/>
          <w:sz w:val="26"/>
          <w:szCs w:val="26"/>
        </w:rPr>
        <w:t xml:space="preserve">, </w:t>
      </w:r>
      <w:r w:rsidR="00E91858">
        <w:rPr>
          <w:rFonts w:ascii="Times New Roman" w:hAnsi="Times New Roman"/>
          <w:sz w:val="26"/>
          <w:szCs w:val="26"/>
        </w:rPr>
        <w:t>&lt;дата и место рождения, гражданство, семейное положение,</w:t>
      </w:r>
      <w:r w:rsidRPr="00532E32" w:rsidR="00532E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неработающего</w:t>
      </w:r>
      <w:r w:rsidR="00E9185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32E32" w:rsidR="00532E32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532E32" w:rsidR="00532E32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E91858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3876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>привлекаемого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</w:t>
      </w:r>
      <w:r w:rsidR="00387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&lt;дата, время&gt;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="00387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ордеев О.В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/>
          <w:sz w:val="26"/>
          <w:szCs w:val="26"/>
        </w:rPr>
        <w:t>&lt; &gt;</w:t>
      </w:r>
      <w:r w:rsidRPr="00532E32" w:rsidR="00532E32">
        <w:rPr>
          <w:rFonts w:ascii="Times New Roman" w:hAnsi="Times New Roman" w:cs="Times New Roman"/>
          <w:sz w:val="26"/>
          <w:szCs w:val="26"/>
        </w:rPr>
        <w:t>,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незаконно культивировал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пять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кустов 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растения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>
        <w:rPr>
          <w:rFonts w:ascii="Times New Roman" w:hAnsi="Times New Roman"/>
          <w:sz w:val="26"/>
          <w:szCs w:val="26"/>
        </w:rPr>
        <w:t>&lt; &gt;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&lt;дата&gt;</w:t>
      </w:r>
      <w:r w:rsidR="00782C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наркотическое вещество (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абис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820F9" w:rsidRPr="00675BC8" w:rsidP="0067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 О.В</w:t>
      </w:r>
      <w:r w:rsidR="00532E32">
        <w:rPr>
          <w:rFonts w:ascii="Times New Roman" w:eastAsia="Calibri" w:hAnsi="Times New Roman" w:cs="Times New Roman"/>
          <w:sz w:val="26"/>
          <w:szCs w:val="26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раскаялся.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По существу правонарушения пояснил, что незаконно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культивировал растения,</w:t>
      </w:r>
      <w:r w:rsidR="00C262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содержащие наркотические средства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для личного употребления, с протоколом </w:t>
      </w:r>
      <w:r w:rsidRPr="00675BC8">
        <w:rPr>
          <w:rFonts w:ascii="Times New Roman" w:eastAsia="Calibri" w:hAnsi="Times New Roman" w:cs="Times New Roman"/>
          <w:sz w:val="26"/>
          <w:szCs w:val="26"/>
        </w:rPr>
        <w:t>согласен</w:t>
      </w:r>
      <w:r w:rsidRPr="00675B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2E32" w:rsidRPr="00CD6FE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Гордеевым О.В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 xml:space="preserve">указанного административного правонарушения кроме признания им 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91858">
        <w:rPr>
          <w:rFonts w:ascii="Times New Roman" w:hAnsi="Times New Roman"/>
          <w:sz w:val="26"/>
          <w:szCs w:val="26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рапортом ОД ОМВД России по Белогорскому району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письменным объяснением Гордеева О.В.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об отказе в в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озбуждении уголовного дела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протоколом осмотра места происшествия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фототаблицей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письменным объяснением Гордеева О.В.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заключением эксперта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E91858">
        <w:rPr>
          <w:rFonts w:ascii="Times New Roman" w:hAnsi="Times New Roman"/>
          <w:sz w:val="26"/>
          <w:szCs w:val="26"/>
        </w:rPr>
        <w:t xml:space="preserve">&lt; &gt;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пять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являются растениями конопля (растениями рода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</w:t>
      </w:r>
      <w:r w:rsidRPr="0038768A"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 наркотическое средство 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общественной характеристикой Гордеева О.В. 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="00C262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0F787F"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справкой из ОМВД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91858">
        <w:rPr>
          <w:rFonts w:ascii="Times New Roman" w:hAnsi="Times New Roman"/>
          <w:sz w:val="26"/>
          <w:szCs w:val="26"/>
        </w:rPr>
        <w:t>&lt;</w:t>
      </w:r>
      <w:r w:rsidR="00E91858">
        <w:rPr>
          <w:rFonts w:ascii="Times New Roman" w:hAnsi="Times New Roman"/>
          <w:sz w:val="26"/>
          <w:szCs w:val="26"/>
        </w:rPr>
        <w:t>дата</w:t>
      </w:r>
      <w:r w:rsidR="00E91858">
        <w:rPr>
          <w:rFonts w:ascii="Times New Roman" w:hAnsi="Times New Roman"/>
          <w:sz w:val="26"/>
          <w:szCs w:val="26"/>
        </w:rPr>
        <w:t>&gt;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согласно которой Гордеев О.В. ранее не привлекался к админис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тративной ответственности (л.д.*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квитанцией РФ № </w:t>
      </w:r>
      <w:r w:rsidR="00E91858">
        <w:rPr>
          <w:rFonts w:ascii="Times New Roman" w:hAnsi="Times New Roman"/>
          <w:sz w:val="26"/>
          <w:szCs w:val="26"/>
        </w:rPr>
        <w:t xml:space="preserve">&lt; &gt;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E91858">
        <w:rPr>
          <w:rFonts w:ascii="Times New Roman" w:hAnsi="Times New Roman"/>
          <w:sz w:val="26"/>
          <w:szCs w:val="26"/>
        </w:rPr>
        <w:t>&lt;дата&gt;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которой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два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полимерны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меш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передан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="00782C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ентральную камеру хранения наркотических средс</w:t>
      </w:r>
      <w:r w:rsidR="00E91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 МВД по Республике Крым (л.д.*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30542" w:rsidP="00CD6F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 О.В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37D27" w:rsidP="00A37D27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Согласно ч.1 </w:t>
      </w:r>
      <w:r w:rsidRPr="006837B9">
        <w:rPr>
          <w:rFonts w:cs="Times New Roman"/>
          <w:sz w:val="26"/>
          <w:szCs w:val="26"/>
        </w:rPr>
        <w:t>ст.18 Федерального закона от 08.01.1998 года №3-ФЗ «О наркотических средствах и психотропных веществах»</w:t>
      </w:r>
      <w:r w:rsidRPr="00073507">
        <w:rPr>
          <w:rFonts w:cs="Times New Roman"/>
        </w:rPr>
        <w:t xml:space="preserve"> </w:t>
      </w:r>
      <w:r>
        <w:rPr>
          <w:rFonts w:cs="Times New Roman"/>
          <w:sz w:val="26"/>
          <w:szCs w:val="26"/>
        </w:rPr>
        <w:t>н</w:t>
      </w:r>
      <w:r w:rsidRPr="00073507">
        <w:rPr>
          <w:rFonts w:cs="Times New Roman"/>
          <w:sz w:val="26"/>
          <w:szCs w:val="26"/>
        </w:rPr>
        <w:t xml:space="preserve">а территории Российской Федерации запрещается культивирование </w:t>
      </w:r>
      <w:r w:rsidRPr="00073507">
        <w:rPr>
          <w:rFonts w:cs="Times New Roman"/>
          <w:sz w:val="26"/>
          <w:szCs w:val="26"/>
        </w:rPr>
        <w:t>наркосодержащих</w:t>
      </w:r>
      <w:r w:rsidRPr="00073507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073507">
        <w:rPr>
          <w:rFonts w:cs="Times New Roman"/>
          <w:sz w:val="26"/>
          <w:szCs w:val="26"/>
        </w:rPr>
        <w:t>наркосодержащих</w:t>
      </w:r>
      <w:r w:rsidRPr="00073507">
        <w:rPr>
          <w:rFonts w:cs="Times New Roman"/>
          <w:sz w:val="26"/>
          <w:szCs w:val="26"/>
        </w:rPr>
        <w:t xml:space="preserve"> растений, разрешенных для </w:t>
      </w:r>
      <w:r w:rsidRPr="00073507">
        <w:rPr>
          <w:rFonts w:cs="Times New Roman"/>
          <w:sz w:val="26"/>
          <w:szCs w:val="26"/>
        </w:rPr>
        <w:t>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A37D27" w:rsidP="00A37D27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Конопля </w:t>
      </w:r>
      <w:r w:rsidRPr="009361C1">
        <w:rPr>
          <w:rFonts w:cs="Times New Roman"/>
          <w:sz w:val="26"/>
          <w:szCs w:val="26"/>
        </w:rPr>
        <w:t xml:space="preserve">(растение рода </w:t>
      </w:r>
      <w:r w:rsidRPr="009361C1">
        <w:rPr>
          <w:rFonts w:cs="Times New Roman"/>
          <w:sz w:val="26"/>
          <w:szCs w:val="26"/>
        </w:rPr>
        <w:t>Cannabis</w:t>
      </w:r>
      <w:r w:rsidRPr="009361C1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9361C1">
        <w:rPr>
          <w:rFonts w:cs="Times New Roman"/>
          <w:sz w:val="26"/>
          <w:szCs w:val="26"/>
        </w:rPr>
        <w:t>прекурсоры</w:t>
      </w:r>
      <w:r w:rsidRPr="009361C1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</w:t>
      </w:r>
      <w:r>
        <w:rPr>
          <w:rFonts w:cs="Times New Roman"/>
          <w:sz w:val="26"/>
          <w:szCs w:val="26"/>
        </w:rPr>
        <w:t>ый</w:t>
      </w:r>
      <w:r w:rsidRPr="009361C1">
        <w:rPr>
          <w:rFonts w:cs="Times New Roman"/>
          <w:sz w:val="26"/>
          <w:szCs w:val="26"/>
        </w:rPr>
        <w:t xml:space="preserve"> Постановлением Правительства Российской Федерации от 27 ноября 2010 г. N 934</w:t>
      </w:r>
      <w:r>
        <w:rPr>
          <w:rFonts w:cs="Times New Roman"/>
          <w:sz w:val="26"/>
          <w:szCs w:val="26"/>
        </w:rPr>
        <w:t>, крупный размер культивирования растений конопли составляет от 20 растений.</w:t>
      </w:r>
    </w:p>
    <w:p w:rsidR="00A37D27" w:rsidP="00A37D27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F7271D">
        <w:rPr>
          <w:rFonts w:cs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F7271D">
        <w:rPr>
          <w:rFonts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7271D">
        <w:rPr>
          <w:rFonts w:cs="Times New Roman"/>
          <w:sz w:val="26"/>
          <w:szCs w:val="26"/>
        </w:rPr>
        <w:t xml:space="preserve">его содержание и оформление соответствуют требованиям ст. 28.2 </w:t>
      </w:r>
      <w:r w:rsidRPr="00F7271D">
        <w:rPr>
          <w:rFonts w:cs="Times New Roman"/>
          <w:sz w:val="26"/>
          <w:szCs w:val="26"/>
        </w:rPr>
        <w:t>КоАП</w:t>
      </w:r>
      <w:r w:rsidRPr="00F7271D">
        <w:rPr>
          <w:rFonts w:cs="Times New Roman"/>
          <w:sz w:val="26"/>
          <w:szCs w:val="26"/>
        </w:rPr>
        <w:t xml:space="preserve"> РФ,</w:t>
      </w:r>
      <w:r w:rsidRPr="00F7271D">
        <w:rPr>
          <w:rFonts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7271D">
        <w:rPr>
          <w:rFonts w:cs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F7271D">
        <w:rPr>
          <w:rFonts w:cs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</w:t>
      </w:r>
      <w:r w:rsidRPr="00F7271D">
        <w:rPr>
          <w:rFonts w:cs="Times New Roman"/>
          <w:sz w:val="26"/>
          <w:szCs w:val="26"/>
        </w:rPr>
        <w:t>относимости</w:t>
      </w:r>
      <w:r w:rsidRPr="00F7271D">
        <w:rPr>
          <w:rFonts w:cs="Times New Roman"/>
          <w:sz w:val="26"/>
          <w:szCs w:val="26"/>
        </w:rPr>
        <w:t xml:space="preserve">, допустимости и достаточности, поэтому в соответствии со ст. 26.2 </w:t>
      </w:r>
      <w:r w:rsidRPr="00F7271D">
        <w:rPr>
          <w:rFonts w:cs="Times New Roman"/>
          <w:sz w:val="26"/>
          <w:szCs w:val="26"/>
        </w:rPr>
        <w:t>КоАП</w:t>
      </w:r>
      <w:r w:rsidRPr="00F7271D">
        <w:rPr>
          <w:rFonts w:cs="Times New Roman"/>
          <w:sz w:val="26"/>
          <w:szCs w:val="26"/>
        </w:rPr>
        <w:t xml:space="preserve"> РФ отнесены к числу доказательств, имеющих значение для правильного разрешения дела.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ст.4.2 </w:t>
      </w:r>
      <w:r w:rsidRPr="00675BC8">
        <w:rPr>
          <w:rFonts w:ascii="Times New Roman" w:hAnsi="Times New Roman" w:cs="Times New Roman"/>
          <w:sz w:val="26"/>
          <w:szCs w:val="26"/>
        </w:rPr>
        <w:t>КоАП</w:t>
      </w:r>
      <w:r w:rsidRPr="00675BC8">
        <w:rPr>
          <w:rFonts w:ascii="Times New Roman" w:hAnsi="Times New Roman" w:cs="Times New Roman"/>
          <w:sz w:val="26"/>
          <w:szCs w:val="26"/>
        </w:rPr>
        <w:t xml:space="preserve"> РФ обстоятельством, смягчающим административную ответственность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Гордеева О.В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0F787F">
        <w:rPr>
          <w:rFonts w:ascii="Times New Roman" w:hAnsi="Times New Roman" w:cs="Times New Roman"/>
          <w:sz w:val="26"/>
          <w:szCs w:val="26"/>
        </w:rPr>
        <w:t>, является – его раскаяние</w:t>
      </w:r>
      <w:r w:rsidRPr="00675BC8">
        <w:rPr>
          <w:rFonts w:ascii="Times New Roman" w:hAnsi="Times New Roman" w:cs="Times New Roman"/>
          <w:sz w:val="26"/>
          <w:szCs w:val="26"/>
        </w:rPr>
        <w:t>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P="00B139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1393A" w:rsidP="00B139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Гордееву О.В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B1393A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Гордеева О.В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имущественного положения, обстоятельства совершения административного пра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смягчающего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</w:t>
      </w:r>
      <w:r w:rsidR="000F787F">
        <w:rPr>
          <w:rFonts w:ascii="Times New Roman" w:eastAsia="Times New Roman" w:hAnsi="Times New Roman" w:cs="Times New Roman"/>
          <w:sz w:val="26"/>
          <w:szCs w:val="26"/>
        </w:rPr>
        <w:t xml:space="preserve">афа в размере, предусмотренном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CD6FE8" w:rsidP="008F61E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изложенного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руководствуясь ст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, 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="008F61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F787F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r w:rsidR="000F78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РФ, мировой судья</w:t>
      </w:r>
    </w:p>
    <w:p w:rsidR="000F787F" w:rsidP="008F61E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09CA" w:rsidRPr="00B1393A" w:rsidP="00CD6F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Гордеева Олега Валентиновича признать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виновным в совершении адм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инистративного правонарушения,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ответственность за которое предусмотрена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РФ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две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675BC8" w:rsidRPr="00675BC8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Гордеева О.В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пройти диагностику в ГБУЗ Республики Крым «Крымский научно-практический центр наркологии» в связи с потреблением наркотических средств без назначения врача. </w:t>
      </w:r>
    </w:p>
    <w:p w:rsidR="00675BC8" w:rsidRPr="00675BC8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Установить </w:t>
      </w:r>
      <w:r w:rsidR="000F7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Гордееву О.В</w:t>
      </w:r>
      <w:r w:rsidR="008F61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наркологический кабинет ГБУЗ Республики Крым «Крымский научно-практический центр наркологии» (295034, Республика Крым,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Симферополь, ул.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Февральская, д.13) для прохождения  диагностики.</w:t>
      </w:r>
    </w:p>
    <w:p w:rsidR="000F787F" w:rsidP="000F787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обязанности пройти диагностику - возложить на ОМВД России по Белогорскому району.</w:t>
      </w:r>
    </w:p>
    <w:p w:rsidR="00782CF2" w:rsidP="00782CF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87F">
        <w:rPr>
          <w:rFonts w:ascii="Times New Roman" w:hAnsi="Times New Roman" w:cs="Times New Roman"/>
          <w:sz w:val="26"/>
          <w:szCs w:val="26"/>
        </w:rPr>
        <w:t>Вещественные доказательства</w:t>
      </w:r>
      <w:r>
        <w:rPr>
          <w:rFonts w:ascii="Times New Roman" w:hAnsi="Times New Roman" w:cs="Times New Roman"/>
          <w:sz w:val="26"/>
          <w:szCs w:val="26"/>
        </w:rPr>
        <w:t>: два</w:t>
      </w:r>
      <w:r w:rsidRPr="000F787F">
        <w:rPr>
          <w:rFonts w:ascii="Times New Roman" w:hAnsi="Times New Roman" w:cs="Times New Roman"/>
          <w:sz w:val="26"/>
          <w:szCs w:val="26"/>
        </w:rPr>
        <w:t xml:space="preserve"> полимерны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F78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мешка</w:t>
      </w:r>
      <w:r w:rsidRPr="000F787F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растениями конопли</w:t>
      </w:r>
      <w:r w:rsidRPr="000F787F">
        <w:rPr>
          <w:rFonts w:ascii="Times New Roman" w:hAnsi="Times New Roman" w:cs="Times New Roman"/>
          <w:sz w:val="26"/>
          <w:szCs w:val="26"/>
        </w:rPr>
        <w:t>,  хранящи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787F">
        <w:rPr>
          <w:rFonts w:ascii="Times New Roman" w:hAnsi="Times New Roman" w:cs="Times New Roman"/>
          <w:sz w:val="26"/>
          <w:szCs w:val="26"/>
        </w:rPr>
        <w:t xml:space="preserve">ся в Центральной камере хранения наркотических средств МВД по Республике Крым по квитанции </w:t>
      </w:r>
      <w:r w:rsidRPr="000F787F">
        <w:rPr>
          <w:rFonts w:ascii="Times New Roman" w:hAnsi="Times New Roman" w:cs="Times New Roman"/>
          <w:color w:val="000000"/>
          <w:sz w:val="26"/>
          <w:szCs w:val="26"/>
        </w:rPr>
        <w:t xml:space="preserve">РФ № </w:t>
      </w:r>
      <w:r w:rsidR="00E91858">
        <w:rPr>
          <w:rFonts w:ascii="Times New Roman" w:hAnsi="Times New Roman"/>
          <w:sz w:val="26"/>
          <w:szCs w:val="26"/>
        </w:rPr>
        <w:t xml:space="preserve">&lt; &gt; </w:t>
      </w:r>
      <w:r w:rsidRPr="000F787F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0F78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85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F787F">
        <w:rPr>
          <w:rFonts w:ascii="Times New Roman" w:hAnsi="Times New Roman" w:cs="Times New Roman"/>
          <w:sz w:val="26"/>
          <w:szCs w:val="26"/>
        </w:rPr>
        <w:t xml:space="preserve"> –  уничтожить.</w:t>
      </w:r>
    </w:p>
    <w:p w:rsidR="00782CF2" w:rsidRPr="00782CF2" w:rsidP="00782CF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2CF2">
        <w:rPr>
          <w:rFonts w:ascii="Times New Roman" w:eastAsia="Calibri" w:hAnsi="Times New Roman" w:cs="Times New Roman"/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782CF2">
        <w:rPr>
          <w:rFonts w:ascii="Times New Roman" w:eastAsia="Calibri" w:hAnsi="Times New Roman" w:cs="Times New Roman"/>
          <w:sz w:val="26"/>
          <w:szCs w:val="26"/>
        </w:rPr>
        <w:t>л</w:t>
      </w:r>
      <w:r w:rsidRPr="00782CF2">
        <w:rPr>
          <w:rFonts w:ascii="Times New Roman" w:eastAsia="Calibri" w:hAnsi="Times New Roman" w:cs="Times New Roman"/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5E10EA">
        <w:rPr>
          <w:rFonts w:ascii="Times New Roman" w:hAnsi="Times New Roman" w:cs="Times New Roman"/>
          <w:sz w:val="26"/>
          <w:szCs w:val="26"/>
        </w:rPr>
        <w:t>828 1 16 01103 01 0051 140</w:t>
      </w:r>
      <w:r w:rsidRPr="00782CF2">
        <w:rPr>
          <w:rFonts w:ascii="Times New Roman" w:eastAsia="Calibri" w:hAnsi="Times New Roman" w:cs="Times New Roman"/>
          <w:sz w:val="26"/>
          <w:szCs w:val="26"/>
        </w:rPr>
        <w:t>, УИН  0</w:t>
      </w:r>
      <w:r w:rsidRPr="00782CF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782CF2" w:rsidRPr="00F74ECD" w:rsidP="00782CF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74ECD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</w:t>
      </w:r>
      <w:r>
        <w:rPr>
          <w:rFonts w:ascii="Times New Roman" w:hAnsi="Times New Roman"/>
          <w:sz w:val="26"/>
          <w:szCs w:val="26"/>
        </w:rPr>
        <w:t>31</w:t>
      </w:r>
      <w:r w:rsidRPr="00F74ECD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782CF2" w:rsidP="00782CF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74ECD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 w:rsidRPr="00F74ECD">
        <w:rPr>
          <w:rFonts w:ascii="Times New Roman" w:hAnsi="Times New Roman"/>
          <w:sz w:val="26"/>
          <w:szCs w:val="26"/>
        </w:rPr>
        <w:t>КоАП</w:t>
      </w:r>
      <w:r w:rsidRPr="00F74ECD">
        <w:rPr>
          <w:rFonts w:ascii="Times New Roman" w:hAnsi="Times New Roman"/>
          <w:sz w:val="26"/>
          <w:szCs w:val="26"/>
        </w:rPr>
        <w:t xml:space="preserve"> РФ.</w:t>
      </w:r>
    </w:p>
    <w:p w:rsidR="00782CF2" w:rsidRPr="00782CF2" w:rsidP="00782CF2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</w:t>
      </w:r>
      <w:r w:rsidRPr="00782CF2">
        <w:rPr>
          <w:rFonts w:ascii="Times New Roman" w:hAnsi="Times New Roman"/>
          <w:sz w:val="26"/>
          <w:szCs w:val="26"/>
        </w:rPr>
        <w:t xml:space="preserve"> 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82CF2" w:rsidRPr="00F74ECD" w:rsidP="00782CF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82CF2">
        <w:rPr>
          <w:rFonts w:ascii="Times New Roman" w:eastAsia="Newton-Regular" w:hAnsi="Times New Roman"/>
          <w:sz w:val="26"/>
          <w:szCs w:val="26"/>
        </w:rPr>
        <w:t>Р</w:t>
      </w:r>
      <w:r w:rsidRPr="00782CF2">
        <w:rPr>
          <w:rFonts w:ascii="Times New Roman" w:hAnsi="Times New Roman"/>
          <w:sz w:val="26"/>
          <w:szCs w:val="26"/>
        </w:rPr>
        <w:t xml:space="preserve">азъяснить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Гордееву О.В</w:t>
      </w:r>
      <w:r w:rsidRPr="00782CF2">
        <w:rPr>
          <w:rFonts w:ascii="Times New Roman" w:hAnsi="Times New Roman"/>
          <w:sz w:val="26"/>
          <w:szCs w:val="26"/>
        </w:rPr>
        <w:t xml:space="preserve">., что согласно ч.1 ст.6.9.1 </w:t>
      </w:r>
      <w:r w:rsidRPr="00782CF2">
        <w:rPr>
          <w:rFonts w:ascii="Times New Roman" w:hAnsi="Times New Roman"/>
          <w:sz w:val="26"/>
          <w:szCs w:val="26"/>
        </w:rPr>
        <w:t>КоАП</w:t>
      </w:r>
      <w:r w:rsidRPr="00782CF2">
        <w:rPr>
          <w:rFonts w:ascii="Times New Roman" w:hAnsi="Times New Roman"/>
          <w:sz w:val="26"/>
          <w:szCs w:val="26"/>
        </w:rPr>
        <w:t xml:space="preserve"> РФ у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либо новых потенциально опасных 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психоактивных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веще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ств вл</w:t>
      </w:r>
      <w:r w:rsidRPr="00782CF2">
        <w:rPr>
          <w:rFonts w:ascii="Times New Roman" w:hAnsi="Times New Roman"/>
          <w:bCs/>
          <w:sz w:val="26"/>
          <w:szCs w:val="26"/>
          <w:shd w:val="clear" w:color="auto" w:fill="FFFFFF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82CF2" w:rsidP="00782CF2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74ECD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</w:t>
      </w:r>
      <w:r>
        <w:rPr>
          <w:rFonts w:ascii="Times New Roman" w:hAnsi="Times New Roman"/>
          <w:sz w:val="26"/>
          <w:szCs w:val="26"/>
        </w:rPr>
        <w:t>ового судью судебного участка №31</w:t>
      </w:r>
      <w:r w:rsidRPr="00F74ECD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782CF2" w:rsidRPr="00F74ECD" w:rsidP="00782CF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2CF2" w:rsidRPr="0011256A" w:rsidP="00782C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7372">
        <w:rPr>
          <w:rFonts w:ascii="Times New Roman" w:hAnsi="Times New Roman"/>
          <w:sz w:val="26"/>
          <w:szCs w:val="26"/>
        </w:rPr>
        <w:t xml:space="preserve">Мировой судья: </w:t>
      </w:r>
      <w:r w:rsidRPr="00617372">
        <w:rPr>
          <w:rFonts w:ascii="Times New Roman" w:hAnsi="Times New Roman"/>
          <w:sz w:val="26"/>
          <w:szCs w:val="26"/>
        </w:rPr>
        <w:t>п</w:t>
      </w:r>
      <w:r w:rsidRPr="00617372">
        <w:rPr>
          <w:rFonts w:ascii="Times New Roman" w:hAnsi="Times New Roman"/>
          <w:sz w:val="26"/>
          <w:szCs w:val="26"/>
        </w:rPr>
        <w:t>/</w:t>
      </w:r>
      <w:r w:rsidRPr="00617372">
        <w:rPr>
          <w:rFonts w:ascii="Times New Roman" w:hAnsi="Times New Roman"/>
          <w:sz w:val="26"/>
          <w:szCs w:val="26"/>
        </w:rPr>
        <w:t>п</w:t>
      </w:r>
    </w:p>
    <w:p w:rsidR="00782CF2" w:rsidRPr="00617372" w:rsidP="00782C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7372">
        <w:rPr>
          <w:rFonts w:ascii="Times New Roman" w:hAnsi="Times New Roman"/>
          <w:sz w:val="26"/>
          <w:szCs w:val="26"/>
        </w:rPr>
        <w:t>Копия верна</w:t>
      </w:r>
    </w:p>
    <w:p w:rsidR="00782CF2" w:rsidRPr="0011256A" w:rsidP="00782C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2CF2" w:rsidRPr="00245AA3" w:rsidP="00782C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7372">
        <w:rPr>
          <w:rFonts w:ascii="Times New Roman" w:hAnsi="Times New Roman"/>
          <w:sz w:val="26"/>
          <w:szCs w:val="26"/>
        </w:rPr>
        <w:t>Мировой судья:</w:t>
      </w:r>
    </w:p>
    <w:p w:rsidR="00A30542" w:rsidRPr="00675BC8" w:rsidP="00782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1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74"/>
    <w:rsid w:val="00073507"/>
    <w:rsid w:val="000F787F"/>
    <w:rsid w:val="0011256A"/>
    <w:rsid w:val="00164383"/>
    <w:rsid w:val="001F06C2"/>
    <w:rsid w:val="00245AA3"/>
    <w:rsid w:val="00382BC2"/>
    <w:rsid w:val="0038768A"/>
    <w:rsid w:val="00423819"/>
    <w:rsid w:val="004628DA"/>
    <w:rsid w:val="00490138"/>
    <w:rsid w:val="00532E32"/>
    <w:rsid w:val="005A2ED4"/>
    <w:rsid w:val="005C23CC"/>
    <w:rsid w:val="005E10EA"/>
    <w:rsid w:val="00617372"/>
    <w:rsid w:val="00675BC8"/>
    <w:rsid w:val="006837B9"/>
    <w:rsid w:val="006E6E62"/>
    <w:rsid w:val="00704A16"/>
    <w:rsid w:val="00782CF2"/>
    <w:rsid w:val="007D5768"/>
    <w:rsid w:val="00841F29"/>
    <w:rsid w:val="008F61E3"/>
    <w:rsid w:val="009361C1"/>
    <w:rsid w:val="00936CE5"/>
    <w:rsid w:val="009A3448"/>
    <w:rsid w:val="00A30542"/>
    <w:rsid w:val="00A37D27"/>
    <w:rsid w:val="00A445D1"/>
    <w:rsid w:val="00A609CA"/>
    <w:rsid w:val="00AA0EF7"/>
    <w:rsid w:val="00B1393A"/>
    <w:rsid w:val="00BD3A74"/>
    <w:rsid w:val="00C26274"/>
    <w:rsid w:val="00CD6FE8"/>
    <w:rsid w:val="00CF2545"/>
    <w:rsid w:val="00D8300F"/>
    <w:rsid w:val="00E820F9"/>
    <w:rsid w:val="00E91858"/>
    <w:rsid w:val="00EB1E01"/>
    <w:rsid w:val="00F7271D"/>
    <w:rsid w:val="00F74E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C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A37D2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37D2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